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F3AF" w14:textId="77777777" w:rsidR="002139E8" w:rsidRPr="002139E8" w:rsidRDefault="002139E8" w:rsidP="002139E8">
      <w:pPr>
        <w:spacing w:after="120"/>
        <w:jc w:val="center"/>
        <w:rPr>
          <w:b/>
          <w:bCs/>
          <w:sz w:val="28"/>
          <w:szCs w:val="28"/>
          <w:u w:val="single"/>
        </w:rPr>
      </w:pPr>
      <w:r w:rsidRPr="002139E8">
        <w:rPr>
          <w:b/>
          <w:bCs/>
          <w:sz w:val="28"/>
          <w:szCs w:val="28"/>
          <w:u w:val="single"/>
        </w:rPr>
        <w:t>New York City Council</w:t>
      </w:r>
    </w:p>
    <w:p w14:paraId="2BD8680D" w14:textId="77777777" w:rsidR="002139E8" w:rsidRPr="002139E8" w:rsidRDefault="002139E8" w:rsidP="002139E8">
      <w:pPr>
        <w:spacing w:after="120"/>
        <w:jc w:val="center"/>
        <w:rPr>
          <w:b/>
          <w:bCs/>
          <w:sz w:val="28"/>
          <w:szCs w:val="28"/>
          <w:u w:val="single"/>
        </w:rPr>
      </w:pPr>
      <w:r w:rsidRPr="002139E8">
        <w:rPr>
          <w:b/>
          <w:bCs/>
          <w:sz w:val="28"/>
          <w:szCs w:val="28"/>
          <w:u w:val="single"/>
        </w:rPr>
        <w:t>Memorandum in Support of Legislation</w:t>
      </w:r>
    </w:p>
    <w:p w14:paraId="281C8EB8" w14:textId="77777777" w:rsidR="002139E8" w:rsidRPr="002139E8" w:rsidRDefault="002139E8" w:rsidP="002139E8">
      <w:pPr>
        <w:rPr>
          <w:rFonts w:eastAsia="Times New Roman" w:cs="Times New Roman"/>
          <w:i/>
          <w:iCs/>
          <w:kern w:val="0"/>
          <w14:ligatures w14:val="none"/>
        </w:rPr>
      </w:pPr>
      <w:r w:rsidRPr="002139E8">
        <w:rPr>
          <w:rFonts w:eastAsia="Times New Roman" w:cs="Times New Roman"/>
          <w:i/>
          <w:iCs/>
          <w:kern w:val="0"/>
          <w14:ligatures w14:val="none"/>
        </w:rPr>
        <w:t>This memorandum is authored by the sponsor and explains the need for the legislation referenced below, in accordance with Rule 6.00(d) of the Rules of the Council.</w:t>
      </w:r>
    </w:p>
    <w:p w14:paraId="6A9BF412" w14:textId="77777777" w:rsidR="002139E8" w:rsidRPr="002139E8" w:rsidRDefault="002139E8" w:rsidP="002139E8">
      <w:pPr>
        <w:rPr>
          <w:rFonts w:eastAsia="Times New Roman" w:cs="Times New Roman"/>
          <w:i/>
          <w:iCs/>
          <w:kern w:val="0"/>
          <w14:ligatures w14:val="none"/>
        </w:rPr>
      </w:pPr>
    </w:p>
    <w:p w14:paraId="7BEF3E76" w14:textId="77777777" w:rsidR="002139E8" w:rsidRPr="002139E8" w:rsidRDefault="002139E8" w:rsidP="002139E8">
      <w:pPr>
        <w:spacing w:before="120" w:after="120"/>
        <w:outlineLvl w:val="0"/>
        <w:rPr>
          <w:b/>
          <w:bCs/>
          <w:u w:val="single"/>
        </w:rPr>
      </w:pPr>
      <w:r w:rsidRPr="002139E8">
        <w:rPr>
          <w:b/>
          <w:bCs/>
          <w:u w:val="single"/>
        </w:rPr>
        <w:t>Introduction Number:</w:t>
      </w:r>
    </w:p>
    <w:p w14:paraId="243C3299" w14:textId="77777777" w:rsidR="002139E8" w:rsidRPr="002139E8" w:rsidRDefault="002139E8" w:rsidP="002139E8">
      <w:pPr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2139E8">
        <w:rPr>
          <w:rFonts w:eastAsia="Times New Roman" w:cs="Times New Roman"/>
          <w:kern w:val="0"/>
          <w14:ligatures w14:val="none"/>
        </w:rPr>
        <w:t xml:space="preserve">Int. No. </w:t>
      </w:r>
      <w:r w:rsidRPr="002139E8">
        <w:rPr>
          <w:rFonts w:ascii="Aptos" w:eastAsia="Times New Roman" w:hAnsi="Aptos" w:cs="Segoe UI"/>
          <w:color w:val="000000"/>
          <w:kern w:val="0"/>
          <w14:ligatures w14:val="none"/>
        </w:rPr>
        <w:t>1106-2024</w:t>
      </w:r>
    </w:p>
    <w:p w14:paraId="346DE9A1" w14:textId="77777777" w:rsidR="002139E8" w:rsidRPr="002139E8" w:rsidRDefault="002139E8" w:rsidP="002139E8">
      <w:pPr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</w:p>
    <w:p w14:paraId="77A89B5A" w14:textId="77777777" w:rsidR="002139E8" w:rsidRPr="002139E8" w:rsidRDefault="002139E8" w:rsidP="002139E8">
      <w:pPr>
        <w:textAlignment w:val="baseline"/>
        <w:rPr>
          <w:rFonts w:eastAsia="Times New Roman" w:cs="Times New Roman"/>
          <w:kern w:val="0"/>
          <w14:ligatures w14:val="none"/>
        </w:rPr>
      </w:pPr>
    </w:p>
    <w:p w14:paraId="1A5CD20B" w14:textId="77777777" w:rsidR="002139E8" w:rsidRPr="002139E8" w:rsidRDefault="002139E8" w:rsidP="002139E8">
      <w:pPr>
        <w:spacing w:before="120" w:after="120"/>
        <w:outlineLvl w:val="0"/>
        <w:rPr>
          <w:rFonts w:cs="Times New Roman"/>
          <w:b/>
          <w:bCs/>
        </w:rPr>
      </w:pPr>
      <w:r w:rsidRPr="002139E8">
        <w:rPr>
          <w:b/>
          <w:bCs/>
          <w:u w:val="single"/>
        </w:rPr>
        <w:t>Prime Sponsors:</w:t>
      </w:r>
    </w:p>
    <w:p w14:paraId="75F2BDB2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  <w:r w:rsidRPr="002139E8">
        <w:rPr>
          <w:rFonts w:eastAsia="Times New Roman" w:cs="Times New Roman"/>
          <w:kern w:val="0"/>
          <w14:ligatures w14:val="none"/>
        </w:rPr>
        <w:t>Council Member Kamillah Hanks</w:t>
      </w:r>
    </w:p>
    <w:p w14:paraId="7C643D5D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</w:p>
    <w:p w14:paraId="2C93019D" w14:textId="77777777" w:rsidR="002139E8" w:rsidRPr="002139E8" w:rsidRDefault="002139E8" w:rsidP="002139E8">
      <w:pPr>
        <w:spacing w:before="120" w:after="120"/>
        <w:outlineLvl w:val="0"/>
        <w:rPr>
          <w:rFonts w:cs="Times New Roman"/>
          <w:b/>
          <w:bCs/>
          <w:u w:val="single"/>
        </w:rPr>
      </w:pPr>
      <w:r w:rsidRPr="002139E8">
        <w:rPr>
          <w:rFonts w:cs="Times New Roman"/>
          <w:b/>
          <w:bCs/>
          <w:u w:val="single"/>
        </w:rPr>
        <w:t>Bill Title:</w:t>
      </w:r>
    </w:p>
    <w:p w14:paraId="1EB19C02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  <w:r w:rsidRPr="002139E8">
        <w:rPr>
          <w:rFonts w:eastAsia="Times New Roman" w:cs="Times New Roman"/>
          <w:color w:val="000000"/>
          <w:kern w:val="0"/>
          <w:shd w:val="clear" w:color="auto" w:fill="FFFFFF"/>
          <w14:ligatures w14:val="none"/>
        </w:rPr>
        <w:t>A Local Law to amend the administrative code of the city of New York, in relation to an annual study to identify non-operational schools and the subsequent removal of speed cameras from eliminated school speed zones</w:t>
      </w:r>
    </w:p>
    <w:p w14:paraId="1EBAC681" w14:textId="77777777" w:rsidR="002139E8" w:rsidRPr="002139E8" w:rsidRDefault="002139E8" w:rsidP="002139E8">
      <w:pPr>
        <w:spacing w:before="120" w:after="120"/>
        <w:outlineLvl w:val="0"/>
        <w:rPr>
          <w:b/>
          <w:bCs/>
          <w:u w:val="single"/>
        </w:rPr>
      </w:pPr>
      <w:r w:rsidRPr="002139E8">
        <w:rPr>
          <w:b/>
          <w:bCs/>
          <w:u w:val="single"/>
        </w:rPr>
        <w:t>Submitted by:</w:t>
      </w:r>
    </w:p>
    <w:p w14:paraId="7E5E0B2A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  <w:r w:rsidRPr="002139E8">
        <w:rPr>
          <w:rFonts w:eastAsia="Times New Roman" w:cs="Times New Roman"/>
          <w:kern w:val="0"/>
          <w14:ligatures w14:val="none"/>
        </w:rPr>
        <w:t>Council Member Hanks</w:t>
      </w:r>
    </w:p>
    <w:p w14:paraId="78DF5552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</w:p>
    <w:p w14:paraId="2AD92FCA" w14:textId="77777777" w:rsidR="002139E8" w:rsidRPr="002139E8" w:rsidRDefault="002139E8" w:rsidP="002139E8">
      <w:pPr>
        <w:spacing w:before="120" w:after="120"/>
        <w:outlineLvl w:val="0"/>
        <w:rPr>
          <w:b/>
          <w:bCs/>
          <w:u w:val="single"/>
        </w:rPr>
      </w:pPr>
      <w:r w:rsidRPr="002139E8">
        <w:rPr>
          <w:b/>
          <w:bCs/>
          <w:u w:val="single"/>
        </w:rPr>
        <w:t>Justification:</w:t>
      </w:r>
    </w:p>
    <w:p w14:paraId="690B1BBE" w14:textId="77777777" w:rsidR="002139E8" w:rsidRPr="002139E8" w:rsidRDefault="002139E8" w:rsidP="002139E8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2139E8">
        <w:rPr>
          <w:rFonts w:eastAsia="Times New Roman" w:cs="Times New Roman"/>
          <w:kern w:val="0"/>
          <w14:ligatures w14:val="none"/>
        </w:rPr>
        <w:t>Speed cameras are intended to protect students and pedestrians by enforcing speed limits in active school zones. However, when schools become non-operational, the continued presence of speed cameras in former school speed zones undermines the purpose of these enforcement tools and raises concerns about fairness and improper ticketing.</w:t>
      </w:r>
    </w:p>
    <w:p w14:paraId="6A342D2D" w14:textId="77777777" w:rsidR="002139E8" w:rsidRPr="002139E8" w:rsidRDefault="002139E8" w:rsidP="002139E8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2139E8">
        <w:rPr>
          <w:rFonts w:eastAsia="Times New Roman" w:cs="Times New Roman"/>
          <w:kern w:val="0"/>
          <w14:ligatures w14:val="none"/>
        </w:rPr>
        <w:t>Currently, there is no regular review process to identify eliminated school zones or ensure the timely removal of cameras that no longer serve a safety function. By requiring an annual study and the removal of speed cameras from non-operational school zones, this bill promotes accurate enforcement, maintains public trust, and ensures that traffic safety resources are used appropriately and as intended.</w:t>
      </w:r>
    </w:p>
    <w:p w14:paraId="6EB5F96D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</w:p>
    <w:p w14:paraId="562EC1E2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</w:p>
    <w:p w14:paraId="5AD0DB88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</w:p>
    <w:p w14:paraId="1982E7D8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</w:p>
    <w:p w14:paraId="4E051179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</w:p>
    <w:p w14:paraId="337C3E27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</w:p>
    <w:p w14:paraId="406926EC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</w:p>
    <w:p w14:paraId="1D0713E3" w14:textId="77777777" w:rsidR="002139E8" w:rsidRPr="002139E8" w:rsidRDefault="002139E8" w:rsidP="002139E8">
      <w:pPr>
        <w:rPr>
          <w:rFonts w:eastAsia="Times New Roman" w:cs="Times New Roman"/>
          <w:kern w:val="0"/>
          <w14:ligatures w14:val="none"/>
        </w:rPr>
      </w:pPr>
    </w:p>
    <w:p w14:paraId="023AF307" w14:textId="3D938EAD" w:rsidR="00E91859" w:rsidRPr="00264A09" w:rsidRDefault="00E91859" w:rsidP="00264A09"/>
    <w:sectPr w:rsidR="00E91859" w:rsidRPr="00264A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4EAB3" w14:textId="77777777" w:rsidR="00997497" w:rsidRDefault="00997497" w:rsidP="006420B2">
      <w:r>
        <w:separator/>
      </w:r>
    </w:p>
  </w:endnote>
  <w:endnote w:type="continuationSeparator" w:id="0">
    <w:p w14:paraId="12110E52" w14:textId="77777777" w:rsidR="00997497" w:rsidRDefault="00997497" w:rsidP="006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AAAF5" w14:textId="77777777" w:rsidR="00997497" w:rsidRDefault="00997497" w:rsidP="006420B2">
      <w:r>
        <w:separator/>
      </w:r>
    </w:p>
  </w:footnote>
  <w:footnote w:type="continuationSeparator" w:id="0">
    <w:p w14:paraId="15A8C104" w14:textId="77777777" w:rsidR="00997497" w:rsidRDefault="00997497" w:rsidP="0064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59"/>
    <w:rsid w:val="000857EA"/>
    <w:rsid w:val="002139E8"/>
    <w:rsid w:val="002473BE"/>
    <w:rsid w:val="00264A09"/>
    <w:rsid w:val="0034091B"/>
    <w:rsid w:val="004622DF"/>
    <w:rsid w:val="00467794"/>
    <w:rsid w:val="00507051"/>
    <w:rsid w:val="006235B4"/>
    <w:rsid w:val="006420B2"/>
    <w:rsid w:val="00661880"/>
    <w:rsid w:val="00757943"/>
    <w:rsid w:val="008C1FD9"/>
    <w:rsid w:val="009128D6"/>
    <w:rsid w:val="00997497"/>
    <w:rsid w:val="009A3FA6"/>
    <w:rsid w:val="009D60D7"/>
    <w:rsid w:val="00A33B06"/>
    <w:rsid w:val="00A75A49"/>
    <w:rsid w:val="00AD2351"/>
    <w:rsid w:val="00C93E6C"/>
    <w:rsid w:val="00CE202E"/>
    <w:rsid w:val="00D13B72"/>
    <w:rsid w:val="00DE38D8"/>
    <w:rsid w:val="00E91859"/>
    <w:rsid w:val="00FB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1DD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43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943"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8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943"/>
    <w:pPr>
      <w:spacing w:after="120"/>
      <w:jc w:val="center"/>
    </w:pPr>
    <w:rPr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2026-03-23T13:21:00Z</dcterms:created>
  <dcterms:modified xsi:type="dcterms:W3CDTF">2026-03-23T14:12:00Z</dcterms:modified>
</cp:coreProperties>
</file>