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0371F0E5">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5AFEE64A" w:rsidR="00774323" w:rsidRDefault="4125D3AF" w:rsidP="00D65F7D">
            <w:pPr>
              <w:rPr>
                <w:b/>
                <w:bCs/>
              </w:rPr>
            </w:pPr>
            <w:r w:rsidRPr="4125D3AF">
              <w:rPr>
                <w:b/>
                <w:bCs/>
                <w:smallCaps/>
              </w:rPr>
              <w:t>Int. No</w:t>
            </w:r>
            <w:r w:rsidRPr="4125D3AF">
              <w:rPr>
                <w:b/>
                <w:bCs/>
              </w:rPr>
              <w:t>:</w:t>
            </w:r>
            <w:r w:rsidR="005931AF">
              <w:rPr>
                <w:b/>
                <w:bCs/>
              </w:rPr>
              <w:t xml:space="preserve"> </w:t>
            </w:r>
            <w:r w:rsidR="00943E3B">
              <w:t>9</w:t>
            </w:r>
            <w:r w:rsidRPr="4125D3AF">
              <w:rPr>
                <w:b/>
                <w:bCs/>
              </w:rPr>
              <w:t xml:space="preserve"> </w:t>
            </w:r>
          </w:p>
          <w:p w14:paraId="19FC451B" w14:textId="77777777" w:rsidR="00774323" w:rsidRPr="00A267C7" w:rsidRDefault="00774323" w:rsidP="00D65F7D">
            <w:pPr>
              <w:rPr>
                <w:color w:val="FF0000"/>
                <w:sz w:val="16"/>
                <w:szCs w:val="16"/>
              </w:rPr>
            </w:pPr>
          </w:p>
          <w:p w14:paraId="7DF3E842" w14:textId="1F9694B9"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43E3B">
              <w:t>Subcommittee on Early Childhood Education</w:t>
            </w:r>
          </w:p>
        </w:tc>
      </w:tr>
      <w:tr w:rsidR="00774323" w:rsidRPr="00012730" w14:paraId="4800543F" w14:textId="77777777" w:rsidTr="0371F0E5">
        <w:trPr>
          <w:trHeight w:val="997"/>
          <w:jc w:val="center"/>
        </w:trPr>
        <w:tc>
          <w:tcPr>
            <w:tcW w:w="6047" w:type="dxa"/>
            <w:tcBorders>
              <w:top w:val="single" w:sz="4" w:space="0" w:color="auto"/>
            </w:tcBorders>
          </w:tcPr>
          <w:p w14:paraId="5AFF6F68" w14:textId="5E4CD1FB" w:rsidR="00774323" w:rsidRPr="009C36A0" w:rsidRDefault="00774323" w:rsidP="0025735F">
            <w:pPr>
              <w:pStyle w:val="BodyText"/>
              <w:spacing w:line="240" w:lineRule="auto"/>
              <w:ind w:firstLine="0"/>
            </w:pPr>
            <w:r w:rsidRPr="00012730">
              <w:rPr>
                <w:b/>
                <w:bCs/>
                <w:smallCaps/>
              </w:rPr>
              <w:t>Title</w:t>
            </w:r>
            <w:r>
              <w:rPr>
                <w:b/>
                <w:bCs/>
                <w:smallCaps/>
              </w:rPr>
              <w:t xml:space="preserve">: </w:t>
            </w:r>
            <w:r w:rsidR="00A91574">
              <w:t>A Local Law in relation to a study and report on expediting the child care permitting process</w:t>
            </w:r>
          </w:p>
        </w:tc>
        <w:tc>
          <w:tcPr>
            <w:tcW w:w="4902" w:type="dxa"/>
            <w:tcBorders>
              <w:top w:val="single" w:sz="4" w:space="0" w:color="auto"/>
            </w:tcBorders>
          </w:tcPr>
          <w:p w14:paraId="4C3929AB" w14:textId="091E3BFA" w:rsidR="00774323" w:rsidRPr="00104BE3" w:rsidRDefault="4125D3AF" w:rsidP="00D65F7D">
            <w:pPr>
              <w:autoSpaceDE w:val="0"/>
              <w:autoSpaceDN w:val="0"/>
              <w:adjustRightInd w:val="0"/>
              <w:rPr>
                <w:color w:val="000000"/>
              </w:rPr>
            </w:pPr>
            <w:r w:rsidRPr="0371F0E5">
              <w:rPr>
                <w:b/>
                <w:bCs/>
                <w:smallCaps/>
              </w:rPr>
              <w:t>Sponsors</w:t>
            </w:r>
            <w:r w:rsidRPr="0371F0E5">
              <w:rPr>
                <w:b/>
                <w:bCs/>
              </w:rPr>
              <w:t xml:space="preserve">: </w:t>
            </w:r>
            <w:r w:rsidR="06660A88" w:rsidRPr="00BE230E">
              <w:rPr>
                <w:bCs/>
              </w:rPr>
              <w:t xml:space="preserve">The </w:t>
            </w:r>
            <w:r w:rsidR="00230C1E" w:rsidRPr="00BE230E">
              <w:rPr>
                <w:rFonts w:eastAsiaTheme="minorEastAsia"/>
              </w:rPr>
              <w:t>Speaker</w:t>
            </w:r>
            <w:r w:rsidR="005453B6" w:rsidRPr="0371F0E5">
              <w:rPr>
                <w:rFonts w:eastAsiaTheme="minorEastAsia"/>
              </w:rPr>
              <w:t xml:space="preserve"> </w:t>
            </w:r>
            <w:r w:rsidR="4C48E50C" w:rsidRPr="0371F0E5">
              <w:rPr>
                <w:rFonts w:eastAsiaTheme="minorEastAsia"/>
              </w:rPr>
              <w:t xml:space="preserve">(Council Member </w:t>
            </w:r>
            <w:r w:rsidR="00230C1E" w:rsidRPr="0371F0E5">
              <w:rPr>
                <w:rFonts w:eastAsiaTheme="minorEastAsia"/>
              </w:rPr>
              <w:t>Menin</w:t>
            </w:r>
            <w:r w:rsidR="6140A354" w:rsidRPr="0371F0E5">
              <w:rPr>
                <w:rFonts w:eastAsiaTheme="minorEastAsia"/>
              </w:rPr>
              <w:t>)</w:t>
            </w:r>
            <w:r w:rsidR="00230C1E" w:rsidRPr="0371F0E5">
              <w:rPr>
                <w:rFonts w:eastAsiaTheme="minorEastAsia"/>
              </w:rPr>
              <w:t xml:space="preserve"> and</w:t>
            </w:r>
            <w:r w:rsidR="005453B6" w:rsidRPr="0371F0E5">
              <w:rPr>
                <w:rFonts w:eastAsiaTheme="minorEastAsia"/>
              </w:rPr>
              <w:t xml:space="preserve"> </w:t>
            </w:r>
            <w:r w:rsidR="00230C1E" w:rsidRPr="0371F0E5">
              <w:rPr>
                <w:rFonts w:eastAsiaTheme="minorEastAsia"/>
              </w:rPr>
              <w:t>Council Members Lee, Gutiérrez, Schulman</w:t>
            </w:r>
            <w:r w:rsidR="00FD5D7F" w:rsidRPr="0371F0E5">
              <w:rPr>
                <w:rFonts w:eastAsiaTheme="minorEastAsia"/>
              </w:rPr>
              <w:t xml:space="preserve">, </w:t>
            </w:r>
            <w:r w:rsidR="00230C1E" w:rsidRPr="0371F0E5">
              <w:rPr>
                <w:rFonts w:eastAsiaTheme="minorEastAsia"/>
              </w:rPr>
              <w:t>Hanif</w:t>
            </w:r>
            <w:r w:rsidR="00FD5D7F" w:rsidRPr="0371F0E5">
              <w:rPr>
                <w:color w:val="000000" w:themeColor="text1"/>
              </w:rPr>
              <w:t xml:space="preserve">, Louis, </w:t>
            </w:r>
            <w:r w:rsidR="00504E67" w:rsidRPr="0371F0E5">
              <w:rPr>
                <w:color w:val="000000" w:themeColor="text1"/>
              </w:rPr>
              <w:t>Encarnación and Morano</w:t>
            </w:r>
          </w:p>
        </w:tc>
      </w:tr>
    </w:tbl>
    <w:p w14:paraId="5E8DD1F5" w14:textId="1C1F7AFB" w:rsidR="008C4D3E" w:rsidRPr="00F63BFF" w:rsidRDefault="4125D3AF" w:rsidP="0025735F">
      <w:pPr>
        <w:pStyle w:val="NoSpacing"/>
        <w:spacing w:before="240"/>
        <w:jc w:val="both"/>
        <w:rPr>
          <w:rFonts w:cs="Times New Roman"/>
          <w:szCs w:val="24"/>
        </w:rPr>
      </w:pPr>
      <w:r w:rsidRPr="4125D3AF">
        <w:rPr>
          <w:b/>
          <w:bCs/>
          <w:smallCaps/>
        </w:rPr>
        <w:t>Summary of Legislation:</w:t>
      </w:r>
      <w:r w:rsidR="00FE4E2C">
        <w:rPr>
          <w:b/>
          <w:bCs/>
          <w:smallCaps/>
        </w:rPr>
        <w:t xml:space="preserve"> </w:t>
      </w:r>
      <w:r w:rsidR="00F63BFF">
        <w:rPr>
          <w:rFonts w:cs="Times New Roman"/>
          <w:szCs w:val="24"/>
        </w:rPr>
        <w:t xml:space="preserve">Int. No. 9 would require the Child Care Advisory Board, in consultation with the Department of Buildings and the Fire Department of the City of New York to conduct a study and submit a report on expediting the child care permitting process. The study would identify barriers faced by child care providers in the permitting process, and provide recommendations on steps to expedite the process and make it more effective. </w:t>
      </w:r>
    </w:p>
    <w:p w14:paraId="465F215D" w14:textId="6A6D1537" w:rsidR="004638EA" w:rsidRDefault="00774323" w:rsidP="0371F0E5">
      <w:pPr>
        <w:spacing w:before="240"/>
        <w:contextualSpacing/>
      </w:pPr>
      <w:r w:rsidRPr="0371F0E5">
        <w:rPr>
          <w:b/>
          <w:bCs/>
          <w:smallCaps/>
        </w:rPr>
        <w:t>Effective Date:</w:t>
      </w:r>
      <w:r>
        <w:t xml:space="preserve"> </w:t>
      </w:r>
      <w:r w:rsidR="004638EA">
        <w:t>Immediately</w:t>
      </w:r>
    </w:p>
    <w:p w14:paraId="4A6CB7D1" w14:textId="77777777" w:rsidR="0030368A" w:rsidRDefault="0030368A" w:rsidP="0030368A">
      <w:pPr>
        <w:pBdr>
          <w:top w:val="single" w:sz="4" w:space="1" w:color="auto"/>
        </w:pBdr>
        <w:rPr>
          <w:b/>
          <w:bCs/>
          <w:smallCaps/>
        </w:rPr>
      </w:pPr>
    </w:p>
    <w:p w14:paraId="3807B00C" w14:textId="3BABD73B" w:rsidR="00774323" w:rsidRPr="00012730" w:rsidRDefault="4125D3AF" w:rsidP="0025735F">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5499F9A8" w:rsidR="00040152" w:rsidRPr="00012730" w:rsidRDefault="00040152" w:rsidP="005931AF">
            <w:pPr>
              <w:jc w:val="center"/>
              <w:rPr>
                <w:b/>
                <w:bCs/>
                <w:sz w:val="20"/>
                <w:szCs w:val="20"/>
              </w:rPr>
            </w:pPr>
            <w:r>
              <w:rPr>
                <w:b/>
                <w:bCs/>
                <w:sz w:val="20"/>
                <w:szCs w:val="20"/>
              </w:rPr>
              <w:t>Effective FY</w:t>
            </w:r>
            <w:r w:rsidR="004638EA">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7BBE900D" w:rsidR="00040152" w:rsidRPr="00012730" w:rsidRDefault="00040152" w:rsidP="00B72011">
            <w:pPr>
              <w:jc w:val="center"/>
              <w:rPr>
                <w:b/>
                <w:bCs/>
                <w:sz w:val="20"/>
                <w:szCs w:val="20"/>
              </w:rPr>
            </w:pPr>
            <w:r w:rsidRPr="00012730">
              <w:rPr>
                <w:b/>
                <w:bCs/>
                <w:sz w:val="20"/>
                <w:szCs w:val="20"/>
              </w:rPr>
              <w:t>FY Succeeding Effective FY</w:t>
            </w:r>
            <w:r w:rsidR="004638EA">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708C68B4" w:rsidR="00040152" w:rsidRPr="00012730" w:rsidRDefault="00040152" w:rsidP="00B72011">
            <w:pPr>
              <w:jc w:val="center"/>
              <w:rPr>
                <w:b/>
                <w:bCs/>
                <w:sz w:val="20"/>
                <w:szCs w:val="20"/>
              </w:rPr>
            </w:pPr>
            <w:r w:rsidRPr="00012730">
              <w:rPr>
                <w:b/>
                <w:bCs/>
                <w:sz w:val="20"/>
                <w:szCs w:val="20"/>
              </w:rPr>
              <w:t>Full Fiscal Impact FY</w:t>
            </w:r>
            <w:r w:rsidR="001255B2">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7AE751B" w14:textId="77777777" w:rsidR="0030368A" w:rsidRDefault="0030368A" w:rsidP="4125D3AF">
      <w:pPr>
        <w:spacing w:beforeAutospacing="1"/>
        <w:contextualSpacing/>
        <w:rPr>
          <w:b/>
          <w:bCs/>
          <w:smallCaps/>
        </w:rPr>
      </w:pPr>
    </w:p>
    <w:p w14:paraId="3B0BEB78" w14:textId="40FCA764" w:rsidR="4125D3AF" w:rsidRDefault="4125D3AF" w:rsidP="0025735F">
      <w:pPr>
        <w:contextualSpacing/>
        <w:rPr>
          <w:b/>
          <w:bCs/>
          <w:smallCaps/>
        </w:rPr>
      </w:pPr>
      <w:r w:rsidRPr="4125D3AF">
        <w:rPr>
          <w:b/>
          <w:bCs/>
          <w:smallCaps/>
        </w:rPr>
        <w:t>Fiscal Year in Which Proposed Local Law Would First Become Effective:</w:t>
      </w:r>
      <w:r w:rsidR="007475A4">
        <w:rPr>
          <w:b/>
          <w:bCs/>
          <w:smallCaps/>
        </w:rPr>
        <w:t xml:space="preserve"> </w:t>
      </w:r>
      <w:r w:rsidR="0044110E">
        <w:rPr>
          <w:bCs/>
        </w:rPr>
        <w:t>2026</w:t>
      </w:r>
    </w:p>
    <w:p w14:paraId="6271493E" w14:textId="2705199D" w:rsidR="4125D3AF" w:rsidRDefault="4125D3AF" w:rsidP="4125D3AF">
      <w:pPr>
        <w:spacing w:beforeAutospacing="1"/>
        <w:contextualSpacing/>
        <w:rPr>
          <w:b/>
          <w:bCs/>
          <w:smallCaps/>
        </w:rPr>
      </w:pPr>
    </w:p>
    <w:p w14:paraId="31152C04" w14:textId="0B502A35" w:rsidR="4125D3AF" w:rsidRDefault="4125D3AF" w:rsidP="4125D3AF">
      <w:pPr>
        <w:spacing w:beforeAutospacing="1"/>
        <w:contextualSpacing/>
      </w:pPr>
      <w:r w:rsidRPr="4125D3AF">
        <w:rPr>
          <w:b/>
          <w:bCs/>
          <w:smallCaps/>
        </w:rPr>
        <w:t>Fiscal Year In Which Full Fiscal Impact Anticipated:</w:t>
      </w:r>
      <w:r>
        <w:t xml:space="preserve"> </w:t>
      </w:r>
      <w:r w:rsidR="0044110E">
        <w:t>2027</w:t>
      </w:r>
    </w:p>
    <w:p w14:paraId="2C43BBBA" w14:textId="5521448B" w:rsidR="4125D3AF" w:rsidRDefault="4125D3AF" w:rsidP="4125D3AF">
      <w:pPr>
        <w:rPr>
          <w:b/>
          <w:bCs/>
          <w:smallCaps/>
        </w:rPr>
      </w:pPr>
    </w:p>
    <w:p w14:paraId="144627AC" w14:textId="77777777" w:rsidR="006B7CA3" w:rsidRDefault="006B7CA3" w:rsidP="006B7CA3">
      <w:r w:rsidRPr="00012730">
        <w:rPr>
          <w:b/>
          <w:smallCaps/>
        </w:rPr>
        <w:t>Impact on Revenues</w:t>
      </w:r>
      <w:r>
        <w:rPr>
          <w:b/>
          <w:smallCaps/>
        </w:rPr>
        <w:t xml:space="preserve">: </w:t>
      </w:r>
      <w:r>
        <w:t xml:space="preserve">The Council </w:t>
      </w:r>
      <w:r w:rsidRPr="00C64AD0">
        <w:t>estimate</w:t>
      </w:r>
      <w:r>
        <w:t>s</w:t>
      </w:r>
      <w:r w:rsidRPr="00C64AD0">
        <w:t xml:space="preserve"> that there would be no impact on revenues resulting from the enactment of this legislation.</w:t>
      </w:r>
    </w:p>
    <w:p w14:paraId="626CB525" w14:textId="77777777" w:rsidR="006B7CA3" w:rsidRPr="00104394" w:rsidRDefault="006B7CA3" w:rsidP="006B7CA3">
      <w:pPr>
        <w:rPr>
          <w:b/>
          <w:smallCaps/>
          <w:sz w:val="22"/>
          <w:szCs w:val="22"/>
        </w:rPr>
      </w:pPr>
    </w:p>
    <w:p w14:paraId="7F6E271A" w14:textId="77777777" w:rsidR="006B7CA3" w:rsidRDefault="006B7CA3" w:rsidP="006B7CA3">
      <w:r w:rsidRPr="1CEDF001">
        <w:rPr>
          <w:b/>
          <w:bCs/>
          <w:smallCaps/>
        </w:rPr>
        <w:t>Impact on Expenditures:</w:t>
      </w:r>
      <w:r>
        <w:t xml:space="preserve"> The Council estimates that there would be no impact on expenditures resulting from the enactment of this legislation as the City would use existing resources to fulfill its requirements.</w:t>
      </w:r>
    </w:p>
    <w:p w14:paraId="1800A950" w14:textId="77777777" w:rsidR="00774323" w:rsidRDefault="00774323" w:rsidP="00774323"/>
    <w:p w14:paraId="6C6C33CF" w14:textId="388E9471" w:rsidR="00774323" w:rsidRPr="007625EA" w:rsidRDefault="00774323" w:rsidP="00774323">
      <w:r w:rsidRPr="00012730">
        <w:rPr>
          <w:b/>
          <w:smallCaps/>
        </w:rPr>
        <w:t>Source of Funds To Cover Estimated Costs</w:t>
      </w:r>
      <w:r>
        <w:rPr>
          <w:b/>
          <w:smallCaps/>
        </w:rPr>
        <w:t xml:space="preserve">: </w:t>
      </w:r>
      <w:r w:rsidR="0044110E">
        <w:t>N/A</w:t>
      </w:r>
    </w:p>
    <w:p w14:paraId="0E0C6C8F" w14:textId="77777777" w:rsidR="00774323" w:rsidRDefault="00774323" w:rsidP="00774323"/>
    <w:p w14:paraId="00AC3D2A" w14:textId="2983084E" w:rsidR="0044110E" w:rsidRPr="0044110E" w:rsidRDefault="4125D3AF" w:rsidP="0044110E">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6E0C7FE3" w:rsidR="00774323" w:rsidRDefault="00774323" w:rsidP="0036646C">
      <w:r>
        <w:tab/>
      </w:r>
    </w:p>
    <w:p w14:paraId="59DD1F37" w14:textId="5E6D2F03" w:rsidR="00774323" w:rsidRPr="00E10F58" w:rsidRDefault="00774323" w:rsidP="0025735F">
      <w:pPr>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8D17C3">
        <w:t>Margaret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B82F98B"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D17C3">
        <w:t>Julia K. Haramis</w:t>
      </w:r>
      <w:r w:rsidR="00B13ED5" w:rsidRPr="00B13ED5">
        <w:t xml:space="preserve">, </w:t>
      </w:r>
      <w:r w:rsidR="004E7854">
        <w:t>Assistant Director</w:t>
      </w:r>
    </w:p>
    <w:p w14:paraId="06942FDD" w14:textId="1784430F" w:rsidR="00492D3A" w:rsidRPr="00B13ED5" w:rsidRDefault="1F343977" w:rsidP="0371F0E5">
      <w:pPr>
        <w:ind w:left="2880"/>
      </w:pPr>
      <w:r>
        <w:t xml:space="preserve">            </w:t>
      </w:r>
      <w:r w:rsidR="008D17C3">
        <w:t>Elizabeth Hoffman</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CEDEC03" w:rsidR="00774323" w:rsidRPr="00B13ED5" w:rsidRDefault="00B13ED5" w:rsidP="00774323">
      <w:pPr>
        <w:ind w:left="2880"/>
      </w:pPr>
      <w:r w:rsidRPr="00B13ED5">
        <w:lastRenderedPageBreak/>
        <w:tab/>
        <w:t xml:space="preserve">Nicholas Connell, </w:t>
      </w:r>
      <w:r w:rsidR="008D17C3">
        <w:t xml:space="preserve">Chief </w:t>
      </w:r>
      <w:r w:rsidRPr="00B13ED5">
        <w:t>Counsel</w:t>
      </w:r>
    </w:p>
    <w:p w14:paraId="306F5787" w14:textId="7F648A37" w:rsidR="00492D3A" w:rsidRDefault="00492D3A" w:rsidP="00774323">
      <w:pPr>
        <w:ind w:left="2880"/>
      </w:pPr>
      <w:r>
        <w:tab/>
      </w:r>
    </w:p>
    <w:p w14:paraId="53547786" w14:textId="77777777" w:rsidR="0030368A" w:rsidRDefault="0030368A" w:rsidP="0030368A">
      <w:pPr>
        <w:pBdr>
          <w:top w:val="single" w:sz="4" w:space="1" w:color="auto"/>
        </w:pBdr>
        <w:rPr>
          <w:b/>
          <w:bCs/>
          <w:smallCaps/>
        </w:rPr>
      </w:pPr>
    </w:p>
    <w:p w14:paraId="2D66C661" w14:textId="31924456" w:rsidR="0036646C" w:rsidRDefault="4125D3AF" w:rsidP="0025735F">
      <w:pPr>
        <w:pBdr>
          <w:top w:val="single" w:sz="4" w:space="1" w:color="auto"/>
        </w:pBdr>
      </w:pPr>
      <w:r w:rsidRPr="4125D3AF">
        <w:rPr>
          <w:b/>
          <w:bCs/>
          <w:smallCaps/>
        </w:rPr>
        <w:t>Office of Management and Budget Estimate:</w:t>
      </w:r>
      <w:r w:rsidR="00040152">
        <w:rPr>
          <w:b/>
          <w:bCs/>
          <w:smallCaps/>
        </w:rPr>
        <w:t xml:space="preserve"> </w:t>
      </w:r>
      <w:r w:rsidR="004C66A2" w:rsidRPr="0044110E">
        <w:rPr>
          <w:bCs/>
        </w:rPr>
        <w:t>The Office of Management and Budget did not provide an estimate</w:t>
      </w:r>
      <w:r w:rsidR="00B70D93" w:rsidRPr="0044110E">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4A88B1A6" w:rsidR="00774323" w:rsidRDefault="00774323" w:rsidP="007625EA">
      <w:r w:rsidRPr="00012730">
        <w:rPr>
          <w:b/>
          <w:smallCaps/>
        </w:rPr>
        <w:t>Legislative History</w:t>
      </w:r>
      <w:r>
        <w:rPr>
          <w:b/>
          <w:smallCaps/>
        </w:rPr>
        <w:t xml:space="preserve">: </w:t>
      </w:r>
    </w:p>
    <w:p w14:paraId="0EA27C4B" w14:textId="168A5C15" w:rsidR="003E583B" w:rsidRDefault="003E583B" w:rsidP="007625EA">
      <w:pPr>
        <w:rPr>
          <w:szCs w:val="22"/>
        </w:rPr>
      </w:pPr>
      <w:hyperlink r:id="rId8" w:history="1">
        <w:r w:rsidRPr="0092036E">
          <w:rPr>
            <w:rStyle w:val="Hyperlink"/>
            <w:szCs w:val="22"/>
          </w:rPr>
          <w:t>https://legistar.council.nyc.gov/LegislationDetail.aspx?ID=7861356&amp;GUID=8AD4BA27-E3D9-4E57-9697-451F3060272C&amp;Options=ID|Text|&amp;Search=0009</w:t>
        </w:r>
      </w:hyperlink>
      <w:r>
        <w:rPr>
          <w:szCs w:val="22"/>
        </w:rPr>
        <w:t xml:space="preserve"> </w:t>
      </w:r>
    </w:p>
    <w:p w14:paraId="14645206" w14:textId="3940F8E0" w:rsidR="005931AF" w:rsidRDefault="00774323" w:rsidP="005931AF">
      <w:pPr>
        <w:spacing w:before="120"/>
      </w:pPr>
      <w:r w:rsidRPr="0371F0E5">
        <w:rPr>
          <w:b/>
          <w:bCs/>
          <w:smallCaps/>
        </w:rPr>
        <w:t>Date Prepared:</w:t>
      </w:r>
      <w:r w:rsidR="005A1189">
        <w:t xml:space="preserve"> </w:t>
      </w:r>
      <w:r w:rsidR="57656AAE">
        <w:t>March 1</w:t>
      </w:r>
      <w:r w:rsidR="0044110E">
        <w:t>, 2026</w:t>
      </w:r>
    </w:p>
    <w:p w14:paraId="6EFCB5CC" w14:textId="3135C7BF"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44110E">
        <w:t>March 2,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FAA0" w14:textId="77777777" w:rsidR="00CA3505" w:rsidRDefault="00CA3505" w:rsidP="00774323">
      <w:r>
        <w:separator/>
      </w:r>
    </w:p>
  </w:endnote>
  <w:endnote w:type="continuationSeparator" w:id="0">
    <w:p w14:paraId="3C5697EC" w14:textId="77777777" w:rsidR="00CA3505" w:rsidRDefault="00CA35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91774F2"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30368A">
      <w:rPr>
        <w:rFonts w:eastAsiaTheme="majorEastAsia"/>
      </w:rPr>
      <w:t>9</w:t>
    </w:r>
    <w:r w:rsidR="0030368A">
      <w:rPr>
        <w:rFonts w:eastAsiaTheme="majorEastAsia"/>
      </w:rPr>
      <w:tab/>
    </w:r>
    <w:r w:rsidR="0030368A">
      <w:rPr>
        <w:rFonts w:eastAsiaTheme="majorEastAsia"/>
      </w:rPr>
      <w:tab/>
      <w:t xml:space="preserve">           </w:t>
    </w:r>
    <w:r w:rsidR="0030368A">
      <w:rPr>
        <w:rFonts w:eastAsiaTheme="majorEastAsia"/>
      </w:rPr>
      <w:tab/>
      <w:t xml:space="preserve">          </w:t>
    </w:r>
    <w:r w:rsidR="0030368A" w:rsidRPr="0030368A">
      <w:rPr>
        <w:rFonts w:eastAsiaTheme="majorEastAsia"/>
      </w:rPr>
      <w:fldChar w:fldCharType="begin"/>
    </w:r>
    <w:r w:rsidR="0030368A" w:rsidRPr="0030368A">
      <w:rPr>
        <w:rFonts w:eastAsiaTheme="majorEastAsia"/>
      </w:rPr>
      <w:instrText xml:space="preserve"> PAGE   \* MERGEFORMAT </w:instrText>
    </w:r>
    <w:r w:rsidR="0030368A" w:rsidRPr="0030368A">
      <w:rPr>
        <w:rFonts w:eastAsiaTheme="majorEastAsia"/>
      </w:rPr>
      <w:fldChar w:fldCharType="separate"/>
    </w:r>
    <w:r w:rsidR="00BE230E">
      <w:rPr>
        <w:rFonts w:eastAsiaTheme="majorEastAsia"/>
        <w:noProof/>
      </w:rPr>
      <w:t>2</w:t>
    </w:r>
    <w:r w:rsidR="0030368A" w:rsidRPr="0030368A">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6ED49" w14:textId="77777777" w:rsidR="00CA3505" w:rsidRDefault="00CA3505" w:rsidP="00774323">
      <w:r>
        <w:separator/>
      </w:r>
    </w:p>
  </w:footnote>
  <w:footnote w:type="continuationSeparator" w:id="0">
    <w:p w14:paraId="2833749C" w14:textId="77777777" w:rsidR="00CA3505" w:rsidRDefault="00CA3505"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377A"/>
    <w:rsid w:val="000B7DCB"/>
    <w:rsid w:val="00106D75"/>
    <w:rsid w:val="0011089B"/>
    <w:rsid w:val="001255B2"/>
    <w:rsid w:val="00140F50"/>
    <w:rsid w:val="00230C1E"/>
    <w:rsid w:val="0025735F"/>
    <w:rsid w:val="0030368A"/>
    <w:rsid w:val="003260DB"/>
    <w:rsid w:val="00326B80"/>
    <w:rsid w:val="00352C78"/>
    <w:rsid w:val="0036646C"/>
    <w:rsid w:val="003E583B"/>
    <w:rsid w:val="00401AC9"/>
    <w:rsid w:val="00403308"/>
    <w:rsid w:val="0044110E"/>
    <w:rsid w:val="00445E68"/>
    <w:rsid w:val="004638EA"/>
    <w:rsid w:val="00476787"/>
    <w:rsid w:val="00492D3A"/>
    <w:rsid w:val="004B0EE4"/>
    <w:rsid w:val="004C66A2"/>
    <w:rsid w:val="004E7854"/>
    <w:rsid w:val="00504E67"/>
    <w:rsid w:val="00541A4E"/>
    <w:rsid w:val="005453B6"/>
    <w:rsid w:val="00586564"/>
    <w:rsid w:val="005931AF"/>
    <w:rsid w:val="005A1189"/>
    <w:rsid w:val="00645C15"/>
    <w:rsid w:val="0067633B"/>
    <w:rsid w:val="006B7CA3"/>
    <w:rsid w:val="007303D9"/>
    <w:rsid w:val="007378DB"/>
    <w:rsid w:val="007475A4"/>
    <w:rsid w:val="007625EA"/>
    <w:rsid w:val="00770316"/>
    <w:rsid w:val="00774323"/>
    <w:rsid w:val="00826E25"/>
    <w:rsid w:val="00880242"/>
    <w:rsid w:val="0088644D"/>
    <w:rsid w:val="008B16A0"/>
    <w:rsid w:val="008C4D3E"/>
    <w:rsid w:val="008D17C3"/>
    <w:rsid w:val="008E58BC"/>
    <w:rsid w:val="008F4975"/>
    <w:rsid w:val="00900324"/>
    <w:rsid w:val="0094282C"/>
    <w:rsid w:val="009434BC"/>
    <w:rsid w:val="00943E3B"/>
    <w:rsid w:val="009619E1"/>
    <w:rsid w:val="00A12E10"/>
    <w:rsid w:val="00A362B5"/>
    <w:rsid w:val="00A401E5"/>
    <w:rsid w:val="00A57D0A"/>
    <w:rsid w:val="00A91574"/>
    <w:rsid w:val="00AB7AAE"/>
    <w:rsid w:val="00B13ED5"/>
    <w:rsid w:val="00B70D93"/>
    <w:rsid w:val="00B72011"/>
    <w:rsid w:val="00BE184C"/>
    <w:rsid w:val="00BE230E"/>
    <w:rsid w:val="00C1251B"/>
    <w:rsid w:val="00C328E1"/>
    <w:rsid w:val="00C454F6"/>
    <w:rsid w:val="00C572D3"/>
    <w:rsid w:val="00C66A99"/>
    <w:rsid w:val="00CA3505"/>
    <w:rsid w:val="00CB2419"/>
    <w:rsid w:val="00D044A8"/>
    <w:rsid w:val="00D160B7"/>
    <w:rsid w:val="00D43F6B"/>
    <w:rsid w:val="00DF12B6"/>
    <w:rsid w:val="00E50F52"/>
    <w:rsid w:val="00E5590C"/>
    <w:rsid w:val="00E72CD7"/>
    <w:rsid w:val="00EA37D3"/>
    <w:rsid w:val="00EB5E31"/>
    <w:rsid w:val="00F63BFF"/>
    <w:rsid w:val="00F6644B"/>
    <w:rsid w:val="00FD5D7F"/>
    <w:rsid w:val="00FE4E2C"/>
    <w:rsid w:val="0371F0E5"/>
    <w:rsid w:val="06660A88"/>
    <w:rsid w:val="0E4237C9"/>
    <w:rsid w:val="1F343977"/>
    <w:rsid w:val="31E8AC8D"/>
    <w:rsid w:val="3DA9D9CC"/>
    <w:rsid w:val="4125D3AF"/>
    <w:rsid w:val="4C48E50C"/>
    <w:rsid w:val="4CD53779"/>
    <w:rsid w:val="57656AAE"/>
    <w:rsid w:val="6140A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3E583B"/>
    <w:rPr>
      <w:color w:val="0563C1" w:themeColor="hyperlink"/>
      <w:u w:val="single"/>
    </w:rPr>
  </w:style>
  <w:style w:type="character" w:customStyle="1" w:styleId="UnresolvedMention1">
    <w:name w:val="Unresolved Mention1"/>
    <w:basedOn w:val="DefaultParagraphFont"/>
    <w:uiPriority w:val="99"/>
    <w:semiHidden/>
    <w:unhideWhenUsed/>
    <w:rsid w:val="003E5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356&amp;GUID=8AD4BA27-E3D9-4E57-9697-451F3060272C&amp;Options=ID|Text|&amp;Search=00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556BC-7FA2-4F46-8292-DD4CF694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2026-03-02T15:18:00Z</dcterms:created>
  <dcterms:modified xsi:type="dcterms:W3CDTF">2026-03-02T15:18:00Z</dcterms:modified>
</cp:coreProperties>
</file>