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1151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42D9CA" w14:textId="77777777" w:rsidR="006C314E" w:rsidRPr="00EE6B93" w:rsidRDefault="0041520B" w:rsidP="0041520B">
      <w:pPr>
        <w:pStyle w:val="NoSpacing"/>
        <w:jc w:val="both"/>
        <w:rPr>
          <w:rFonts w:cs="Times New Roman"/>
          <w:szCs w:val="24"/>
          <w:u w:val="single"/>
        </w:rPr>
      </w:pPr>
      <w:r w:rsidRPr="00EE6B93">
        <w:rPr>
          <w:rFonts w:cs="Times New Roman"/>
          <w:b/>
          <w:szCs w:val="24"/>
          <w:u w:val="single"/>
        </w:rPr>
        <w:t>C</w:t>
      </w:r>
      <w:r w:rsidR="008823EE" w:rsidRPr="00EE6B93">
        <w:rPr>
          <w:rFonts w:cs="Times New Roman"/>
          <w:b/>
          <w:szCs w:val="24"/>
          <w:u w:val="single"/>
        </w:rPr>
        <w:t>urrent Introduction Number</w:t>
      </w:r>
      <w:r w:rsidRPr="00EE6B93">
        <w:rPr>
          <w:rFonts w:cs="Times New Roman"/>
          <w:b/>
          <w:szCs w:val="24"/>
          <w:u w:val="single"/>
        </w:rPr>
        <w:t>:</w:t>
      </w:r>
    </w:p>
    <w:p w14:paraId="1A8F9174" w14:textId="3D014AA1" w:rsidR="0041520B" w:rsidRPr="00EE6B93" w:rsidRDefault="00EE6B93" w:rsidP="0041520B">
      <w:pPr>
        <w:pStyle w:val="NoSpacing"/>
        <w:jc w:val="both"/>
        <w:rPr>
          <w:rFonts w:cs="Times New Roman"/>
          <w:szCs w:val="24"/>
        </w:rPr>
      </w:pPr>
      <w:r>
        <w:rPr>
          <w:rFonts w:cs="Times New Roman"/>
          <w:szCs w:val="24"/>
        </w:rPr>
        <w:t xml:space="preserve">Int. </w:t>
      </w:r>
      <w:r w:rsidR="005911F2">
        <w:rPr>
          <w:rFonts w:cs="Times New Roman"/>
          <w:szCs w:val="24"/>
        </w:rPr>
        <w:t xml:space="preserve">No. </w:t>
      </w:r>
      <w:r w:rsidR="0024199D">
        <w:rPr>
          <w:rFonts w:cs="Times New Roman"/>
          <w:szCs w:val="24"/>
        </w:rPr>
        <w:t>10</w:t>
      </w:r>
    </w:p>
    <w:p w14:paraId="19F71754" w14:textId="77777777" w:rsidR="00EE6B93" w:rsidRDefault="00EE6B93" w:rsidP="0041520B">
      <w:pPr>
        <w:pStyle w:val="NoSpacing"/>
        <w:jc w:val="both"/>
        <w:rPr>
          <w:rFonts w:cs="Times New Roman"/>
          <w:b/>
          <w:szCs w:val="24"/>
        </w:rPr>
      </w:pPr>
    </w:p>
    <w:p w14:paraId="10CBC910" w14:textId="77777777" w:rsidR="0041520B" w:rsidRPr="00EE6B93" w:rsidRDefault="0041520B" w:rsidP="0041520B">
      <w:pPr>
        <w:pStyle w:val="NoSpacing"/>
        <w:jc w:val="both"/>
        <w:rPr>
          <w:rFonts w:cs="Times New Roman"/>
          <w:b/>
          <w:szCs w:val="24"/>
          <w:u w:val="single"/>
        </w:rPr>
      </w:pPr>
      <w:r w:rsidRPr="00EE6B93">
        <w:rPr>
          <w:rFonts w:cs="Times New Roman"/>
          <w:b/>
          <w:szCs w:val="24"/>
          <w:u w:val="single"/>
        </w:rPr>
        <w:t>P</w:t>
      </w:r>
      <w:r w:rsidR="008823EE" w:rsidRPr="00EE6B93">
        <w:rPr>
          <w:rFonts w:cs="Times New Roman"/>
          <w:b/>
          <w:szCs w:val="24"/>
          <w:u w:val="single"/>
        </w:rPr>
        <w:t>rime Sponsors</w:t>
      </w:r>
      <w:r w:rsidRPr="00EE6B93">
        <w:rPr>
          <w:rFonts w:cs="Times New Roman"/>
          <w:b/>
          <w:szCs w:val="24"/>
          <w:u w:val="single"/>
        </w:rPr>
        <w:t>:</w:t>
      </w:r>
    </w:p>
    <w:p w14:paraId="4EEB4DD4" w14:textId="4FEBC352" w:rsidR="00DE58DF" w:rsidRDefault="00DE58DF" w:rsidP="00DE58DF">
      <w:pPr>
        <w:autoSpaceDE w:val="0"/>
        <w:autoSpaceDN w:val="0"/>
        <w:adjustRightInd w:val="0"/>
        <w:rPr>
          <w:rFonts w:eastAsiaTheme="minorHAnsi"/>
          <w:szCs w:val="24"/>
        </w:rPr>
      </w:pPr>
      <w:r>
        <w:rPr>
          <w:rFonts w:eastAsiaTheme="minorHAnsi"/>
          <w:szCs w:val="24"/>
        </w:rPr>
        <w:t xml:space="preserve">By </w:t>
      </w:r>
      <w:r w:rsidR="00D34FE2">
        <w:rPr>
          <w:rFonts w:eastAsiaTheme="minorHAnsi"/>
          <w:szCs w:val="24"/>
        </w:rPr>
        <w:t>T</w:t>
      </w:r>
      <w:r w:rsidR="00853443" w:rsidRPr="00853443">
        <w:rPr>
          <w:rFonts w:eastAsiaTheme="minorHAnsi"/>
          <w:szCs w:val="24"/>
        </w:rPr>
        <w:t xml:space="preserve">he Speaker (Council Member Menin) and </w:t>
      </w:r>
      <w:r>
        <w:rPr>
          <w:rFonts w:eastAsiaTheme="minorHAnsi"/>
          <w:szCs w:val="24"/>
        </w:rPr>
        <w:t>Council Members</w:t>
      </w:r>
      <w:r w:rsidR="00EF6659" w:rsidRPr="00EF6659">
        <w:rPr>
          <w:rFonts w:eastAsiaTheme="minorHAnsi"/>
          <w:szCs w:val="24"/>
        </w:rPr>
        <w:t xml:space="preserve"> Joseph and Krishnan</w:t>
      </w:r>
    </w:p>
    <w:p w14:paraId="42BEB9FB" w14:textId="77777777" w:rsidR="00305A72" w:rsidRPr="003A304F" w:rsidRDefault="00305A72" w:rsidP="0041520B">
      <w:pPr>
        <w:pStyle w:val="NoSpacing"/>
        <w:jc w:val="both"/>
        <w:rPr>
          <w:rFonts w:cs="Times New Roman"/>
          <w:szCs w:val="24"/>
        </w:rPr>
      </w:pPr>
    </w:p>
    <w:p w14:paraId="46106A33" w14:textId="77777777" w:rsidR="0041520B" w:rsidRPr="00EE6B93" w:rsidRDefault="008823EE" w:rsidP="0041520B">
      <w:pPr>
        <w:pStyle w:val="NoSpacing"/>
        <w:jc w:val="both"/>
        <w:rPr>
          <w:rFonts w:cs="Times New Roman"/>
          <w:szCs w:val="24"/>
          <w:u w:val="single"/>
        </w:rPr>
      </w:pPr>
      <w:r w:rsidRPr="00EE6B93">
        <w:rPr>
          <w:rFonts w:cs="Times New Roman"/>
          <w:b/>
          <w:szCs w:val="24"/>
          <w:u w:val="single"/>
        </w:rPr>
        <w:t xml:space="preserve">Bill </w:t>
      </w:r>
      <w:r w:rsidR="0041520B" w:rsidRPr="00EE6B93">
        <w:rPr>
          <w:rFonts w:cs="Times New Roman"/>
          <w:b/>
          <w:szCs w:val="24"/>
          <w:u w:val="single"/>
        </w:rPr>
        <w:t>T</w:t>
      </w:r>
      <w:r w:rsidRPr="00EE6B93">
        <w:rPr>
          <w:rFonts w:cs="Times New Roman"/>
          <w:b/>
          <w:szCs w:val="24"/>
          <w:u w:val="single"/>
        </w:rPr>
        <w:t>itle</w:t>
      </w:r>
      <w:r w:rsidR="0041520B" w:rsidRPr="00EE6B93">
        <w:rPr>
          <w:rFonts w:cs="Times New Roman"/>
          <w:b/>
          <w:szCs w:val="24"/>
          <w:u w:val="single"/>
        </w:rPr>
        <w:t>:</w:t>
      </w:r>
      <w:r w:rsidR="00617310" w:rsidRPr="00EE6B93">
        <w:rPr>
          <w:rFonts w:cs="Times New Roman"/>
          <w:szCs w:val="24"/>
          <w:u w:val="single"/>
        </w:rPr>
        <w:t xml:space="preserve"> </w:t>
      </w:r>
    </w:p>
    <w:p w14:paraId="7EC6FD4A" w14:textId="014485FF" w:rsidR="0041520B" w:rsidRPr="00D63E0C" w:rsidRDefault="001218E3" w:rsidP="00D63E0C">
      <w:pPr>
        <w:pStyle w:val="BodyText"/>
        <w:spacing w:before="80" w:line="240" w:lineRule="auto"/>
        <w:ind w:firstLine="0"/>
      </w:pPr>
      <w:r>
        <w:t>A Local Law to</w:t>
      </w:r>
      <w:r w:rsidR="00A9132D">
        <w:t xml:space="preserve"> </w:t>
      </w:r>
      <w:r w:rsidR="00CA3440" w:rsidRPr="00CA3440">
        <w:t>amend the administrativ</w:t>
      </w:r>
      <w:r w:rsidR="00D63E0C">
        <w:t>e code of the city of New York i</w:t>
      </w:r>
      <w:r w:rsidR="00D63E0C" w:rsidRPr="00D63E0C">
        <w:t>n relation to requiring the New York City Department of Education to report on outreach to parents and guardians of eligible students about the New York City Scholarship Account program.</w:t>
      </w:r>
    </w:p>
    <w:p w14:paraId="32F00D20" w14:textId="77777777" w:rsidR="008823EE" w:rsidRDefault="008823EE" w:rsidP="0041520B">
      <w:pPr>
        <w:pStyle w:val="NoSpacing"/>
        <w:jc w:val="both"/>
        <w:rPr>
          <w:rFonts w:cs="Times New Roman"/>
          <w:szCs w:val="24"/>
        </w:rPr>
      </w:pPr>
    </w:p>
    <w:p w14:paraId="3E34473D" w14:textId="77777777" w:rsidR="0041520B" w:rsidRPr="00EE6B93" w:rsidRDefault="0041520B" w:rsidP="0041520B">
      <w:pPr>
        <w:pStyle w:val="NoSpacing"/>
        <w:jc w:val="both"/>
        <w:rPr>
          <w:rFonts w:cs="Times New Roman"/>
          <w:b/>
          <w:szCs w:val="24"/>
          <w:u w:val="single"/>
        </w:rPr>
      </w:pPr>
      <w:r w:rsidRPr="00EE6B93">
        <w:rPr>
          <w:rFonts w:cs="Times New Roman"/>
          <w:b/>
          <w:szCs w:val="24"/>
          <w:u w:val="single"/>
        </w:rPr>
        <w:t>B</w:t>
      </w:r>
      <w:r w:rsidR="008823EE" w:rsidRPr="00EE6B93">
        <w:rPr>
          <w:rFonts w:cs="Times New Roman"/>
          <w:b/>
          <w:szCs w:val="24"/>
          <w:u w:val="single"/>
        </w:rPr>
        <w:t>ill Summary</w:t>
      </w:r>
      <w:r w:rsidRPr="00EE6B93">
        <w:rPr>
          <w:rFonts w:cs="Times New Roman"/>
          <w:b/>
          <w:szCs w:val="24"/>
          <w:u w:val="single"/>
        </w:rPr>
        <w:t>:</w:t>
      </w:r>
    </w:p>
    <w:p w14:paraId="769DB4F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96B0D7C" w14:textId="62A380A1" w:rsidR="00D63E0C" w:rsidRDefault="009D3F0D" w:rsidP="00D63E0C">
      <w:pPr>
        <w:pStyle w:val="NoSpacing"/>
        <w:spacing w:before="120"/>
        <w:jc w:val="both"/>
        <w:rPr>
          <w:rFonts w:cs="Times New Roman"/>
          <w:szCs w:val="24"/>
        </w:rPr>
      </w:pPr>
      <w:r>
        <w:rPr>
          <w:rFonts w:cs="Times New Roman"/>
          <w:szCs w:val="24"/>
        </w:rPr>
        <w:t xml:space="preserve">This bill would </w:t>
      </w:r>
      <w:r w:rsidR="00D63E0C">
        <w:rPr>
          <w:rFonts w:cs="Times New Roman"/>
          <w:szCs w:val="24"/>
        </w:rPr>
        <w:t xml:space="preserve">require the </w:t>
      </w:r>
      <w:r w:rsidR="00D63E0C" w:rsidRPr="00D63E0C">
        <w:t>New York City Department of Education</w:t>
      </w:r>
      <w:r w:rsidR="00D63E0C">
        <w:t xml:space="preserve"> (“DOE”) to produce an annual report and to submit </w:t>
      </w:r>
      <w:r w:rsidR="003320B7">
        <w:t>that report to the mayor, and</w:t>
      </w:r>
      <w:r w:rsidR="00D63E0C">
        <w:t xml:space="preserve"> the speaker of the council. The reporting mandate would be for DOE to report on </w:t>
      </w:r>
      <w:r w:rsidR="003320B7">
        <w:t xml:space="preserve">all </w:t>
      </w:r>
      <w:r w:rsidR="00D63E0C">
        <w:t xml:space="preserve">outreach by participating city schools to parents and guardians of eligible students about the New York City Scholarship program (“program”). Such report </w:t>
      </w:r>
      <w:r w:rsidR="003320B7">
        <w:t xml:space="preserve">would be mandated to </w:t>
      </w:r>
      <w:r w:rsidR="00D63E0C">
        <w:t>include</w:t>
      </w:r>
      <w:r w:rsidR="003320B7">
        <w:t xml:space="preserve"> the following information</w:t>
      </w:r>
      <w:r w:rsidR="00D63E0C">
        <w:t>: (1) i</w:t>
      </w:r>
      <w:r w:rsidR="00D63E0C" w:rsidRPr="00D63E0C">
        <w:t>dentify and list</w:t>
      </w:r>
      <w:r w:rsidR="00D63E0C">
        <w:t xml:space="preserve"> each </w:t>
      </w:r>
      <w:r w:rsidR="00D63E0C" w:rsidRPr="00D63E0C">
        <w:t>participating city school</w:t>
      </w:r>
      <w:r w:rsidR="00D63E0C">
        <w:t xml:space="preserve"> for the year in question; (2) disaggregated by participating </w:t>
      </w:r>
      <w:r w:rsidR="003320B7">
        <w:t xml:space="preserve">city </w:t>
      </w:r>
      <w:r w:rsidR="00D63E0C">
        <w:t>school</w:t>
      </w:r>
      <w:r w:rsidR="003320B7">
        <w:t>, identify, list and describe</w:t>
      </w:r>
      <w:r w:rsidR="00D63E0C">
        <w:t>: the</w:t>
      </w:r>
      <w:r w:rsidR="00D63E0C" w:rsidRPr="00D63E0C">
        <w:t xml:space="preserve"> steps taken by </w:t>
      </w:r>
      <w:r w:rsidR="00D63E0C">
        <w:t>each school to notify</w:t>
      </w:r>
      <w:r w:rsidR="00D63E0C" w:rsidRPr="00D63E0C">
        <w:t xml:space="preserve"> parents and guardians of eligible students about the program</w:t>
      </w:r>
      <w:r w:rsidR="00D63E0C">
        <w:t xml:space="preserve">; the </w:t>
      </w:r>
      <w:r w:rsidR="00D63E0C" w:rsidRPr="00D63E0C">
        <w:t>resources, tools, or other engagement methods, disaggregated by program benefit, used by the school</w:t>
      </w:r>
      <w:r w:rsidR="00D63E0C">
        <w:t xml:space="preserve"> to inform parents or guardians how </w:t>
      </w:r>
      <w:r w:rsidR="003320B7">
        <w:t>to obtain</w:t>
      </w:r>
      <w:r w:rsidR="00D63E0C">
        <w:t xml:space="preserve"> each</w:t>
      </w:r>
      <w:r w:rsidR="00D63E0C" w:rsidRPr="00D63E0C">
        <w:t xml:space="preserve"> </w:t>
      </w:r>
      <w:r w:rsidR="003320B7">
        <w:t xml:space="preserve">type of </w:t>
      </w:r>
      <w:r w:rsidR="00D63E0C" w:rsidRPr="00D63E0C">
        <w:t>program benefit</w:t>
      </w:r>
      <w:r w:rsidR="00D63E0C">
        <w:t xml:space="preserve">; (3) an assessment on outreach DOE considered most effective at improving parent and guardian engagement with the program </w:t>
      </w:r>
      <w:r w:rsidR="003320B7">
        <w:t xml:space="preserve">for </w:t>
      </w:r>
      <w:r w:rsidR="00D63E0C">
        <w:t xml:space="preserve">that year; (4) </w:t>
      </w:r>
      <w:r w:rsidR="003320B7">
        <w:t>a</w:t>
      </w:r>
      <w:r w:rsidR="00D63E0C">
        <w:t xml:space="preserve"> description of the steps DOE will take in the next year to improve parent and guardian engagement and use of t</w:t>
      </w:r>
      <w:r w:rsidR="003320B7">
        <w:t>he program.</w:t>
      </w:r>
      <w:r w:rsidR="00D63E0C">
        <w:t xml:space="preserve"> </w:t>
      </w:r>
      <w:r w:rsidR="00D63E0C">
        <w:rPr>
          <w:rFonts w:cs="Times New Roman"/>
          <w:szCs w:val="24"/>
        </w:rPr>
        <w:t>As this local law would contain reporting requirement</w:t>
      </w:r>
      <w:r w:rsidR="003320B7">
        <w:rPr>
          <w:rFonts w:cs="Times New Roman"/>
          <w:szCs w:val="24"/>
        </w:rPr>
        <w:t>s</w:t>
      </w:r>
      <w:r w:rsidR="00D63E0C">
        <w:rPr>
          <w:rFonts w:cs="Times New Roman"/>
          <w:szCs w:val="24"/>
        </w:rPr>
        <w:t xml:space="preserve"> with a sunset clause,</w:t>
      </w:r>
      <w:r w:rsidR="00D63E0C" w:rsidRPr="00D63E0C">
        <w:rPr>
          <w:rFonts w:cs="Times New Roman"/>
          <w:szCs w:val="24"/>
        </w:rPr>
        <w:t xml:space="preserve"> it is deemed repealed after </w:t>
      </w:r>
      <w:r w:rsidR="00D63E0C">
        <w:rPr>
          <w:rFonts w:cs="Times New Roman"/>
          <w:szCs w:val="24"/>
        </w:rPr>
        <w:t xml:space="preserve">such reporting requirements </w:t>
      </w:r>
      <w:r w:rsidR="003320B7">
        <w:rPr>
          <w:rFonts w:cs="Times New Roman"/>
          <w:szCs w:val="24"/>
        </w:rPr>
        <w:t xml:space="preserve">are completed and therefore an unconsolidated local law. </w:t>
      </w:r>
      <w:r w:rsidR="00D63E0C">
        <w:rPr>
          <w:rFonts w:cs="Times New Roman"/>
          <w:szCs w:val="24"/>
        </w:rPr>
        <w:t xml:space="preserve"> </w:t>
      </w:r>
    </w:p>
    <w:p w14:paraId="4082D49C" w14:textId="77777777" w:rsidR="00D63E0C" w:rsidRPr="00EE6B93" w:rsidRDefault="00D63E0C" w:rsidP="00D63E0C">
      <w:pPr>
        <w:pStyle w:val="NoSpacing"/>
        <w:spacing w:before="120"/>
        <w:jc w:val="both"/>
        <w:rPr>
          <w:u w:val="single"/>
        </w:rPr>
      </w:pPr>
      <w:r w:rsidRPr="00EE6B93">
        <w:rPr>
          <w:rFonts w:cs="Times New Roman"/>
          <w:b/>
          <w:szCs w:val="24"/>
          <w:u w:val="single"/>
        </w:rPr>
        <w:t>CODE SECTIONS AFFECTED:</w:t>
      </w:r>
      <w:r w:rsidRPr="00EE6B93">
        <w:rPr>
          <w:u w:val="single"/>
        </w:rPr>
        <w:t xml:space="preserve"> </w:t>
      </w:r>
    </w:p>
    <w:p w14:paraId="15372BBA" w14:textId="76232ACD" w:rsidR="00D63E0C" w:rsidRDefault="00D63E0C" w:rsidP="00D63E0C">
      <w:pPr>
        <w:pStyle w:val="NoSpacing"/>
        <w:spacing w:before="120"/>
        <w:jc w:val="both"/>
        <w:rPr>
          <w:rFonts w:cs="Times New Roman"/>
          <w:szCs w:val="24"/>
        </w:rPr>
      </w:pPr>
      <w:r>
        <w:t>Adds new unconsolidated local law.</w:t>
      </w:r>
    </w:p>
    <w:p w14:paraId="616C7812" w14:textId="77777777" w:rsidR="00D63E0C" w:rsidRPr="00D63E0C" w:rsidRDefault="00D63E0C" w:rsidP="00D63E0C">
      <w:pPr>
        <w:pStyle w:val="NoSpacing"/>
        <w:spacing w:before="120"/>
        <w:jc w:val="both"/>
        <w:rPr>
          <w:rFonts w:cs="Times New Roman"/>
          <w:szCs w:val="24"/>
        </w:rPr>
      </w:pPr>
    </w:p>
    <w:p w14:paraId="26B56256" w14:textId="77777777" w:rsidR="006C314E" w:rsidRPr="00EE6B93" w:rsidRDefault="0041520B" w:rsidP="0041520B">
      <w:pPr>
        <w:pStyle w:val="NoSpacing"/>
        <w:jc w:val="both"/>
        <w:rPr>
          <w:rFonts w:cs="Times New Roman"/>
          <w:szCs w:val="24"/>
          <w:u w:val="single"/>
        </w:rPr>
      </w:pPr>
      <w:r w:rsidRPr="00EE6B93">
        <w:rPr>
          <w:rFonts w:cs="Times New Roman"/>
          <w:b/>
          <w:szCs w:val="24"/>
          <w:u w:val="single"/>
        </w:rPr>
        <w:t>E</w:t>
      </w:r>
      <w:r w:rsidR="008823EE" w:rsidRPr="00EE6B93">
        <w:rPr>
          <w:rFonts w:cs="Times New Roman"/>
          <w:b/>
          <w:szCs w:val="24"/>
          <w:u w:val="single"/>
        </w:rPr>
        <w:t>ffective Date</w:t>
      </w:r>
      <w:r w:rsidRPr="00EE6B93">
        <w:rPr>
          <w:rFonts w:cs="Times New Roman"/>
          <w:b/>
          <w:szCs w:val="24"/>
          <w:u w:val="single"/>
        </w:rPr>
        <w:t>:</w:t>
      </w:r>
    </w:p>
    <w:p w14:paraId="178A3212" w14:textId="3360E528" w:rsidR="0041520B" w:rsidRPr="00A5189C" w:rsidRDefault="00D63E0C" w:rsidP="006C314E">
      <w:pPr>
        <w:pStyle w:val="NoSpacing"/>
        <w:spacing w:before="80"/>
        <w:jc w:val="both"/>
        <w:rPr>
          <w:rFonts w:cs="Times New Roman"/>
          <w:szCs w:val="24"/>
        </w:rPr>
      </w:pPr>
      <w:r>
        <w:rPr>
          <w:rFonts w:cs="Times New Roman"/>
          <w:szCs w:val="24"/>
        </w:rPr>
        <w:t xml:space="preserve">Upon enactment. </w:t>
      </w:r>
    </w:p>
    <w:p w14:paraId="2BAF9230" w14:textId="77777777" w:rsidR="00D92C74" w:rsidRDefault="00D92C74" w:rsidP="0041520B"/>
    <w:p w14:paraId="0988176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4F592D8" w14:textId="2BD5C66F"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63E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C0F4190" w14:textId="3AE045C3"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63E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052E3AB" w14:textId="7E708F68"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D63E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6F4CCF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8691D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38ED081" w14:textId="77777777" w:rsidR="00A5189C" w:rsidRDefault="00A5189C" w:rsidP="008823EE">
      <w:pPr>
        <w:pStyle w:val="NoSpacing"/>
        <w:jc w:val="both"/>
        <w:rPr>
          <w:rStyle w:val="apple-style-span"/>
          <w:b/>
          <w:bCs/>
          <w:szCs w:val="24"/>
        </w:rPr>
      </w:pPr>
    </w:p>
    <w:p w14:paraId="58E1BF1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6C306A" w14:textId="77777777" w:rsidR="006C314E" w:rsidRPr="00AC5EE7" w:rsidRDefault="006C314E" w:rsidP="008823EE">
      <w:pPr>
        <w:pStyle w:val="NoSpacing"/>
        <w:jc w:val="both"/>
        <w:rPr>
          <w:rStyle w:val="apple-style-span"/>
          <w:sz w:val="18"/>
          <w:szCs w:val="18"/>
        </w:rPr>
      </w:pPr>
    </w:p>
    <w:p w14:paraId="295E667A" w14:textId="77777777" w:rsidR="00084673" w:rsidRPr="00084673" w:rsidRDefault="00084673" w:rsidP="00084673">
      <w:pPr>
        <w:rPr>
          <w:sz w:val="18"/>
          <w:szCs w:val="18"/>
        </w:rPr>
      </w:pPr>
      <w:r w:rsidRPr="00084673">
        <w:rPr>
          <w:sz w:val="18"/>
          <w:szCs w:val="18"/>
        </w:rPr>
        <w:t>JTK/MH</w:t>
      </w:r>
    </w:p>
    <w:p w14:paraId="258E1064" w14:textId="77777777" w:rsidR="00084673" w:rsidRPr="00084673" w:rsidRDefault="00084673" w:rsidP="00084673">
      <w:pPr>
        <w:rPr>
          <w:sz w:val="18"/>
          <w:szCs w:val="18"/>
        </w:rPr>
      </w:pPr>
      <w:r w:rsidRPr="00084673">
        <w:rPr>
          <w:sz w:val="18"/>
          <w:szCs w:val="18"/>
        </w:rPr>
        <w:t>LS #15849</w:t>
      </w:r>
    </w:p>
    <w:p w14:paraId="56179D66" w14:textId="77777777" w:rsidR="00084673" w:rsidRPr="00084673" w:rsidRDefault="00084673" w:rsidP="00084673">
      <w:pPr>
        <w:rPr>
          <w:sz w:val="18"/>
          <w:szCs w:val="18"/>
        </w:rPr>
      </w:pPr>
      <w:r w:rsidRPr="00084673">
        <w:rPr>
          <w:sz w:val="18"/>
          <w:szCs w:val="18"/>
        </w:rPr>
        <w:t>Int. #1163-2025</w:t>
      </w:r>
    </w:p>
    <w:p w14:paraId="35FFA07F" w14:textId="1267F11F" w:rsidR="00B32C52" w:rsidRPr="00CA3440" w:rsidRDefault="00853443" w:rsidP="00853443">
      <w:pPr>
        <w:rPr>
          <w:sz w:val="18"/>
          <w:szCs w:val="18"/>
        </w:rPr>
      </w:pPr>
      <w:r>
        <w:rPr>
          <w:sz w:val="18"/>
          <w:szCs w:val="18"/>
        </w:rPr>
        <w:t>1/23/2026 3:52 PM</w:t>
      </w:r>
    </w:p>
    <w:sectPr w:rsidR="00B32C52" w:rsidRPr="00CA344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1D3B1" w14:textId="77777777" w:rsidR="00F80096" w:rsidRDefault="00F80096" w:rsidP="00272634">
      <w:r>
        <w:separator/>
      </w:r>
    </w:p>
  </w:endnote>
  <w:endnote w:type="continuationSeparator" w:id="0">
    <w:p w14:paraId="5D9E52B5" w14:textId="77777777" w:rsidR="00F80096" w:rsidRDefault="00F8009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D3781" w14:textId="77777777" w:rsidR="00F80096" w:rsidRDefault="00F80096" w:rsidP="00272634">
      <w:r>
        <w:separator/>
      </w:r>
    </w:p>
  </w:footnote>
  <w:footnote w:type="continuationSeparator" w:id="0">
    <w:p w14:paraId="612C52C9" w14:textId="77777777" w:rsidR="00F80096" w:rsidRDefault="00F8009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721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345871">
    <w:abstractNumId w:val="0"/>
  </w:num>
  <w:num w:numId="2" w16cid:durableId="615412433">
    <w:abstractNumId w:val="2"/>
  </w:num>
  <w:num w:numId="3" w16cid:durableId="1226718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B041D"/>
    <w:rsid w:val="00006640"/>
    <w:rsid w:val="000232D2"/>
    <w:rsid w:val="0004593B"/>
    <w:rsid w:val="000765AF"/>
    <w:rsid w:val="00080B67"/>
    <w:rsid w:val="00084673"/>
    <w:rsid w:val="000930A9"/>
    <w:rsid w:val="000A05BE"/>
    <w:rsid w:val="000C79F1"/>
    <w:rsid w:val="000E4F15"/>
    <w:rsid w:val="0010786F"/>
    <w:rsid w:val="00110E4C"/>
    <w:rsid w:val="00113228"/>
    <w:rsid w:val="001218E3"/>
    <w:rsid w:val="00134583"/>
    <w:rsid w:val="001349AE"/>
    <w:rsid w:val="00151DDB"/>
    <w:rsid w:val="0017748E"/>
    <w:rsid w:val="001819E1"/>
    <w:rsid w:val="001A4019"/>
    <w:rsid w:val="001C0161"/>
    <w:rsid w:val="001E3407"/>
    <w:rsid w:val="00216A92"/>
    <w:rsid w:val="00220726"/>
    <w:rsid w:val="002315E3"/>
    <w:rsid w:val="0023682D"/>
    <w:rsid w:val="0024199D"/>
    <w:rsid w:val="00272634"/>
    <w:rsid w:val="00280543"/>
    <w:rsid w:val="00280576"/>
    <w:rsid w:val="00282409"/>
    <w:rsid w:val="002A3F6C"/>
    <w:rsid w:val="002B041D"/>
    <w:rsid w:val="002B309C"/>
    <w:rsid w:val="002D78A5"/>
    <w:rsid w:val="00305A72"/>
    <w:rsid w:val="00314831"/>
    <w:rsid w:val="003320B7"/>
    <w:rsid w:val="0033433B"/>
    <w:rsid w:val="00345D79"/>
    <w:rsid w:val="0035723D"/>
    <w:rsid w:val="003A304F"/>
    <w:rsid w:val="003C74A2"/>
    <w:rsid w:val="003D2597"/>
    <w:rsid w:val="003D5C9A"/>
    <w:rsid w:val="003D6D23"/>
    <w:rsid w:val="003E2F46"/>
    <w:rsid w:val="003E57E6"/>
    <w:rsid w:val="00404455"/>
    <w:rsid w:val="004112F8"/>
    <w:rsid w:val="0041520B"/>
    <w:rsid w:val="00424E79"/>
    <w:rsid w:val="00471635"/>
    <w:rsid w:val="00474067"/>
    <w:rsid w:val="0048371B"/>
    <w:rsid w:val="004B589D"/>
    <w:rsid w:val="005021D5"/>
    <w:rsid w:val="00512FB5"/>
    <w:rsid w:val="00513123"/>
    <w:rsid w:val="005331A0"/>
    <w:rsid w:val="005332B8"/>
    <w:rsid w:val="00563377"/>
    <w:rsid w:val="00576309"/>
    <w:rsid w:val="00582688"/>
    <w:rsid w:val="0058331A"/>
    <w:rsid w:val="005911F2"/>
    <w:rsid w:val="00597FA2"/>
    <w:rsid w:val="005B1E8E"/>
    <w:rsid w:val="005C3143"/>
    <w:rsid w:val="005D07D2"/>
    <w:rsid w:val="005D2A36"/>
    <w:rsid w:val="005E5537"/>
    <w:rsid w:val="005E60DC"/>
    <w:rsid w:val="00606846"/>
    <w:rsid w:val="00615680"/>
    <w:rsid w:val="00617310"/>
    <w:rsid w:val="006209CB"/>
    <w:rsid w:val="00651D12"/>
    <w:rsid w:val="00654D32"/>
    <w:rsid w:val="006A2BC0"/>
    <w:rsid w:val="006B0536"/>
    <w:rsid w:val="006B0E20"/>
    <w:rsid w:val="006B6E59"/>
    <w:rsid w:val="006C314E"/>
    <w:rsid w:val="006C5013"/>
    <w:rsid w:val="006F5093"/>
    <w:rsid w:val="00701FD6"/>
    <w:rsid w:val="00705952"/>
    <w:rsid w:val="00751580"/>
    <w:rsid w:val="00781399"/>
    <w:rsid w:val="007A2D64"/>
    <w:rsid w:val="007E0DFA"/>
    <w:rsid w:val="007E369E"/>
    <w:rsid w:val="0082024D"/>
    <w:rsid w:val="00820C10"/>
    <w:rsid w:val="00824FD7"/>
    <w:rsid w:val="00837EB5"/>
    <w:rsid w:val="00853443"/>
    <w:rsid w:val="00856AE7"/>
    <w:rsid w:val="0086326E"/>
    <w:rsid w:val="00864F52"/>
    <w:rsid w:val="0086722E"/>
    <w:rsid w:val="008749A3"/>
    <w:rsid w:val="008823EE"/>
    <w:rsid w:val="0089069C"/>
    <w:rsid w:val="008A01CF"/>
    <w:rsid w:val="008B434B"/>
    <w:rsid w:val="00913B38"/>
    <w:rsid w:val="009243C8"/>
    <w:rsid w:val="00932BFA"/>
    <w:rsid w:val="00957F28"/>
    <w:rsid w:val="00962A70"/>
    <w:rsid w:val="009642ED"/>
    <w:rsid w:val="009654CB"/>
    <w:rsid w:val="0099608B"/>
    <w:rsid w:val="009B087E"/>
    <w:rsid w:val="009B7689"/>
    <w:rsid w:val="009D3F0D"/>
    <w:rsid w:val="00A0603B"/>
    <w:rsid w:val="00A23AED"/>
    <w:rsid w:val="00A44170"/>
    <w:rsid w:val="00A44BD2"/>
    <w:rsid w:val="00A47430"/>
    <w:rsid w:val="00A5189C"/>
    <w:rsid w:val="00A54037"/>
    <w:rsid w:val="00A61A3E"/>
    <w:rsid w:val="00A6526E"/>
    <w:rsid w:val="00A87143"/>
    <w:rsid w:val="00A9132D"/>
    <w:rsid w:val="00AB6EBE"/>
    <w:rsid w:val="00AC5EE7"/>
    <w:rsid w:val="00AD7EC0"/>
    <w:rsid w:val="00AE4DE1"/>
    <w:rsid w:val="00AF56D8"/>
    <w:rsid w:val="00AF7330"/>
    <w:rsid w:val="00B2652D"/>
    <w:rsid w:val="00B32C52"/>
    <w:rsid w:val="00B5206E"/>
    <w:rsid w:val="00B578BD"/>
    <w:rsid w:val="00B97036"/>
    <w:rsid w:val="00B9759C"/>
    <w:rsid w:val="00BA1D4D"/>
    <w:rsid w:val="00BD2104"/>
    <w:rsid w:val="00BD51CA"/>
    <w:rsid w:val="00BF6AA4"/>
    <w:rsid w:val="00BF7E09"/>
    <w:rsid w:val="00C20C57"/>
    <w:rsid w:val="00C20D76"/>
    <w:rsid w:val="00C22CDF"/>
    <w:rsid w:val="00C44013"/>
    <w:rsid w:val="00C5004D"/>
    <w:rsid w:val="00C564A2"/>
    <w:rsid w:val="00C67FA9"/>
    <w:rsid w:val="00CA3440"/>
    <w:rsid w:val="00CB31CE"/>
    <w:rsid w:val="00CB4AD2"/>
    <w:rsid w:val="00CC3989"/>
    <w:rsid w:val="00CC3F79"/>
    <w:rsid w:val="00CE3443"/>
    <w:rsid w:val="00CE7A08"/>
    <w:rsid w:val="00CF1435"/>
    <w:rsid w:val="00CF3FA5"/>
    <w:rsid w:val="00D0018B"/>
    <w:rsid w:val="00D25C62"/>
    <w:rsid w:val="00D34FE2"/>
    <w:rsid w:val="00D428C7"/>
    <w:rsid w:val="00D442F8"/>
    <w:rsid w:val="00D63A89"/>
    <w:rsid w:val="00D63E0C"/>
    <w:rsid w:val="00D64EB1"/>
    <w:rsid w:val="00D66EFA"/>
    <w:rsid w:val="00D74104"/>
    <w:rsid w:val="00D92C74"/>
    <w:rsid w:val="00D97D7D"/>
    <w:rsid w:val="00DA25D7"/>
    <w:rsid w:val="00DB46CB"/>
    <w:rsid w:val="00DD404B"/>
    <w:rsid w:val="00DE58DF"/>
    <w:rsid w:val="00E3518C"/>
    <w:rsid w:val="00E402D3"/>
    <w:rsid w:val="00E444FF"/>
    <w:rsid w:val="00E47F9F"/>
    <w:rsid w:val="00E74274"/>
    <w:rsid w:val="00EE6B93"/>
    <w:rsid w:val="00EF0E87"/>
    <w:rsid w:val="00EF6659"/>
    <w:rsid w:val="00F21FC5"/>
    <w:rsid w:val="00F42BA3"/>
    <w:rsid w:val="00F4558B"/>
    <w:rsid w:val="00F51D32"/>
    <w:rsid w:val="00F656F0"/>
    <w:rsid w:val="00F74B3D"/>
    <w:rsid w:val="00F80096"/>
    <w:rsid w:val="00F85FA6"/>
    <w:rsid w:val="00F8773C"/>
    <w:rsid w:val="00FC5A42"/>
    <w:rsid w:val="00FD5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EB5C"/>
  <w15:docId w15:val="{DBCC4437-A30F-4410-9B15-3C07A8CF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056384">
      <w:bodyDiv w:val="1"/>
      <w:marLeft w:val="0"/>
      <w:marRight w:val="0"/>
      <w:marTop w:val="0"/>
      <w:marBottom w:val="0"/>
      <w:divBdr>
        <w:top w:val="none" w:sz="0" w:space="0" w:color="auto"/>
        <w:left w:val="none" w:sz="0" w:space="0" w:color="auto"/>
        <w:bottom w:val="none" w:sz="0" w:space="0" w:color="auto"/>
        <w:right w:val="none" w:sz="0" w:space="0" w:color="auto"/>
      </w:divBdr>
    </w:div>
    <w:div w:id="152386100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9575E-87BC-4416-9DB1-BFB006C13557}">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9DD2D18A-A597-4A7F-8936-C19DE6D7ABC2}">
  <ds:schemaRefs>
    <ds:schemaRef ds:uri="http://schemas.microsoft.com/sharepoint/v3/contenttype/forms"/>
  </ds:schemaRefs>
</ds:datastoreItem>
</file>

<file path=customXml/itemProps3.xml><?xml version="1.0" encoding="utf-8"?>
<ds:datastoreItem xmlns:ds="http://schemas.openxmlformats.org/officeDocument/2006/customXml" ds:itemID="{7803E8F2-6549-4B83-B2E0-8EECDF8B8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Hill, Matthew</dc:creator>
  <cp:lastModifiedBy>Martin, William</cp:lastModifiedBy>
  <cp:revision>5</cp:revision>
  <cp:lastPrinted>2024-12-22T21:13:00Z</cp:lastPrinted>
  <dcterms:created xsi:type="dcterms:W3CDTF">2026-01-23T23:29:00Z</dcterms:created>
  <dcterms:modified xsi:type="dcterms:W3CDTF">2026-02-06T18:41:00Z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