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D1512" w14:textId="46C49EDA" w:rsidR="004E1CF2" w:rsidRPr="00A21BB2" w:rsidRDefault="004E1CF2" w:rsidP="00E97376">
      <w:pPr>
        <w:ind w:firstLine="0"/>
        <w:jc w:val="center"/>
      </w:pPr>
      <w:r w:rsidRPr="00A21BB2">
        <w:t>Int. No.</w:t>
      </w:r>
      <w:r w:rsidR="00F119F0">
        <w:t xml:space="preserve"> 129</w:t>
      </w:r>
    </w:p>
    <w:p w14:paraId="22BE048B" w14:textId="77777777" w:rsidR="00E97376" w:rsidRPr="00A21BB2" w:rsidRDefault="00E97376" w:rsidP="00E97376">
      <w:pPr>
        <w:ind w:firstLine="0"/>
        <w:jc w:val="center"/>
      </w:pPr>
    </w:p>
    <w:p w14:paraId="4D8A78A6" w14:textId="77777777" w:rsidR="00762D7B" w:rsidRDefault="00762D7B" w:rsidP="00762D7B">
      <w:pPr>
        <w:autoSpaceDE w:val="0"/>
        <w:autoSpaceDN w:val="0"/>
        <w:adjustRightInd w:val="0"/>
        <w:ind w:firstLine="0"/>
        <w:jc w:val="both"/>
        <w:rPr>
          <w:rFonts w:eastAsia="Calibri"/>
        </w:rPr>
      </w:pPr>
      <w:r>
        <w:rPr>
          <w:rFonts w:eastAsia="Calibri"/>
        </w:rPr>
        <w:t>By Council Members Cabán, J. Sanchez, Louis, Gutiérrez, Ossé, Avilés, Hanif and Thomas-Henry</w:t>
      </w:r>
    </w:p>
    <w:p w14:paraId="011E5CA0" w14:textId="77777777" w:rsidR="00E97376" w:rsidRPr="00A21BB2" w:rsidRDefault="00E97376" w:rsidP="007101A2">
      <w:pPr>
        <w:pStyle w:val="BodyText"/>
        <w:spacing w:line="240" w:lineRule="auto"/>
        <w:ind w:firstLine="0"/>
        <w:jc w:val="center"/>
      </w:pPr>
    </w:p>
    <w:p w14:paraId="69C48F56" w14:textId="77777777" w:rsidR="00D33A78" w:rsidRPr="00D33A78" w:rsidRDefault="00D33A78" w:rsidP="007101A2">
      <w:pPr>
        <w:pStyle w:val="BodyText"/>
        <w:spacing w:line="240" w:lineRule="auto"/>
        <w:ind w:firstLine="0"/>
        <w:rPr>
          <w:vanish/>
        </w:rPr>
      </w:pPr>
      <w:r w:rsidRPr="00D33A78">
        <w:rPr>
          <w:vanish/>
        </w:rPr>
        <w:t>..Title</w:t>
      </w:r>
    </w:p>
    <w:p w14:paraId="6F3540B7" w14:textId="45AFD077" w:rsidR="004E1CF2" w:rsidRDefault="00D33A78" w:rsidP="007101A2">
      <w:pPr>
        <w:pStyle w:val="BodyText"/>
        <w:spacing w:line="240" w:lineRule="auto"/>
        <w:ind w:firstLine="0"/>
      </w:pPr>
      <w:r>
        <w:t>A Local Law t</w:t>
      </w:r>
      <w:r w:rsidR="008E2A55" w:rsidRPr="00A21BB2">
        <w:t>o amend the administrative code of the city of New York</w:t>
      </w:r>
      <w:r w:rsidR="004E1CF2" w:rsidRPr="00A21BB2">
        <w:t>,</w:t>
      </w:r>
      <w:r w:rsidR="00C36186" w:rsidRPr="00A21BB2">
        <w:t xml:space="preserve"> in relation to</w:t>
      </w:r>
      <w:r w:rsidR="00536EF7">
        <w:t xml:space="preserve"> requirements for</w:t>
      </w:r>
      <w:r w:rsidR="00592D0D">
        <w:t xml:space="preserve"> police </w:t>
      </w:r>
      <w:r w:rsidR="0066796A">
        <w:t xml:space="preserve">department </w:t>
      </w:r>
      <w:r w:rsidR="00592D0D">
        <w:t>high-speed vehicle pursuits</w:t>
      </w:r>
      <w:r w:rsidR="00C36186" w:rsidRPr="00A21BB2">
        <w:t xml:space="preserve"> </w:t>
      </w:r>
    </w:p>
    <w:p w14:paraId="04DD44B1" w14:textId="46FE6F9E" w:rsidR="00D33A78" w:rsidRPr="00D33A78" w:rsidRDefault="00D33A78" w:rsidP="007101A2">
      <w:pPr>
        <w:pStyle w:val="BodyText"/>
        <w:spacing w:line="240" w:lineRule="auto"/>
        <w:ind w:firstLine="0"/>
        <w:rPr>
          <w:vanish/>
          <w:u w:val="single"/>
        </w:rPr>
      </w:pPr>
      <w:r w:rsidRPr="00D33A78">
        <w:rPr>
          <w:vanish/>
        </w:rPr>
        <w:t>..Body</w:t>
      </w:r>
    </w:p>
    <w:p w14:paraId="49F41308" w14:textId="77777777" w:rsidR="00A851CF" w:rsidRPr="00A21BB2" w:rsidRDefault="00A851CF" w:rsidP="007101A2">
      <w:pPr>
        <w:ind w:firstLine="0"/>
        <w:jc w:val="both"/>
        <w:rPr>
          <w:u w:val="single"/>
        </w:rPr>
      </w:pPr>
    </w:p>
    <w:p w14:paraId="6900AFD4" w14:textId="5A856156" w:rsidR="004E1CF2" w:rsidRPr="00A21BB2" w:rsidRDefault="004E1CF2" w:rsidP="007101A2">
      <w:pPr>
        <w:ind w:firstLine="0"/>
        <w:jc w:val="both"/>
      </w:pPr>
      <w:r w:rsidRPr="00A21BB2">
        <w:rPr>
          <w:u w:val="single"/>
        </w:rPr>
        <w:t>Be it enacted by the Council as follows:</w:t>
      </w:r>
    </w:p>
    <w:p w14:paraId="5A6641E3" w14:textId="77777777" w:rsidR="004E1CF2" w:rsidRPr="00A21BB2" w:rsidRDefault="004E1CF2" w:rsidP="006662DF">
      <w:pPr>
        <w:jc w:val="both"/>
      </w:pPr>
    </w:p>
    <w:p w14:paraId="470A4DD1" w14:textId="77777777" w:rsidR="006A691C" w:rsidRPr="00A21BB2" w:rsidRDefault="006A691C" w:rsidP="007101A2">
      <w:pPr>
        <w:spacing w:line="480" w:lineRule="auto"/>
        <w:jc w:val="both"/>
        <w:sectPr w:rsidR="006A691C" w:rsidRPr="00A21BB2" w:rsidSect="008F0B17">
          <w:footerReference w:type="default" r:id="rId8"/>
          <w:footerReference w:type="first" r:id="rId9"/>
          <w:pgSz w:w="12240" w:h="15840"/>
          <w:pgMar w:top="1440" w:right="1440" w:bottom="1440" w:left="1440" w:header="720" w:footer="720" w:gutter="0"/>
          <w:cols w:space="720"/>
          <w:docGrid w:linePitch="360"/>
        </w:sectPr>
      </w:pPr>
    </w:p>
    <w:p w14:paraId="71582476" w14:textId="7CC1831B" w:rsidR="00595589" w:rsidRPr="00592D0D" w:rsidRDefault="007101A2" w:rsidP="00595589">
      <w:pPr>
        <w:spacing w:line="480" w:lineRule="auto"/>
        <w:jc w:val="both"/>
      </w:pPr>
      <w:r w:rsidRPr="00592D0D">
        <w:t>S</w:t>
      </w:r>
      <w:r w:rsidR="004E1CF2" w:rsidRPr="00592D0D">
        <w:t>ection 1.</w:t>
      </w:r>
      <w:r w:rsidR="007E79D5" w:rsidRPr="00592D0D">
        <w:t xml:space="preserve"> </w:t>
      </w:r>
      <w:r w:rsidR="00C63F91" w:rsidRPr="00592D0D">
        <w:t>Chapter 1 of title 14</w:t>
      </w:r>
      <w:r w:rsidR="009F3EB0" w:rsidRPr="00592D0D">
        <w:t xml:space="preserve"> of the administrative code of the city of New York is amended by adding a new </w:t>
      </w:r>
      <w:r w:rsidR="00C63F91" w:rsidRPr="00592D0D">
        <w:t>section 14-</w:t>
      </w:r>
      <w:r w:rsidR="00061D0B" w:rsidRPr="00592D0D">
        <w:t>19</w:t>
      </w:r>
      <w:r w:rsidR="00723DFA">
        <w:t>1.1</w:t>
      </w:r>
      <w:r w:rsidR="00061D0B" w:rsidRPr="00592D0D">
        <w:t xml:space="preserve"> </w:t>
      </w:r>
      <w:r w:rsidR="009F3EB0" w:rsidRPr="00592D0D">
        <w:t>to read as follows</w:t>
      </w:r>
      <w:r w:rsidR="002765ED" w:rsidRPr="00592D0D">
        <w:t>:</w:t>
      </w:r>
    </w:p>
    <w:p w14:paraId="7E1CC7E7" w14:textId="4950AE89" w:rsidR="00F04652" w:rsidRDefault="00301478" w:rsidP="00003B06">
      <w:pPr>
        <w:spacing w:line="480" w:lineRule="auto"/>
        <w:jc w:val="both"/>
        <w:rPr>
          <w:u w:val="single"/>
        </w:rPr>
      </w:pPr>
      <w:r w:rsidRPr="00592D0D">
        <w:rPr>
          <w:u w:val="single"/>
        </w:rPr>
        <w:t xml:space="preserve">§ </w:t>
      </w:r>
      <w:r w:rsidR="00C63F91" w:rsidRPr="00592D0D">
        <w:rPr>
          <w:u w:val="single"/>
        </w:rPr>
        <w:t>14-</w:t>
      </w:r>
      <w:r w:rsidR="00061D0B" w:rsidRPr="00592D0D">
        <w:rPr>
          <w:u w:val="single"/>
        </w:rPr>
        <w:t>19</w:t>
      </w:r>
      <w:r w:rsidR="00723DFA">
        <w:rPr>
          <w:u w:val="single"/>
        </w:rPr>
        <w:t>1.1</w:t>
      </w:r>
      <w:r w:rsidR="00061D0B" w:rsidRPr="00592D0D">
        <w:rPr>
          <w:u w:val="single"/>
        </w:rPr>
        <w:t xml:space="preserve"> </w:t>
      </w:r>
      <w:r w:rsidR="00592D0D" w:rsidRPr="00592D0D">
        <w:rPr>
          <w:u w:val="single"/>
        </w:rPr>
        <w:t>Police</w:t>
      </w:r>
      <w:r w:rsidR="009565F3">
        <w:rPr>
          <w:u w:val="single"/>
        </w:rPr>
        <w:t xml:space="preserve"> department</w:t>
      </w:r>
      <w:r w:rsidR="00321A1E" w:rsidRPr="00592D0D">
        <w:rPr>
          <w:u w:val="single"/>
        </w:rPr>
        <w:t xml:space="preserve"> high-</w:t>
      </w:r>
      <w:r w:rsidR="00120924" w:rsidRPr="00592D0D">
        <w:rPr>
          <w:u w:val="single"/>
        </w:rPr>
        <w:t xml:space="preserve">speed </w:t>
      </w:r>
      <w:r w:rsidR="00321A1E" w:rsidRPr="00592D0D">
        <w:rPr>
          <w:u w:val="single"/>
        </w:rPr>
        <w:t xml:space="preserve">vehicle </w:t>
      </w:r>
      <w:r w:rsidR="00120924" w:rsidRPr="00592D0D">
        <w:rPr>
          <w:u w:val="single"/>
        </w:rPr>
        <w:t>pursuits</w:t>
      </w:r>
      <w:r w:rsidR="0034410E" w:rsidRPr="00592D0D">
        <w:rPr>
          <w:u w:val="single"/>
        </w:rPr>
        <w:t>.</w:t>
      </w:r>
      <w:r w:rsidR="009F054B" w:rsidRPr="00592D0D">
        <w:rPr>
          <w:u w:val="single"/>
        </w:rPr>
        <w:t xml:space="preserve"> a.</w:t>
      </w:r>
      <w:r w:rsidR="00F04652" w:rsidRPr="00592D0D">
        <w:rPr>
          <w:u w:val="single"/>
        </w:rPr>
        <w:t xml:space="preserve"> Definitions. </w:t>
      </w:r>
      <w:r w:rsidR="003421CD">
        <w:rPr>
          <w:u w:val="single"/>
        </w:rPr>
        <w:t>For purposes of</w:t>
      </w:r>
      <w:r w:rsidR="003E5AD5" w:rsidRPr="00592D0D">
        <w:rPr>
          <w:u w:val="single"/>
        </w:rPr>
        <w:t xml:space="preserve"> this section, the following terms have the following meaning:</w:t>
      </w:r>
    </w:p>
    <w:p w14:paraId="5A839CEC" w14:textId="0F52D72A" w:rsidR="00007D0A" w:rsidRDefault="00007D0A" w:rsidP="00075C90">
      <w:pPr>
        <w:spacing w:line="480" w:lineRule="auto"/>
        <w:jc w:val="both"/>
        <w:rPr>
          <w:u w:val="single"/>
        </w:rPr>
      </w:pPr>
      <w:r>
        <w:rPr>
          <w:u w:val="single"/>
        </w:rPr>
        <w:t xml:space="preserve">Evasive tactics. The term “evasive tactics” means </w:t>
      </w:r>
      <w:r w:rsidR="00FF73BA">
        <w:rPr>
          <w:u w:val="single"/>
        </w:rPr>
        <w:t>exceeding the speed limit</w:t>
      </w:r>
      <w:r w:rsidR="0064649C">
        <w:rPr>
          <w:u w:val="single"/>
        </w:rPr>
        <w:t>, rapidly and repeatedly changing lanes, or other tactics used</w:t>
      </w:r>
      <w:r>
        <w:rPr>
          <w:u w:val="single"/>
        </w:rPr>
        <w:t xml:space="preserve"> while operating a motor vehicle, motorcycle, or other motorized transportation mode</w:t>
      </w:r>
      <w:r w:rsidR="0064649C">
        <w:rPr>
          <w:u w:val="single"/>
        </w:rPr>
        <w:t xml:space="preserve"> that are used to avoid arrest.</w:t>
      </w:r>
    </w:p>
    <w:p w14:paraId="2FD73872" w14:textId="302462B2" w:rsidR="00075C90" w:rsidRDefault="00075C90" w:rsidP="00075C90">
      <w:pPr>
        <w:spacing w:line="480" w:lineRule="auto"/>
        <w:jc w:val="both"/>
        <w:rPr>
          <w:u w:val="single"/>
        </w:rPr>
      </w:pPr>
      <w:r>
        <w:rPr>
          <w:u w:val="single"/>
        </w:rPr>
        <w:t>High-speed vehicle pursuit. The term “high-speed vehicle pursuit” means a pursuit in which an officer attempts to apprehend an individual who is using evasive tactics.</w:t>
      </w:r>
    </w:p>
    <w:p w14:paraId="17AEF100" w14:textId="3ADAE5E1" w:rsidR="00F04652" w:rsidRDefault="00F04652" w:rsidP="00003B06">
      <w:pPr>
        <w:spacing w:line="480" w:lineRule="auto"/>
        <w:jc w:val="both"/>
        <w:rPr>
          <w:u w:val="single"/>
        </w:rPr>
      </w:pPr>
      <w:r>
        <w:rPr>
          <w:u w:val="single"/>
        </w:rPr>
        <w:t xml:space="preserve">Officer. The term “officer” has the same meaning as </w:t>
      </w:r>
      <w:r w:rsidR="00485175">
        <w:rPr>
          <w:u w:val="single"/>
        </w:rPr>
        <w:t xml:space="preserve">set </w:t>
      </w:r>
      <w:r>
        <w:rPr>
          <w:u w:val="single"/>
        </w:rPr>
        <w:t xml:space="preserve">forth in </w:t>
      </w:r>
      <w:r w:rsidR="00687EB6">
        <w:rPr>
          <w:u w:val="single"/>
        </w:rPr>
        <w:t xml:space="preserve">subdivision a of </w:t>
      </w:r>
      <w:r w:rsidR="0086031C">
        <w:rPr>
          <w:u w:val="single"/>
        </w:rPr>
        <w:t xml:space="preserve">section </w:t>
      </w:r>
      <w:r w:rsidR="003E5AD5">
        <w:rPr>
          <w:u w:val="single"/>
        </w:rPr>
        <w:t>14</w:t>
      </w:r>
      <w:r>
        <w:rPr>
          <w:u w:val="single"/>
        </w:rPr>
        <w:t>-174.</w:t>
      </w:r>
    </w:p>
    <w:p w14:paraId="1CF9FCDE" w14:textId="0A5B9D32" w:rsidR="00F17A07" w:rsidRDefault="00F17A07" w:rsidP="00003B06">
      <w:pPr>
        <w:spacing w:line="480" w:lineRule="auto"/>
        <w:jc w:val="both"/>
        <w:rPr>
          <w:u w:val="single"/>
        </w:rPr>
      </w:pPr>
      <w:r>
        <w:rPr>
          <w:u w:val="single"/>
        </w:rPr>
        <w:t>Tactical vehicle intervention. The term “tactical vehicle intervention” means a vehicle pursuit tactic in which the purs</w:t>
      </w:r>
      <w:r w:rsidR="002922F3">
        <w:rPr>
          <w:u w:val="single"/>
        </w:rPr>
        <w:t>u</w:t>
      </w:r>
      <w:r>
        <w:rPr>
          <w:u w:val="single"/>
        </w:rPr>
        <w:t xml:space="preserve">ing vehicle </w:t>
      </w:r>
      <w:r w:rsidR="0066796A">
        <w:rPr>
          <w:u w:val="single"/>
        </w:rPr>
        <w:t>makes intentional contact with the fleeing vehicle in an attempt to force the vehicle to stop</w:t>
      </w:r>
      <w:r>
        <w:rPr>
          <w:u w:val="single"/>
        </w:rPr>
        <w:t>.</w:t>
      </w:r>
    </w:p>
    <w:p w14:paraId="0ECB50F3" w14:textId="2021654B" w:rsidR="003E5AD5" w:rsidRPr="00592D0D" w:rsidRDefault="003E5AD5" w:rsidP="00003B06">
      <w:pPr>
        <w:spacing w:line="480" w:lineRule="auto"/>
        <w:jc w:val="both"/>
        <w:rPr>
          <w:u w:val="single"/>
        </w:rPr>
      </w:pPr>
      <w:r>
        <w:rPr>
          <w:u w:val="single"/>
        </w:rPr>
        <w:t xml:space="preserve">Violent felony offense. The term “violent felony offense” has the same meaning as set forth in </w:t>
      </w:r>
      <w:r w:rsidRPr="00592D0D">
        <w:rPr>
          <w:u w:val="single"/>
        </w:rPr>
        <w:t>section 70.02 of the penal law.</w:t>
      </w:r>
    </w:p>
    <w:p w14:paraId="60D27451" w14:textId="34840047" w:rsidR="00387C53" w:rsidRDefault="00F04652" w:rsidP="00003B06">
      <w:pPr>
        <w:spacing w:line="480" w:lineRule="auto"/>
        <w:jc w:val="both"/>
        <w:rPr>
          <w:u w:val="single"/>
        </w:rPr>
      </w:pPr>
      <w:r w:rsidRPr="00592D0D">
        <w:rPr>
          <w:u w:val="single"/>
        </w:rPr>
        <w:t>b.</w:t>
      </w:r>
      <w:r w:rsidR="00577B98" w:rsidRPr="00592D0D">
        <w:rPr>
          <w:u w:val="single"/>
        </w:rPr>
        <w:t xml:space="preserve"> </w:t>
      </w:r>
      <w:r w:rsidR="00592D0D" w:rsidRPr="00592D0D">
        <w:rPr>
          <w:u w:val="single"/>
        </w:rPr>
        <w:t>High-speed vehicle pursuit guidelines</w:t>
      </w:r>
      <w:r w:rsidRPr="00592D0D">
        <w:rPr>
          <w:u w:val="single"/>
        </w:rPr>
        <w:t xml:space="preserve">. </w:t>
      </w:r>
      <w:r w:rsidR="00387C53">
        <w:rPr>
          <w:u w:val="single"/>
        </w:rPr>
        <w:t xml:space="preserve">1. </w:t>
      </w:r>
      <w:r w:rsidR="00DA5CE6">
        <w:rPr>
          <w:u w:val="single"/>
        </w:rPr>
        <w:t xml:space="preserve">No more than </w:t>
      </w:r>
      <w:r w:rsidR="003A30A0">
        <w:rPr>
          <w:u w:val="single"/>
        </w:rPr>
        <w:t xml:space="preserve">2 </w:t>
      </w:r>
      <w:r w:rsidR="00DA5CE6">
        <w:rPr>
          <w:u w:val="single"/>
        </w:rPr>
        <w:t>police units shall engage in a</w:t>
      </w:r>
      <w:r w:rsidR="00387C53">
        <w:rPr>
          <w:u w:val="single"/>
        </w:rPr>
        <w:t>ny</w:t>
      </w:r>
      <w:r w:rsidR="00DA5CE6">
        <w:rPr>
          <w:u w:val="single"/>
        </w:rPr>
        <w:t xml:space="preserve"> high-speed vehicle</w:t>
      </w:r>
      <w:r w:rsidR="000F678E">
        <w:rPr>
          <w:u w:val="single"/>
        </w:rPr>
        <w:t xml:space="preserve"> pursuit</w:t>
      </w:r>
      <w:r w:rsidR="00DA5CE6">
        <w:rPr>
          <w:u w:val="single"/>
        </w:rPr>
        <w:t>.</w:t>
      </w:r>
    </w:p>
    <w:p w14:paraId="2331A053" w14:textId="2CD21C74" w:rsidR="00003B06" w:rsidRDefault="00387C53" w:rsidP="00003B06">
      <w:pPr>
        <w:spacing w:line="480" w:lineRule="auto"/>
        <w:jc w:val="both"/>
        <w:rPr>
          <w:u w:val="single"/>
        </w:rPr>
      </w:pPr>
      <w:r>
        <w:rPr>
          <w:u w:val="single"/>
        </w:rPr>
        <w:t xml:space="preserve">2. </w:t>
      </w:r>
      <w:r w:rsidR="00577B98" w:rsidRPr="00592D0D">
        <w:rPr>
          <w:u w:val="single"/>
        </w:rPr>
        <w:t>An</w:t>
      </w:r>
      <w:r w:rsidR="00003B06" w:rsidRPr="00592D0D">
        <w:rPr>
          <w:u w:val="single"/>
        </w:rPr>
        <w:t xml:space="preserve"> officer</w:t>
      </w:r>
      <w:r w:rsidR="00F04652" w:rsidRPr="00592D0D">
        <w:rPr>
          <w:u w:val="single"/>
        </w:rPr>
        <w:t xml:space="preserve"> s</w:t>
      </w:r>
      <w:r w:rsidR="004115A2" w:rsidRPr="00592D0D">
        <w:rPr>
          <w:u w:val="single"/>
        </w:rPr>
        <w:t>hall</w:t>
      </w:r>
      <w:r w:rsidR="00003B06" w:rsidRPr="00592D0D">
        <w:rPr>
          <w:u w:val="single"/>
        </w:rPr>
        <w:t xml:space="preserve"> not engage in a </w:t>
      </w:r>
      <w:r w:rsidR="00577B98" w:rsidRPr="00592D0D">
        <w:rPr>
          <w:u w:val="single"/>
        </w:rPr>
        <w:t xml:space="preserve">high-speed </w:t>
      </w:r>
      <w:r w:rsidR="00321A1E" w:rsidRPr="00592D0D">
        <w:rPr>
          <w:u w:val="single"/>
        </w:rPr>
        <w:t>vehicle p</w:t>
      </w:r>
      <w:r w:rsidR="00003B06" w:rsidRPr="00592D0D">
        <w:rPr>
          <w:u w:val="single"/>
        </w:rPr>
        <w:t>ursuit unless:</w:t>
      </w:r>
    </w:p>
    <w:p w14:paraId="1BEB6953" w14:textId="2B31DCBB" w:rsidR="00D07A81" w:rsidRDefault="00387C53" w:rsidP="00003B06">
      <w:pPr>
        <w:spacing w:line="480" w:lineRule="auto"/>
        <w:jc w:val="both"/>
        <w:rPr>
          <w:u w:val="single"/>
        </w:rPr>
      </w:pPr>
      <w:r>
        <w:rPr>
          <w:u w:val="single"/>
        </w:rPr>
        <w:lastRenderedPageBreak/>
        <w:t>(a)</w:t>
      </w:r>
      <w:r w:rsidR="00D07A81">
        <w:rPr>
          <w:u w:val="single"/>
        </w:rPr>
        <w:t xml:space="preserve"> There is </w:t>
      </w:r>
      <w:r w:rsidR="004C4336">
        <w:rPr>
          <w:u w:val="single"/>
        </w:rPr>
        <w:t>probable cause</w:t>
      </w:r>
      <w:r w:rsidR="00746016">
        <w:rPr>
          <w:u w:val="single"/>
        </w:rPr>
        <w:t xml:space="preserve"> to believe</w:t>
      </w:r>
      <w:r w:rsidR="00D07A81">
        <w:rPr>
          <w:u w:val="single"/>
        </w:rPr>
        <w:t xml:space="preserve"> </w:t>
      </w:r>
      <w:r w:rsidR="00F2535B">
        <w:rPr>
          <w:u w:val="single"/>
        </w:rPr>
        <w:t xml:space="preserve">that </w:t>
      </w:r>
      <w:r w:rsidR="00D07A81">
        <w:rPr>
          <w:u w:val="single"/>
        </w:rPr>
        <w:t>a person in the vehicle is attempting to commit</w:t>
      </w:r>
      <w:r w:rsidR="00713DA8">
        <w:rPr>
          <w:u w:val="single"/>
        </w:rPr>
        <w:t>,</w:t>
      </w:r>
      <w:r w:rsidR="00D07A81">
        <w:rPr>
          <w:u w:val="single"/>
        </w:rPr>
        <w:t xml:space="preserve"> </w:t>
      </w:r>
      <w:r w:rsidR="00713DA8">
        <w:rPr>
          <w:u w:val="single"/>
        </w:rPr>
        <w:t xml:space="preserve">or </w:t>
      </w:r>
      <w:r w:rsidR="001B612D">
        <w:rPr>
          <w:u w:val="single"/>
        </w:rPr>
        <w:t>is in immediate flight from having</w:t>
      </w:r>
      <w:r w:rsidR="00713DA8">
        <w:rPr>
          <w:u w:val="single"/>
        </w:rPr>
        <w:t xml:space="preserve"> committed or</w:t>
      </w:r>
      <w:r w:rsidR="001B612D">
        <w:rPr>
          <w:u w:val="single"/>
        </w:rPr>
        <w:t xml:space="preserve"> </w:t>
      </w:r>
      <w:r w:rsidR="00713DA8">
        <w:rPr>
          <w:u w:val="single"/>
        </w:rPr>
        <w:t xml:space="preserve">from </w:t>
      </w:r>
      <w:r w:rsidR="001B612D">
        <w:rPr>
          <w:u w:val="single"/>
        </w:rPr>
        <w:t>attemp</w:t>
      </w:r>
      <w:r w:rsidR="00713DA8">
        <w:rPr>
          <w:u w:val="single"/>
        </w:rPr>
        <w:t>ting</w:t>
      </w:r>
      <w:r w:rsidR="001B612D">
        <w:rPr>
          <w:u w:val="single"/>
        </w:rPr>
        <w:t xml:space="preserve"> to commit</w:t>
      </w:r>
      <w:r w:rsidR="00713DA8">
        <w:rPr>
          <w:u w:val="single"/>
        </w:rPr>
        <w:t>,</w:t>
      </w:r>
      <w:r w:rsidR="00D07A81">
        <w:rPr>
          <w:u w:val="single"/>
        </w:rPr>
        <w:t xml:space="preserve"> a violent </w:t>
      </w:r>
      <w:r w:rsidR="00D20DBC">
        <w:rPr>
          <w:u w:val="single"/>
        </w:rPr>
        <w:t>felony offense</w:t>
      </w:r>
      <w:r w:rsidR="00F85E71">
        <w:rPr>
          <w:u w:val="single"/>
        </w:rPr>
        <w:t>;</w:t>
      </w:r>
    </w:p>
    <w:p w14:paraId="08BED73D" w14:textId="2674F431" w:rsidR="00EA4CC8" w:rsidRDefault="00387C53" w:rsidP="00003B06">
      <w:pPr>
        <w:spacing w:line="480" w:lineRule="auto"/>
        <w:jc w:val="both"/>
        <w:rPr>
          <w:u w:val="single"/>
        </w:rPr>
      </w:pPr>
      <w:r>
        <w:rPr>
          <w:u w:val="single"/>
        </w:rPr>
        <w:t>(b)</w:t>
      </w:r>
      <w:r w:rsidR="001309B4">
        <w:rPr>
          <w:u w:val="single"/>
        </w:rPr>
        <w:t xml:space="preserve"> The</w:t>
      </w:r>
      <w:r w:rsidR="00120924">
        <w:rPr>
          <w:u w:val="single"/>
        </w:rPr>
        <w:t xml:space="preserve"> officer</w:t>
      </w:r>
      <w:r w:rsidR="004115A2">
        <w:rPr>
          <w:u w:val="single"/>
        </w:rPr>
        <w:t xml:space="preserve"> reasonably believes that the suspect would pose a substantial risk of death or serious bodily injury to another person</w:t>
      </w:r>
      <w:r w:rsidR="006314E0">
        <w:rPr>
          <w:u w:val="single"/>
        </w:rPr>
        <w:t>, for reasons other than the suspect’s attempt to flee,</w:t>
      </w:r>
      <w:r w:rsidR="004115A2">
        <w:rPr>
          <w:u w:val="single"/>
        </w:rPr>
        <w:t xml:space="preserve"> unless the suspect is immediately apprehended</w:t>
      </w:r>
      <w:r w:rsidR="000F678E">
        <w:rPr>
          <w:u w:val="single"/>
        </w:rPr>
        <w:t>;</w:t>
      </w:r>
    </w:p>
    <w:p w14:paraId="49DC0826" w14:textId="7BD75431" w:rsidR="000F678E" w:rsidRDefault="00EA4CC8" w:rsidP="00003B06">
      <w:pPr>
        <w:spacing w:line="480" w:lineRule="auto"/>
        <w:jc w:val="both"/>
        <w:rPr>
          <w:u w:val="single"/>
        </w:rPr>
      </w:pPr>
      <w:r>
        <w:rPr>
          <w:u w:val="single"/>
        </w:rPr>
        <w:t xml:space="preserve">(c) The officer reasonably believes that a high-speed </w:t>
      </w:r>
      <w:r w:rsidR="00AD1F9B">
        <w:rPr>
          <w:u w:val="single"/>
        </w:rPr>
        <w:t xml:space="preserve">vehicle </w:t>
      </w:r>
      <w:r>
        <w:rPr>
          <w:u w:val="single"/>
        </w:rPr>
        <w:t xml:space="preserve">pursuit will not pose a substantial risk of death or serious bodily injury to another person; </w:t>
      </w:r>
      <w:r w:rsidR="000F678E">
        <w:rPr>
          <w:u w:val="single"/>
        </w:rPr>
        <w:t>and</w:t>
      </w:r>
    </w:p>
    <w:p w14:paraId="6A38F0C4" w14:textId="7E07BFCC" w:rsidR="00641755" w:rsidRDefault="00387C53" w:rsidP="00003B06">
      <w:pPr>
        <w:spacing w:line="480" w:lineRule="auto"/>
        <w:jc w:val="both"/>
        <w:rPr>
          <w:u w:val="single"/>
        </w:rPr>
      </w:pPr>
      <w:r>
        <w:rPr>
          <w:u w:val="single"/>
        </w:rPr>
        <w:t>(</w:t>
      </w:r>
      <w:r w:rsidR="00EA4CC8">
        <w:rPr>
          <w:u w:val="single"/>
        </w:rPr>
        <w:t>d</w:t>
      </w:r>
      <w:r>
        <w:rPr>
          <w:u w:val="single"/>
        </w:rPr>
        <w:t>)</w:t>
      </w:r>
      <w:r w:rsidR="000F678E">
        <w:rPr>
          <w:u w:val="single"/>
        </w:rPr>
        <w:t xml:space="preserve"> The officer obtains verbal authorization from a supervisor to engage in a high-speed vehicle pursuit</w:t>
      </w:r>
      <w:r w:rsidR="00DB26E8">
        <w:rPr>
          <w:u w:val="single"/>
        </w:rPr>
        <w:t xml:space="preserve"> prior to initiating such pursuit</w:t>
      </w:r>
      <w:r w:rsidR="00D168FA">
        <w:rPr>
          <w:u w:val="single"/>
        </w:rPr>
        <w:t>.</w:t>
      </w:r>
    </w:p>
    <w:p w14:paraId="7F343A44" w14:textId="12279006" w:rsidR="00ED4257" w:rsidRDefault="00ED4257" w:rsidP="00003B06">
      <w:pPr>
        <w:spacing w:line="480" w:lineRule="auto"/>
        <w:jc w:val="both"/>
        <w:rPr>
          <w:u w:val="single"/>
        </w:rPr>
      </w:pPr>
      <w:r>
        <w:rPr>
          <w:u w:val="single"/>
        </w:rPr>
        <w:t>3. Any officer participating in a high-speed pursuit shall activate their body-worn camera and vehicle-mounted camera.</w:t>
      </w:r>
    </w:p>
    <w:p w14:paraId="71D2AB75" w14:textId="492B10B2" w:rsidR="004115A2" w:rsidRDefault="003E5AD5" w:rsidP="00003B06">
      <w:pPr>
        <w:spacing w:line="480" w:lineRule="auto"/>
        <w:jc w:val="both"/>
        <w:rPr>
          <w:u w:val="single"/>
        </w:rPr>
      </w:pPr>
      <w:r>
        <w:rPr>
          <w:u w:val="single"/>
        </w:rPr>
        <w:t>c</w:t>
      </w:r>
      <w:r w:rsidR="001309B4">
        <w:rPr>
          <w:u w:val="single"/>
        </w:rPr>
        <w:t xml:space="preserve">. Officer supervision. </w:t>
      </w:r>
      <w:r w:rsidR="004115A2">
        <w:rPr>
          <w:u w:val="single"/>
        </w:rPr>
        <w:t xml:space="preserve">An officer shall immediately notify a supervisor </w:t>
      </w:r>
      <w:r w:rsidR="003A30A0">
        <w:rPr>
          <w:u w:val="single"/>
        </w:rPr>
        <w:t>prior</w:t>
      </w:r>
      <w:r w:rsidR="006314E0">
        <w:rPr>
          <w:u w:val="single"/>
        </w:rPr>
        <w:t xml:space="preserve"> to</w:t>
      </w:r>
      <w:r w:rsidR="004115A2">
        <w:rPr>
          <w:u w:val="single"/>
        </w:rPr>
        <w:t xml:space="preserve"> initiating </w:t>
      </w:r>
      <w:r w:rsidR="00FA21F6">
        <w:rPr>
          <w:u w:val="single"/>
        </w:rPr>
        <w:t xml:space="preserve">a high-speed vehicle </w:t>
      </w:r>
      <w:r w:rsidR="004115A2">
        <w:rPr>
          <w:u w:val="single"/>
        </w:rPr>
        <w:t>pursuit</w:t>
      </w:r>
      <w:r w:rsidR="003A30A0">
        <w:rPr>
          <w:u w:val="single"/>
        </w:rPr>
        <w:t>.</w:t>
      </w:r>
      <w:r w:rsidR="004115A2">
        <w:rPr>
          <w:u w:val="single"/>
        </w:rPr>
        <w:t xml:space="preserve"> </w:t>
      </w:r>
      <w:r w:rsidR="003A30A0">
        <w:rPr>
          <w:u w:val="single"/>
        </w:rPr>
        <w:t xml:space="preserve">The officer shall provide </w:t>
      </w:r>
      <w:r w:rsidR="004115A2">
        <w:rPr>
          <w:u w:val="single"/>
        </w:rPr>
        <w:t xml:space="preserve">the supervisor with the reason for the pursuit, the location of the pursuit, </w:t>
      </w:r>
      <w:r w:rsidR="00DB26E8">
        <w:rPr>
          <w:u w:val="single"/>
        </w:rPr>
        <w:t xml:space="preserve">the </w:t>
      </w:r>
      <w:r w:rsidR="004115A2">
        <w:rPr>
          <w:u w:val="single"/>
        </w:rPr>
        <w:t xml:space="preserve">traffic conditions, </w:t>
      </w:r>
      <w:r w:rsidR="00B27DA2">
        <w:rPr>
          <w:u w:val="single"/>
        </w:rPr>
        <w:t xml:space="preserve">any available </w:t>
      </w:r>
      <w:r w:rsidR="004115A2">
        <w:rPr>
          <w:u w:val="single"/>
        </w:rPr>
        <w:t>information on the identity of the driver</w:t>
      </w:r>
      <w:r w:rsidR="00DB26E8">
        <w:rPr>
          <w:u w:val="single"/>
        </w:rPr>
        <w:t xml:space="preserve"> and passengers</w:t>
      </w:r>
      <w:r w:rsidR="004115A2">
        <w:rPr>
          <w:u w:val="single"/>
        </w:rPr>
        <w:t>,</w:t>
      </w:r>
      <w:r w:rsidR="004C4336">
        <w:rPr>
          <w:u w:val="single"/>
        </w:rPr>
        <w:t xml:space="preserve"> </w:t>
      </w:r>
      <w:r w:rsidR="00241D2F">
        <w:rPr>
          <w:u w:val="single"/>
        </w:rPr>
        <w:t xml:space="preserve">the number of occupants in the pursued vehicle if known, </w:t>
      </w:r>
      <w:r w:rsidR="00691D0F">
        <w:rPr>
          <w:u w:val="single"/>
        </w:rPr>
        <w:t>the identity of any person</w:t>
      </w:r>
      <w:r w:rsidR="00FF73BA">
        <w:rPr>
          <w:u w:val="single"/>
        </w:rPr>
        <w:t xml:space="preserve"> </w:t>
      </w:r>
      <w:r w:rsidR="00241D2F">
        <w:rPr>
          <w:u w:val="single"/>
        </w:rPr>
        <w:t xml:space="preserve">in the pursued vehicle </w:t>
      </w:r>
      <w:r w:rsidR="00691D0F">
        <w:rPr>
          <w:u w:val="single"/>
        </w:rPr>
        <w:t xml:space="preserve">who </w:t>
      </w:r>
      <w:r w:rsidR="00241D2F">
        <w:rPr>
          <w:u w:val="single"/>
        </w:rPr>
        <w:t xml:space="preserve">is a </w:t>
      </w:r>
      <w:r w:rsidR="004C4336">
        <w:rPr>
          <w:u w:val="single"/>
        </w:rPr>
        <w:t>person of interest,</w:t>
      </w:r>
      <w:r w:rsidR="004115A2">
        <w:rPr>
          <w:u w:val="single"/>
        </w:rPr>
        <w:t xml:space="preserve"> the speed of the pursued vehicle, </w:t>
      </w:r>
      <w:r w:rsidR="00905F36">
        <w:rPr>
          <w:u w:val="single"/>
        </w:rPr>
        <w:t>the driving behavior of the pursued vehicle</w:t>
      </w:r>
      <w:r w:rsidR="004115A2">
        <w:rPr>
          <w:u w:val="single"/>
        </w:rPr>
        <w:t>, and an</w:t>
      </w:r>
      <w:r w:rsidR="006C23A8">
        <w:rPr>
          <w:u w:val="single"/>
        </w:rPr>
        <w:t>y other information</w:t>
      </w:r>
      <w:r w:rsidR="004115A2">
        <w:rPr>
          <w:u w:val="single"/>
        </w:rPr>
        <w:t xml:space="preserve"> required by the commissioner</w:t>
      </w:r>
      <w:r w:rsidR="00C11534">
        <w:rPr>
          <w:u w:val="single"/>
        </w:rPr>
        <w:t>. The officer</w:t>
      </w:r>
      <w:r w:rsidR="003A30A0">
        <w:rPr>
          <w:u w:val="single"/>
        </w:rPr>
        <w:t xml:space="preserve"> </w:t>
      </w:r>
      <w:r w:rsidR="003C23CF">
        <w:rPr>
          <w:u w:val="single"/>
        </w:rPr>
        <w:t>shall continue to update</w:t>
      </w:r>
      <w:r w:rsidR="006C23A8">
        <w:rPr>
          <w:u w:val="single"/>
        </w:rPr>
        <w:t xml:space="preserve"> the supervisor</w:t>
      </w:r>
      <w:r w:rsidR="003C23CF">
        <w:rPr>
          <w:u w:val="single"/>
        </w:rPr>
        <w:t xml:space="preserve"> on </w:t>
      </w:r>
      <w:r w:rsidR="003A30A0">
        <w:rPr>
          <w:u w:val="single"/>
        </w:rPr>
        <w:t xml:space="preserve">this </w:t>
      </w:r>
      <w:r w:rsidR="003C23CF">
        <w:rPr>
          <w:u w:val="single"/>
        </w:rPr>
        <w:t>information as the pursuit develops.</w:t>
      </w:r>
    </w:p>
    <w:p w14:paraId="6624917E" w14:textId="04925D4B" w:rsidR="00F17A07" w:rsidRDefault="00F17A07" w:rsidP="00003B06">
      <w:pPr>
        <w:spacing w:line="480" w:lineRule="auto"/>
        <w:jc w:val="both"/>
        <w:rPr>
          <w:u w:val="single"/>
        </w:rPr>
      </w:pPr>
      <w:r>
        <w:rPr>
          <w:u w:val="single"/>
        </w:rPr>
        <w:t>d. Pursuit intervention tech</w:t>
      </w:r>
      <w:r w:rsidR="00EE574A">
        <w:rPr>
          <w:u w:val="single"/>
        </w:rPr>
        <w:t>niques. An officer shall</w:t>
      </w:r>
      <w:r>
        <w:rPr>
          <w:u w:val="single"/>
        </w:rPr>
        <w:t xml:space="preserve"> use pursuit intervention techniques, such as </w:t>
      </w:r>
      <w:r w:rsidR="00453E85">
        <w:rPr>
          <w:u w:val="single"/>
        </w:rPr>
        <w:t>tire deflation devices</w:t>
      </w:r>
      <w:r>
        <w:rPr>
          <w:u w:val="single"/>
        </w:rPr>
        <w:t xml:space="preserve">, </w:t>
      </w:r>
      <w:r w:rsidR="00EE574A">
        <w:rPr>
          <w:u w:val="single"/>
        </w:rPr>
        <w:t xml:space="preserve">only </w:t>
      </w:r>
      <w:r>
        <w:rPr>
          <w:u w:val="single"/>
        </w:rPr>
        <w:t xml:space="preserve">with supervisor approval, previous training on the technique, and </w:t>
      </w:r>
      <w:r w:rsidR="00EE574A">
        <w:rPr>
          <w:u w:val="single"/>
        </w:rPr>
        <w:t>when the</w:t>
      </w:r>
      <w:r>
        <w:rPr>
          <w:u w:val="single"/>
        </w:rPr>
        <w:t xml:space="preserve"> technique can be used safely while minimizing the risk to the public and property damage. </w:t>
      </w:r>
      <w:r w:rsidR="008C0DAB">
        <w:rPr>
          <w:u w:val="single"/>
        </w:rPr>
        <w:t>An officer shall not use tactical vehicle intervention during a high-speed vehicle pursuit.</w:t>
      </w:r>
    </w:p>
    <w:p w14:paraId="08969DFA" w14:textId="2EA6E73F" w:rsidR="006D2CD9" w:rsidRDefault="00F17A07" w:rsidP="00003B06">
      <w:pPr>
        <w:spacing w:line="480" w:lineRule="auto"/>
        <w:jc w:val="both"/>
        <w:rPr>
          <w:u w:val="single"/>
        </w:rPr>
      </w:pPr>
      <w:r>
        <w:rPr>
          <w:u w:val="single"/>
        </w:rPr>
        <w:lastRenderedPageBreak/>
        <w:t>e</w:t>
      </w:r>
      <w:r w:rsidR="006D2CD9">
        <w:rPr>
          <w:u w:val="single"/>
        </w:rPr>
        <w:t xml:space="preserve">. </w:t>
      </w:r>
      <w:r w:rsidR="00AF6A17">
        <w:rPr>
          <w:u w:val="single"/>
        </w:rPr>
        <w:t>Aerial</w:t>
      </w:r>
      <w:r w:rsidR="006D2CD9">
        <w:rPr>
          <w:u w:val="single"/>
        </w:rPr>
        <w:t xml:space="preserve"> support. Upon notification </w:t>
      </w:r>
      <w:r w:rsidR="006C23A8">
        <w:rPr>
          <w:u w:val="single"/>
        </w:rPr>
        <w:t xml:space="preserve">of visual contact </w:t>
      </w:r>
      <w:r w:rsidR="006D2CD9">
        <w:rPr>
          <w:u w:val="single"/>
        </w:rPr>
        <w:t xml:space="preserve">by </w:t>
      </w:r>
      <w:r w:rsidR="00387C53">
        <w:rPr>
          <w:u w:val="single"/>
        </w:rPr>
        <w:t xml:space="preserve">an aerial </w:t>
      </w:r>
      <w:r w:rsidR="006D2CD9">
        <w:rPr>
          <w:u w:val="single"/>
        </w:rPr>
        <w:t xml:space="preserve">unit, all ground units, unless </w:t>
      </w:r>
      <w:r w:rsidR="00C13B8A">
        <w:rPr>
          <w:u w:val="single"/>
        </w:rPr>
        <w:t>re-</w:t>
      </w:r>
      <w:r w:rsidR="006D2CD9">
        <w:rPr>
          <w:u w:val="single"/>
        </w:rPr>
        <w:t xml:space="preserve">authorized to continue by a supervisor, shall disengage from the </w:t>
      </w:r>
      <w:r w:rsidR="006C23A8">
        <w:rPr>
          <w:u w:val="single"/>
        </w:rPr>
        <w:t>high-speed vehicle pursuit</w:t>
      </w:r>
      <w:r w:rsidR="006D2CD9">
        <w:rPr>
          <w:u w:val="single"/>
        </w:rPr>
        <w:t xml:space="preserve">. </w:t>
      </w:r>
      <w:r w:rsidR="00E2007F">
        <w:rPr>
          <w:u w:val="single"/>
        </w:rPr>
        <w:t>After disengaging from</w:t>
      </w:r>
      <w:r w:rsidR="00321A1E">
        <w:rPr>
          <w:u w:val="single"/>
        </w:rPr>
        <w:t xml:space="preserve"> the </w:t>
      </w:r>
      <w:r w:rsidR="006C23A8">
        <w:rPr>
          <w:u w:val="single"/>
        </w:rPr>
        <w:t xml:space="preserve">high-speed vehicle </w:t>
      </w:r>
      <w:r w:rsidR="00321A1E">
        <w:rPr>
          <w:u w:val="single"/>
        </w:rPr>
        <w:t>pursuit, an officer</w:t>
      </w:r>
      <w:r w:rsidR="00E2007F">
        <w:rPr>
          <w:u w:val="single"/>
        </w:rPr>
        <w:t xml:space="preserve"> may trail the pursued vehicle by responding to the directions of the </w:t>
      </w:r>
      <w:r w:rsidR="00387C53">
        <w:rPr>
          <w:u w:val="single"/>
        </w:rPr>
        <w:t xml:space="preserve">aerial </w:t>
      </w:r>
      <w:r w:rsidR="00E2007F">
        <w:rPr>
          <w:u w:val="single"/>
        </w:rPr>
        <w:t>unit</w:t>
      </w:r>
      <w:r w:rsidR="00387C53">
        <w:rPr>
          <w:u w:val="single"/>
        </w:rPr>
        <w:t xml:space="preserve"> </w:t>
      </w:r>
      <w:r w:rsidR="00E2007F">
        <w:rPr>
          <w:u w:val="single"/>
        </w:rPr>
        <w:t>to facilitate the arrest or detention of the driver or occupants of the vehicle.</w:t>
      </w:r>
    </w:p>
    <w:p w14:paraId="156DA97C" w14:textId="20E2E932" w:rsidR="00BC1ED8" w:rsidRDefault="00F17A07" w:rsidP="00BC1ED8">
      <w:pPr>
        <w:spacing w:line="480" w:lineRule="auto"/>
        <w:jc w:val="both"/>
        <w:rPr>
          <w:u w:val="single"/>
        </w:rPr>
      </w:pPr>
      <w:r>
        <w:rPr>
          <w:u w:val="single"/>
        </w:rPr>
        <w:t>f</w:t>
      </w:r>
      <w:r w:rsidR="00A865E4">
        <w:rPr>
          <w:u w:val="single"/>
        </w:rPr>
        <w:t>. Outside agency pursuits. The</w:t>
      </w:r>
      <w:r w:rsidR="006C23A8">
        <w:rPr>
          <w:u w:val="single"/>
        </w:rPr>
        <w:t xml:space="preserve"> department shall assist an</w:t>
      </w:r>
      <w:r w:rsidR="00A865E4">
        <w:rPr>
          <w:u w:val="single"/>
        </w:rPr>
        <w:t xml:space="preserve"> outside </w:t>
      </w:r>
      <w:r w:rsidR="0087045E">
        <w:rPr>
          <w:u w:val="single"/>
        </w:rPr>
        <w:t xml:space="preserve">law enforcement </w:t>
      </w:r>
      <w:r w:rsidR="00A865E4">
        <w:rPr>
          <w:u w:val="single"/>
        </w:rPr>
        <w:t>agency</w:t>
      </w:r>
      <w:r w:rsidR="006C23A8">
        <w:rPr>
          <w:u w:val="single"/>
        </w:rPr>
        <w:t xml:space="preserve"> with a high-speed vehicle pursuit</w:t>
      </w:r>
      <w:r w:rsidR="00A865E4">
        <w:rPr>
          <w:u w:val="single"/>
        </w:rPr>
        <w:t xml:space="preserve"> only when the</w:t>
      </w:r>
      <w:r w:rsidR="008D4B41">
        <w:rPr>
          <w:u w:val="single"/>
        </w:rPr>
        <w:t xml:space="preserve"> outside </w:t>
      </w:r>
      <w:r w:rsidR="0087045E">
        <w:rPr>
          <w:u w:val="single"/>
        </w:rPr>
        <w:t xml:space="preserve">law enforcement </w:t>
      </w:r>
      <w:r w:rsidR="008D4B41">
        <w:rPr>
          <w:u w:val="single"/>
        </w:rPr>
        <w:t>agency requests the department’s as</w:t>
      </w:r>
      <w:r w:rsidR="00BF1799">
        <w:rPr>
          <w:u w:val="single"/>
        </w:rPr>
        <w:t>sistance</w:t>
      </w:r>
      <w:r w:rsidR="008D4B41">
        <w:rPr>
          <w:u w:val="single"/>
        </w:rPr>
        <w:t xml:space="preserve"> and the</w:t>
      </w:r>
      <w:r w:rsidR="00BF1799">
        <w:rPr>
          <w:u w:val="single"/>
        </w:rPr>
        <w:t xml:space="preserve"> high-speed vehicle</w:t>
      </w:r>
      <w:r w:rsidR="00A865E4">
        <w:rPr>
          <w:u w:val="single"/>
        </w:rPr>
        <w:t xml:space="preserve"> pursuit </w:t>
      </w:r>
      <w:r w:rsidR="0087045E">
        <w:rPr>
          <w:u w:val="single"/>
        </w:rPr>
        <w:t xml:space="preserve">is conducted in </w:t>
      </w:r>
      <w:r w:rsidR="00AF6A17">
        <w:rPr>
          <w:u w:val="single"/>
        </w:rPr>
        <w:t>compliance</w:t>
      </w:r>
      <w:r w:rsidR="008D4B41">
        <w:rPr>
          <w:u w:val="single"/>
        </w:rPr>
        <w:t xml:space="preserve"> with </w:t>
      </w:r>
      <w:r w:rsidR="00BF1799">
        <w:rPr>
          <w:u w:val="single"/>
        </w:rPr>
        <w:t>the requirements of this section.</w:t>
      </w:r>
    </w:p>
    <w:p w14:paraId="1A17A862" w14:textId="1883E241" w:rsidR="00394122" w:rsidRDefault="0095575A" w:rsidP="008D4B41">
      <w:pPr>
        <w:spacing w:line="480" w:lineRule="auto"/>
        <w:jc w:val="both"/>
        <w:rPr>
          <w:u w:val="single"/>
        </w:rPr>
      </w:pPr>
      <w:r>
        <w:rPr>
          <w:u w:val="single"/>
        </w:rPr>
        <w:t xml:space="preserve">g. </w:t>
      </w:r>
      <w:r w:rsidRPr="0095575A">
        <w:rPr>
          <w:u w:val="single"/>
        </w:rPr>
        <w:t xml:space="preserve">Review of pursuits. </w:t>
      </w:r>
      <w:r w:rsidR="00394122">
        <w:rPr>
          <w:u w:val="single"/>
        </w:rPr>
        <w:t>1.</w:t>
      </w:r>
      <w:r w:rsidR="00BC1ED8">
        <w:rPr>
          <w:u w:val="single"/>
        </w:rPr>
        <w:t xml:space="preserve"> Within 24 hours of a high-speed vehicle pursuit, any officer in</w:t>
      </w:r>
      <w:r w:rsidR="009D3F1A">
        <w:rPr>
          <w:u w:val="single"/>
        </w:rPr>
        <w:t xml:space="preserve"> a vehicle in</w:t>
      </w:r>
      <w:r w:rsidR="00BC1ED8">
        <w:rPr>
          <w:u w:val="single"/>
        </w:rPr>
        <w:t xml:space="preserve">volved in that pursuit </w:t>
      </w:r>
      <w:r w:rsidR="009D3F1A">
        <w:rPr>
          <w:u w:val="single"/>
        </w:rPr>
        <w:t xml:space="preserve">as well as the </w:t>
      </w:r>
      <w:r w:rsidR="00621FAA">
        <w:rPr>
          <w:u w:val="single"/>
        </w:rPr>
        <w:t>supervisor</w:t>
      </w:r>
      <w:r w:rsidR="009D3F1A">
        <w:rPr>
          <w:u w:val="single"/>
        </w:rPr>
        <w:t xml:space="preserve"> that authorized the pursuit </w:t>
      </w:r>
      <w:r w:rsidR="00BC1ED8">
        <w:rPr>
          <w:u w:val="single"/>
        </w:rPr>
        <w:t xml:space="preserve">shall complete a report detailing the events of such pursuit. </w:t>
      </w:r>
      <w:r w:rsidR="00394122">
        <w:rPr>
          <w:u w:val="single"/>
        </w:rPr>
        <w:t xml:space="preserve">Within 48 hours of a high-speed </w:t>
      </w:r>
      <w:r w:rsidR="00BC1ED8">
        <w:rPr>
          <w:u w:val="single"/>
        </w:rPr>
        <w:t xml:space="preserve">vehicle </w:t>
      </w:r>
      <w:r w:rsidR="00394122">
        <w:rPr>
          <w:u w:val="single"/>
        </w:rPr>
        <w:t xml:space="preserve">pursuit, the commissioner shall convene a </w:t>
      </w:r>
      <w:r w:rsidR="00677038">
        <w:rPr>
          <w:u w:val="single"/>
        </w:rPr>
        <w:t>review board</w:t>
      </w:r>
      <w:r w:rsidR="00394122">
        <w:rPr>
          <w:u w:val="single"/>
        </w:rPr>
        <w:t xml:space="preserve"> to review </w:t>
      </w:r>
      <w:r w:rsidR="00BC1ED8">
        <w:rPr>
          <w:u w:val="single"/>
        </w:rPr>
        <w:t>all reports regarding such</w:t>
      </w:r>
      <w:r w:rsidR="00394122">
        <w:rPr>
          <w:u w:val="single"/>
        </w:rPr>
        <w:t xml:space="preserve"> pursuit</w:t>
      </w:r>
      <w:r w:rsidR="00BC1ED8">
        <w:rPr>
          <w:u w:val="single"/>
        </w:rPr>
        <w:t xml:space="preserve"> and any other information the </w:t>
      </w:r>
      <w:r w:rsidR="00677038">
        <w:rPr>
          <w:u w:val="single"/>
        </w:rPr>
        <w:t>review board</w:t>
      </w:r>
      <w:r w:rsidR="00BC1ED8">
        <w:rPr>
          <w:u w:val="single"/>
        </w:rPr>
        <w:t xml:space="preserve"> deems necessary in evaluating the pursuit</w:t>
      </w:r>
      <w:r w:rsidR="00394122">
        <w:rPr>
          <w:u w:val="single"/>
        </w:rPr>
        <w:t>.</w:t>
      </w:r>
      <w:r w:rsidR="000F3359">
        <w:rPr>
          <w:u w:val="single"/>
        </w:rPr>
        <w:t xml:space="preserve"> In convening the </w:t>
      </w:r>
      <w:r w:rsidR="00677038">
        <w:rPr>
          <w:u w:val="single"/>
        </w:rPr>
        <w:t>review board</w:t>
      </w:r>
      <w:r w:rsidR="000F3359">
        <w:rPr>
          <w:u w:val="single"/>
        </w:rPr>
        <w:t xml:space="preserve">, the commissioner shall </w:t>
      </w:r>
      <w:r w:rsidR="00677038">
        <w:rPr>
          <w:u w:val="single"/>
        </w:rPr>
        <w:t>include</w:t>
      </w:r>
      <w:r w:rsidR="000F3359">
        <w:rPr>
          <w:u w:val="single"/>
        </w:rPr>
        <w:t xml:space="preserve"> at least 7 officers, at least </w:t>
      </w:r>
      <w:r w:rsidR="00677038">
        <w:rPr>
          <w:u w:val="single"/>
        </w:rPr>
        <w:t>1</w:t>
      </w:r>
      <w:r w:rsidR="000F3359">
        <w:rPr>
          <w:u w:val="single"/>
        </w:rPr>
        <w:t xml:space="preserve"> of whom </w:t>
      </w:r>
      <w:r w:rsidR="00677038">
        <w:rPr>
          <w:u w:val="single"/>
        </w:rPr>
        <w:t>must</w:t>
      </w:r>
      <w:r w:rsidR="00C22B04">
        <w:rPr>
          <w:u w:val="single"/>
        </w:rPr>
        <w:t xml:space="preserve"> be a traffic safety expert, at least </w:t>
      </w:r>
      <w:r w:rsidR="00677038">
        <w:rPr>
          <w:u w:val="single"/>
        </w:rPr>
        <w:t>1</w:t>
      </w:r>
      <w:r w:rsidR="00C22B04">
        <w:rPr>
          <w:u w:val="single"/>
        </w:rPr>
        <w:t xml:space="preserve"> of whom </w:t>
      </w:r>
      <w:r w:rsidR="00B12B4F">
        <w:rPr>
          <w:u w:val="single"/>
        </w:rPr>
        <w:t>must</w:t>
      </w:r>
      <w:r w:rsidR="00C22B04">
        <w:rPr>
          <w:u w:val="single"/>
        </w:rPr>
        <w:t xml:space="preserve"> have supervisory authority over the officer involved in the pursuit, and at least </w:t>
      </w:r>
      <w:r w:rsidR="00B12B4F">
        <w:rPr>
          <w:u w:val="single"/>
        </w:rPr>
        <w:t>1</w:t>
      </w:r>
      <w:r w:rsidR="00C22B04">
        <w:rPr>
          <w:u w:val="single"/>
        </w:rPr>
        <w:t xml:space="preserve"> of whom </w:t>
      </w:r>
      <w:r w:rsidR="00B12B4F">
        <w:rPr>
          <w:u w:val="single"/>
        </w:rPr>
        <w:t>must</w:t>
      </w:r>
      <w:r w:rsidR="00C22B04">
        <w:rPr>
          <w:u w:val="single"/>
        </w:rPr>
        <w:t xml:space="preserve"> have an executive position within the same precinct as the officer involved in the pursuit.</w:t>
      </w:r>
    </w:p>
    <w:p w14:paraId="30957351" w14:textId="1B700898" w:rsidR="00786E9F" w:rsidRDefault="00394122" w:rsidP="008D4B41">
      <w:pPr>
        <w:spacing w:line="480" w:lineRule="auto"/>
        <w:jc w:val="both"/>
        <w:rPr>
          <w:u w:val="single"/>
          <w:shd w:val="clear" w:color="auto" w:fill="FFFFFF"/>
        </w:rPr>
      </w:pPr>
      <w:r>
        <w:rPr>
          <w:u w:val="single"/>
        </w:rPr>
        <w:t xml:space="preserve">2. </w:t>
      </w:r>
      <w:r w:rsidR="0095575A" w:rsidRPr="0095575A">
        <w:rPr>
          <w:u w:val="single"/>
        </w:rPr>
        <w:t xml:space="preserve">On </w:t>
      </w:r>
      <w:r w:rsidR="00FA21F6">
        <w:rPr>
          <w:u w:val="single"/>
        </w:rPr>
        <w:t xml:space="preserve">a </w:t>
      </w:r>
      <w:r w:rsidR="0095575A" w:rsidRPr="0095575A">
        <w:rPr>
          <w:u w:val="single"/>
        </w:rPr>
        <w:t>month</w:t>
      </w:r>
      <w:r w:rsidR="00FA21F6">
        <w:rPr>
          <w:u w:val="single"/>
        </w:rPr>
        <w:t>ly basis</w:t>
      </w:r>
      <w:r w:rsidR="0095575A" w:rsidRPr="0095575A">
        <w:rPr>
          <w:u w:val="single"/>
        </w:rPr>
        <w:t>, the commissioner sha</w:t>
      </w:r>
      <w:r w:rsidR="0095575A" w:rsidRPr="00AD1F9B">
        <w:rPr>
          <w:u w:val="single"/>
          <w:shd w:val="clear" w:color="auto" w:fill="FFFFFF"/>
        </w:rPr>
        <w:t>ll review inciden</w:t>
      </w:r>
      <w:r w:rsidR="008071B3">
        <w:rPr>
          <w:u w:val="single"/>
          <w:shd w:val="clear" w:color="auto" w:fill="FFFFFF"/>
        </w:rPr>
        <w:t>t</w:t>
      </w:r>
      <w:r w:rsidR="0095575A" w:rsidRPr="00AD1F9B">
        <w:rPr>
          <w:u w:val="single"/>
          <w:shd w:val="clear" w:color="auto" w:fill="FFFFFF"/>
        </w:rPr>
        <w:t>s of high-speed vehicle pursuits</w:t>
      </w:r>
      <w:r w:rsidR="00CC51FE">
        <w:rPr>
          <w:u w:val="single"/>
          <w:shd w:val="clear" w:color="auto" w:fill="FFFFFF"/>
        </w:rPr>
        <w:t xml:space="preserve"> from the previous month and update department policies </w:t>
      </w:r>
      <w:r w:rsidR="008071B3">
        <w:rPr>
          <w:u w:val="single"/>
          <w:shd w:val="clear" w:color="auto" w:fill="FFFFFF"/>
        </w:rPr>
        <w:t xml:space="preserve">as necessary </w:t>
      </w:r>
      <w:r w:rsidR="00CC51FE">
        <w:rPr>
          <w:u w:val="single"/>
          <w:shd w:val="clear" w:color="auto" w:fill="FFFFFF"/>
        </w:rPr>
        <w:t>to improve compliance with this section</w:t>
      </w:r>
      <w:r w:rsidR="0095575A">
        <w:rPr>
          <w:u w:val="single"/>
          <w:shd w:val="clear" w:color="auto" w:fill="FFFFFF"/>
        </w:rPr>
        <w:t>.</w:t>
      </w:r>
    </w:p>
    <w:p w14:paraId="3E954064" w14:textId="16C4DCFE" w:rsidR="008627C7" w:rsidRDefault="008627C7" w:rsidP="008D4B41">
      <w:pPr>
        <w:spacing w:line="480" w:lineRule="auto"/>
        <w:jc w:val="both"/>
        <w:rPr>
          <w:u w:val="single"/>
          <w:shd w:val="clear" w:color="auto" w:fill="FFFFFF"/>
        </w:rPr>
      </w:pPr>
      <w:r>
        <w:rPr>
          <w:u w:val="single"/>
          <w:shd w:val="clear" w:color="auto" w:fill="FFFFFF"/>
        </w:rPr>
        <w:lastRenderedPageBreak/>
        <w:t xml:space="preserve">h. Release of footage. </w:t>
      </w:r>
      <w:r w:rsidR="00334551">
        <w:rPr>
          <w:u w:val="single"/>
          <w:shd w:val="clear" w:color="auto" w:fill="FFFFFF"/>
        </w:rPr>
        <w:t>Except as otherwise required by law, t</w:t>
      </w:r>
      <w:r>
        <w:rPr>
          <w:u w:val="single"/>
          <w:shd w:val="clear" w:color="auto" w:fill="FFFFFF"/>
        </w:rPr>
        <w:t xml:space="preserve">he commissioner shall release footage of a high-speed vehicle pursuit within </w:t>
      </w:r>
      <w:r w:rsidR="0014192F">
        <w:rPr>
          <w:u w:val="single"/>
          <w:shd w:val="clear" w:color="auto" w:fill="FFFFFF"/>
        </w:rPr>
        <w:t>30</w:t>
      </w:r>
      <w:r>
        <w:rPr>
          <w:u w:val="single"/>
          <w:shd w:val="clear" w:color="auto" w:fill="FFFFFF"/>
        </w:rPr>
        <w:t xml:space="preserve"> days of such pursuit.</w:t>
      </w:r>
      <w:r w:rsidR="00B96465">
        <w:rPr>
          <w:u w:val="single"/>
          <w:shd w:val="clear" w:color="auto" w:fill="FFFFFF"/>
        </w:rPr>
        <w:t xml:space="preserve"> Released footage may be redacted to protect the privacy, life, or safety of members of the public.</w:t>
      </w:r>
    </w:p>
    <w:p w14:paraId="19DA6BBA" w14:textId="3E49C518" w:rsidR="00235732" w:rsidRPr="00AD1F9B" w:rsidRDefault="00235732" w:rsidP="008D4B41">
      <w:pPr>
        <w:spacing w:line="480" w:lineRule="auto"/>
        <w:jc w:val="both"/>
        <w:rPr>
          <w:shd w:val="clear" w:color="auto" w:fill="FFFFFF"/>
        </w:rPr>
      </w:pPr>
      <w:r w:rsidRPr="00AD1F9B">
        <w:rPr>
          <w:shd w:val="clear" w:color="auto" w:fill="FFFFFF"/>
        </w:rPr>
        <w:t xml:space="preserve">§ 2. </w:t>
      </w:r>
      <w:r w:rsidRPr="00592D0D">
        <w:t>Chapter 1 of title 14 of the administrative code of the city of New York is amended by adding a new section 14-</w:t>
      </w:r>
      <w:r w:rsidR="00DB26E8">
        <w:t>19</w:t>
      </w:r>
      <w:r w:rsidR="00723DFA">
        <w:t>1</w:t>
      </w:r>
      <w:r w:rsidR="00DB26E8">
        <w:t>.</w:t>
      </w:r>
      <w:r w:rsidR="00723DFA">
        <w:t>2</w:t>
      </w:r>
      <w:r w:rsidRPr="00592D0D">
        <w:t xml:space="preserve"> to read as follows:</w:t>
      </w:r>
    </w:p>
    <w:p w14:paraId="695B1F07" w14:textId="35092931" w:rsidR="003421CD" w:rsidRDefault="00235732">
      <w:pPr>
        <w:spacing w:line="480" w:lineRule="auto"/>
        <w:jc w:val="both"/>
        <w:rPr>
          <w:u w:val="single"/>
        </w:rPr>
      </w:pPr>
      <w:r>
        <w:rPr>
          <w:u w:val="single"/>
          <w:shd w:val="clear" w:color="auto" w:fill="FFFFFF"/>
        </w:rPr>
        <w:t>§ 14-</w:t>
      </w:r>
      <w:r w:rsidR="00DB26E8">
        <w:rPr>
          <w:u w:val="single"/>
          <w:shd w:val="clear" w:color="auto" w:fill="FFFFFF"/>
        </w:rPr>
        <w:t>19</w:t>
      </w:r>
      <w:r w:rsidR="00723DFA">
        <w:rPr>
          <w:u w:val="single"/>
          <w:shd w:val="clear" w:color="auto" w:fill="FFFFFF"/>
        </w:rPr>
        <w:t>1</w:t>
      </w:r>
      <w:r w:rsidR="00DB26E8">
        <w:rPr>
          <w:u w:val="single"/>
          <w:shd w:val="clear" w:color="auto" w:fill="FFFFFF"/>
        </w:rPr>
        <w:t>.</w:t>
      </w:r>
      <w:r w:rsidR="00723DFA">
        <w:rPr>
          <w:u w:val="single"/>
          <w:shd w:val="clear" w:color="auto" w:fill="FFFFFF"/>
        </w:rPr>
        <w:t>2</w:t>
      </w:r>
      <w:r>
        <w:rPr>
          <w:u w:val="single"/>
          <w:shd w:val="clear" w:color="auto" w:fill="FFFFFF"/>
        </w:rPr>
        <w:t xml:space="preserve"> Reporting on high-speed vehicle pursuits. a. Definitions.</w:t>
      </w:r>
      <w:r w:rsidR="003421CD">
        <w:rPr>
          <w:u w:val="single"/>
          <w:shd w:val="clear" w:color="auto" w:fill="FFFFFF"/>
        </w:rPr>
        <w:t xml:space="preserve"> </w:t>
      </w:r>
      <w:r w:rsidR="003421CD">
        <w:rPr>
          <w:u w:val="single"/>
        </w:rPr>
        <w:t>For purposes of</w:t>
      </w:r>
      <w:r w:rsidR="003421CD" w:rsidRPr="00592D0D">
        <w:rPr>
          <w:u w:val="single"/>
        </w:rPr>
        <w:t xml:space="preserve"> this section</w:t>
      </w:r>
      <w:r w:rsidR="003421CD">
        <w:rPr>
          <w:u w:val="single"/>
        </w:rPr>
        <w:t xml:space="preserve"> the term “high-speed vehicle pursuit” has the same meaning as set forth in subdivision a of section 14-19</w:t>
      </w:r>
      <w:r w:rsidR="00723DFA">
        <w:rPr>
          <w:u w:val="single"/>
        </w:rPr>
        <w:t>1.1</w:t>
      </w:r>
      <w:r w:rsidR="003421CD">
        <w:rPr>
          <w:u w:val="single"/>
        </w:rPr>
        <w:t>.</w:t>
      </w:r>
    </w:p>
    <w:p w14:paraId="07B77C52" w14:textId="09418A45" w:rsidR="00235732" w:rsidRDefault="00235732" w:rsidP="008D4B41">
      <w:pPr>
        <w:spacing w:line="480" w:lineRule="auto"/>
        <w:jc w:val="both"/>
        <w:rPr>
          <w:u w:val="single"/>
        </w:rPr>
      </w:pPr>
      <w:r>
        <w:rPr>
          <w:u w:val="single"/>
          <w:shd w:val="clear" w:color="auto" w:fill="FFFFFF"/>
        </w:rPr>
        <w:t xml:space="preserve">b. Annual reporting. </w:t>
      </w:r>
      <w:r>
        <w:rPr>
          <w:u w:val="single"/>
        </w:rPr>
        <w:t>No later than March 1, 2026, and annually thereafter, the commissioner shall submit to the mayor and speaker of the council and shall post on the department’s website an annual report regarding high-speed vehicle pursuits</w:t>
      </w:r>
      <w:r w:rsidR="006B3B49">
        <w:rPr>
          <w:u w:val="single"/>
        </w:rPr>
        <w:t xml:space="preserve"> that occurred over the previous 12 months</w:t>
      </w:r>
      <w:r>
        <w:rPr>
          <w:u w:val="single"/>
        </w:rPr>
        <w:t>.</w:t>
      </w:r>
    </w:p>
    <w:p w14:paraId="260BD844" w14:textId="7F29B292" w:rsidR="00235732" w:rsidRDefault="00235732" w:rsidP="00235732">
      <w:pPr>
        <w:spacing w:line="480" w:lineRule="auto"/>
        <w:jc w:val="both"/>
        <w:rPr>
          <w:u w:val="single"/>
        </w:rPr>
      </w:pPr>
      <w:r>
        <w:rPr>
          <w:u w:val="single"/>
        </w:rPr>
        <w:t xml:space="preserve">c. Requirements of the report. The annual report shall include a table in which each separate row references a unique </w:t>
      </w:r>
      <w:r w:rsidR="00634E73">
        <w:rPr>
          <w:u w:val="single"/>
        </w:rPr>
        <w:t>high-speed vehicle pursuit</w:t>
      </w:r>
      <w:r>
        <w:rPr>
          <w:u w:val="single"/>
        </w:rPr>
        <w:t>. Each such row shall include the following information, as well as any additional information the commissioner deems appropriate, set forth in separate columns:</w:t>
      </w:r>
    </w:p>
    <w:p w14:paraId="2F747AC0" w14:textId="1149668A" w:rsidR="00235732" w:rsidRDefault="00235732" w:rsidP="00235732">
      <w:pPr>
        <w:spacing w:line="480" w:lineRule="auto"/>
        <w:jc w:val="both"/>
        <w:rPr>
          <w:u w:val="single"/>
        </w:rPr>
      </w:pPr>
      <w:r>
        <w:rPr>
          <w:u w:val="single"/>
        </w:rPr>
        <w:t xml:space="preserve">1. The </w:t>
      </w:r>
      <w:r w:rsidR="005E53A9">
        <w:rPr>
          <w:u w:val="single"/>
        </w:rPr>
        <w:t>date of the high-speed vehicle pursuit</w:t>
      </w:r>
      <w:r>
        <w:rPr>
          <w:u w:val="single"/>
        </w:rPr>
        <w:t>;</w:t>
      </w:r>
    </w:p>
    <w:p w14:paraId="03923ABE" w14:textId="08CA1124" w:rsidR="00235732" w:rsidRDefault="00235732" w:rsidP="008D4B41">
      <w:pPr>
        <w:spacing w:line="480" w:lineRule="auto"/>
        <w:jc w:val="both"/>
        <w:rPr>
          <w:u w:val="single"/>
        </w:rPr>
      </w:pPr>
      <w:r>
        <w:rPr>
          <w:u w:val="single"/>
        </w:rPr>
        <w:t xml:space="preserve">2. The reason for </w:t>
      </w:r>
      <w:r w:rsidR="00634E73">
        <w:rPr>
          <w:u w:val="single"/>
        </w:rPr>
        <w:t xml:space="preserve">the </w:t>
      </w:r>
      <w:r>
        <w:rPr>
          <w:u w:val="single"/>
        </w:rPr>
        <w:t>high-speed vehicle pursuit;</w:t>
      </w:r>
    </w:p>
    <w:p w14:paraId="3CF4240F" w14:textId="30BE247F" w:rsidR="005E53A9" w:rsidRDefault="003421CD" w:rsidP="008D4B41">
      <w:pPr>
        <w:spacing w:line="480" w:lineRule="auto"/>
        <w:jc w:val="both"/>
        <w:rPr>
          <w:u w:val="single"/>
        </w:rPr>
      </w:pPr>
      <w:r>
        <w:rPr>
          <w:u w:val="single"/>
        </w:rPr>
        <w:t xml:space="preserve">3. </w:t>
      </w:r>
      <w:r w:rsidR="005E53A9">
        <w:rPr>
          <w:u w:val="single"/>
        </w:rPr>
        <w:t xml:space="preserve">The duration of </w:t>
      </w:r>
      <w:r w:rsidR="00634E73">
        <w:rPr>
          <w:u w:val="single"/>
        </w:rPr>
        <w:t>the</w:t>
      </w:r>
      <w:r w:rsidR="005E53A9">
        <w:rPr>
          <w:u w:val="single"/>
        </w:rPr>
        <w:t xml:space="preserve"> high-speed vehicle pursuit;</w:t>
      </w:r>
    </w:p>
    <w:p w14:paraId="6DCAB9CF" w14:textId="2CF3F7B0" w:rsidR="003421CD" w:rsidRDefault="003421CD" w:rsidP="008D4B41">
      <w:pPr>
        <w:spacing w:line="480" w:lineRule="auto"/>
        <w:jc w:val="both"/>
        <w:rPr>
          <w:u w:val="single"/>
        </w:rPr>
      </w:pPr>
      <w:r>
        <w:rPr>
          <w:u w:val="single"/>
        </w:rPr>
        <w:t>4. The starting location and ending location of the high-speed vehicle pursuit;</w:t>
      </w:r>
    </w:p>
    <w:p w14:paraId="3FA590BD" w14:textId="6C44F9C6" w:rsidR="00235732" w:rsidRDefault="003421CD" w:rsidP="008D4B41">
      <w:pPr>
        <w:spacing w:line="480" w:lineRule="auto"/>
        <w:jc w:val="both"/>
        <w:rPr>
          <w:u w:val="single"/>
        </w:rPr>
      </w:pPr>
      <w:r>
        <w:rPr>
          <w:u w:val="single"/>
        </w:rPr>
        <w:t>5</w:t>
      </w:r>
      <w:r w:rsidR="00235732">
        <w:rPr>
          <w:u w:val="single"/>
        </w:rPr>
        <w:t xml:space="preserve">. </w:t>
      </w:r>
      <w:r w:rsidR="005E53A9">
        <w:rPr>
          <w:u w:val="single"/>
        </w:rPr>
        <w:t>Whether the high-speed vehicle pursuit resulted in a collision;</w:t>
      </w:r>
    </w:p>
    <w:p w14:paraId="68546583" w14:textId="7491F431" w:rsidR="005E53A9" w:rsidRDefault="003421CD" w:rsidP="008D4B41">
      <w:pPr>
        <w:spacing w:line="480" w:lineRule="auto"/>
        <w:jc w:val="both"/>
        <w:rPr>
          <w:u w:val="single"/>
        </w:rPr>
      </w:pPr>
      <w:r>
        <w:rPr>
          <w:u w:val="single"/>
        </w:rPr>
        <w:t xml:space="preserve">6. </w:t>
      </w:r>
      <w:r w:rsidR="005E53A9">
        <w:rPr>
          <w:u w:val="single"/>
        </w:rPr>
        <w:t>Whether the high-speed veh</w:t>
      </w:r>
      <w:r>
        <w:rPr>
          <w:u w:val="single"/>
        </w:rPr>
        <w:t>icle pursuit caused death or injury to an officer or member of the public</w:t>
      </w:r>
      <w:r w:rsidR="005E53A9">
        <w:rPr>
          <w:u w:val="single"/>
        </w:rPr>
        <w:t>;</w:t>
      </w:r>
    </w:p>
    <w:p w14:paraId="3FAFB4AA" w14:textId="732F2981" w:rsidR="00F21AF5" w:rsidRDefault="003421CD" w:rsidP="008D4B41">
      <w:pPr>
        <w:spacing w:line="480" w:lineRule="auto"/>
        <w:jc w:val="both"/>
        <w:rPr>
          <w:u w:val="single"/>
        </w:rPr>
      </w:pPr>
      <w:r>
        <w:rPr>
          <w:u w:val="single"/>
        </w:rPr>
        <w:lastRenderedPageBreak/>
        <w:t>7</w:t>
      </w:r>
      <w:r w:rsidR="005E53A9">
        <w:rPr>
          <w:u w:val="single"/>
        </w:rPr>
        <w:t xml:space="preserve">. Whether the high-speed vehicle pursuit </w:t>
      </w:r>
      <w:r w:rsidR="00124691">
        <w:rPr>
          <w:u w:val="single"/>
        </w:rPr>
        <w:t>resulted in an arrest</w:t>
      </w:r>
      <w:r w:rsidR="00F21AF5">
        <w:rPr>
          <w:u w:val="single"/>
        </w:rPr>
        <w:t>; and</w:t>
      </w:r>
    </w:p>
    <w:p w14:paraId="4DD42CF1" w14:textId="638F308D" w:rsidR="00CA566F" w:rsidRPr="0095575A" w:rsidRDefault="00F21AF5" w:rsidP="008D4B41">
      <w:pPr>
        <w:spacing w:line="480" w:lineRule="auto"/>
        <w:jc w:val="both"/>
        <w:rPr>
          <w:u w:val="single"/>
        </w:rPr>
      </w:pPr>
      <w:r>
        <w:rPr>
          <w:u w:val="single"/>
        </w:rPr>
        <w:t xml:space="preserve">8. Whether a </w:t>
      </w:r>
      <w:r w:rsidR="00D05BEC">
        <w:rPr>
          <w:u w:val="single"/>
        </w:rPr>
        <w:t xml:space="preserve">review </w:t>
      </w:r>
      <w:r w:rsidR="00CA566F">
        <w:rPr>
          <w:u w:val="single"/>
        </w:rPr>
        <w:t>pursuant to</w:t>
      </w:r>
      <w:r w:rsidR="00D05BEC">
        <w:rPr>
          <w:u w:val="single"/>
        </w:rPr>
        <w:t xml:space="preserve"> paragraph 1 of subdivision g of </w:t>
      </w:r>
      <w:r>
        <w:rPr>
          <w:u w:val="single"/>
        </w:rPr>
        <w:t xml:space="preserve">section 14-191.1 </w:t>
      </w:r>
      <w:r w:rsidR="00D05BEC">
        <w:rPr>
          <w:u w:val="single"/>
        </w:rPr>
        <w:t>found the high-speed vehicle pursuit to be in compliance with departmental procedures</w:t>
      </w:r>
      <w:r w:rsidR="00124691">
        <w:rPr>
          <w:u w:val="single"/>
        </w:rPr>
        <w:t>.</w:t>
      </w:r>
    </w:p>
    <w:p w14:paraId="2D3342FB" w14:textId="13CD8AA3" w:rsidR="004E1CF2" w:rsidRPr="00A21BB2" w:rsidRDefault="008E2A55" w:rsidP="005C065B">
      <w:pPr>
        <w:spacing w:line="480" w:lineRule="auto"/>
        <w:jc w:val="both"/>
        <w:rPr>
          <w:u w:val="single"/>
        </w:rPr>
      </w:pPr>
      <w:r w:rsidRPr="00A21BB2">
        <w:t xml:space="preserve">§ </w:t>
      </w:r>
      <w:r w:rsidR="00235732">
        <w:t>3</w:t>
      </w:r>
      <w:r w:rsidR="00595589" w:rsidRPr="00A21BB2">
        <w:t>.</w:t>
      </w:r>
      <w:r w:rsidR="002765ED" w:rsidRPr="00A21BB2">
        <w:t xml:space="preserve"> This local law takes effect immediately.</w:t>
      </w:r>
    </w:p>
    <w:p w14:paraId="229D614A" w14:textId="0CD5DBAE" w:rsidR="002F196D" w:rsidRPr="00A21BB2" w:rsidRDefault="002F196D" w:rsidP="007101A2">
      <w:pPr>
        <w:ind w:firstLine="0"/>
        <w:jc w:val="both"/>
        <w:rPr>
          <w:sz w:val="18"/>
          <w:szCs w:val="18"/>
        </w:rPr>
        <w:sectPr w:rsidR="002F196D" w:rsidRPr="00A21BB2" w:rsidSect="00AF39A5">
          <w:type w:val="continuous"/>
          <w:pgSz w:w="12240" w:h="15840"/>
          <w:pgMar w:top="1440" w:right="1440" w:bottom="1440" w:left="1440" w:header="720" w:footer="720" w:gutter="0"/>
          <w:lnNumType w:countBy="1"/>
          <w:cols w:space="720"/>
          <w:titlePg/>
          <w:docGrid w:linePitch="360"/>
        </w:sectPr>
      </w:pPr>
    </w:p>
    <w:p w14:paraId="3B9ADB8C" w14:textId="52C4B067" w:rsidR="00EB262D" w:rsidRPr="00A21BB2" w:rsidRDefault="002765ED" w:rsidP="007101A2">
      <w:pPr>
        <w:ind w:firstLine="0"/>
        <w:jc w:val="both"/>
        <w:rPr>
          <w:sz w:val="18"/>
          <w:szCs w:val="18"/>
        </w:rPr>
      </w:pPr>
      <w:r w:rsidRPr="00A21BB2">
        <w:rPr>
          <w:sz w:val="18"/>
          <w:szCs w:val="18"/>
        </w:rPr>
        <w:t>PS</w:t>
      </w:r>
      <w:r w:rsidR="00440B7E">
        <w:rPr>
          <w:sz w:val="18"/>
          <w:szCs w:val="18"/>
        </w:rPr>
        <w:t>/JMF</w:t>
      </w:r>
    </w:p>
    <w:p w14:paraId="19F6801D" w14:textId="225433ED" w:rsidR="00424C2F" w:rsidRDefault="004E1CF2" w:rsidP="00424C2F">
      <w:pPr>
        <w:ind w:firstLine="0"/>
        <w:jc w:val="both"/>
        <w:rPr>
          <w:sz w:val="18"/>
          <w:szCs w:val="18"/>
        </w:rPr>
      </w:pPr>
      <w:r w:rsidRPr="00A21BB2">
        <w:rPr>
          <w:sz w:val="18"/>
          <w:szCs w:val="18"/>
        </w:rPr>
        <w:t xml:space="preserve">LS </w:t>
      </w:r>
      <w:r w:rsidR="00B47730" w:rsidRPr="00A21BB2">
        <w:rPr>
          <w:sz w:val="18"/>
          <w:szCs w:val="18"/>
        </w:rPr>
        <w:t>#</w:t>
      </w:r>
      <w:r w:rsidR="002765ED" w:rsidRPr="00A21BB2">
        <w:rPr>
          <w:sz w:val="18"/>
          <w:szCs w:val="18"/>
        </w:rPr>
        <w:t>1</w:t>
      </w:r>
      <w:r w:rsidR="00746016">
        <w:rPr>
          <w:sz w:val="18"/>
          <w:szCs w:val="18"/>
        </w:rPr>
        <w:t>8130</w:t>
      </w:r>
    </w:p>
    <w:p w14:paraId="30BC5BAF" w14:textId="5AAB6234" w:rsidR="002D472E" w:rsidRPr="00A21BB2" w:rsidRDefault="002D472E" w:rsidP="00424C2F">
      <w:pPr>
        <w:ind w:firstLine="0"/>
        <w:jc w:val="both"/>
        <w:rPr>
          <w:sz w:val="18"/>
          <w:szCs w:val="18"/>
        </w:rPr>
      </w:pPr>
      <w:r>
        <w:rPr>
          <w:sz w:val="18"/>
          <w:szCs w:val="18"/>
        </w:rPr>
        <w:t>Int. #1431-2025</w:t>
      </w:r>
    </w:p>
    <w:p w14:paraId="02205166" w14:textId="5C73A95B" w:rsidR="002D5F4F" w:rsidRPr="00A21BB2" w:rsidRDefault="002D472E" w:rsidP="002D472E">
      <w:pPr>
        <w:ind w:firstLine="0"/>
        <w:jc w:val="both"/>
        <w:rPr>
          <w:sz w:val="18"/>
          <w:szCs w:val="18"/>
        </w:rPr>
      </w:pPr>
      <w:r>
        <w:rPr>
          <w:sz w:val="18"/>
          <w:szCs w:val="18"/>
        </w:rPr>
        <w:t>1/6/2026 10:52 AM</w:t>
      </w:r>
    </w:p>
    <w:sectPr w:rsidR="002D5F4F" w:rsidRPr="00A21BB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B1E76" w14:textId="77777777" w:rsidR="00F527F2" w:rsidRDefault="00F527F2">
      <w:r>
        <w:separator/>
      </w:r>
    </w:p>
    <w:p w14:paraId="4BDC59CD" w14:textId="77777777" w:rsidR="00F527F2" w:rsidRDefault="00F527F2"/>
  </w:endnote>
  <w:endnote w:type="continuationSeparator" w:id="0">
    <w:p w14:paraId="16F0B27F" w14:textId="77777777" w:rsidR="00F527F2" w:rsidRDefault="00F527F2">
      <w:r>
        <w:continuationSeparator/>
      </w:r>
    </w:p>
    <w:p w14:paraId="2AFC6491" w14:textId="77777777" w:rsidR="00F527F2" w:rsidRDefault="00F52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D52F39F" w14:textId="2547F6C9" w:rsidR="008F0B17" w:rsidRDefault="008F0B17" w:rsidP="00F20D54">
        <w:pPr>
          <w:pStyle w:val="Footer"/>
          <w:tabs>
            <w:tab w:val="left" w:pos="4500"/>
            <w:tab w:val="left" w:pos="4590"/>
          </w:tabs>
          <w:ind w:firstLine="0"/>
          <w:jc w:val="center"/>
        </w:pPr>
        <w:r>
          <w:fldChar w:fldCharType="begin"/>
        </w:r>
        <w:r>
          <w:instrText xml:space="preserve"> PAGE   \* MERGEFORMAT </w:instrText>
        </w:r>
        <w:r>
          <w:fldChar w:fldCharType="separate"/>
        </w:r>
        <w:r w:rsidR="000E6898">
          <w:rPr>
            <w:noProof/>
          </w:rPr>
          <w:t>2</w:t>
        </w:r>
        <w:r>
          <w:rPr>
            <w:noProof/>
          </w:rPr>
          <w:fldChar w:fldCharType="end"/>
        </w:r>
      </w:p>
    </w:sdtContent>
  </w:sdt>
  <w:p w14:paraId="6258F76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278CEA6" w14:textId="363DAA4D" w:rsidR="008F0B17" w:rsidRDefault="008F0B17">
        <w:pPr>
          <w:pStyle w:val="Footer"/>
          <w:jc w:val="center"/>
        </w:pPr>
        <w:r>
          <w:fldChar w:fldCharType="begin"/>
        </w:r>
        <w:r>
          <w:instrText xml:space="preserve"> PAGE   \* MERGEFORMAT </w:instrText>
        </w:r>
        <w:r>
          <w:fldChar w:fldCharType="separate"/>
        </w:r>
        <w:r w:rsidR="00013BA7">
          <w:rPr>
            <w:noProof/>
          </w:rPr>
          <w:t>2</w:t>
        </w:r>
        <w:r>
          <w:rPr>
            <w:noProof/>
          </w:rPr>
          <w:fldChar w:fldCharType="end"/>
        </w:r>
      </w:p>
    </w:sdtContent>
  </w:sdt>
  <w:p w14:paraId="4F9CA24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EA8FC" w14:textId="77777777" w:rsidR="00F527F2" w:rsidRDefault="00F527F2">
      <w:r>
        <w:separator/>
      </w:r>
    </w:p>
    <w:p w14:paraId="15159B0C" w14:textId="77777777" w:rsidR="00F527F2" w:rsidRDefault="00F527F2"/>
  </w:footnote>
  <w:footnote w:type="continuationSeparator" w:id="0">
    <w:p w14:paraId="40D569B1" w14:textId="77777777" w:rsidR="00F527F2" w:rsidRDefault="00F527F2">
      <w:r>
        <w:continuationSeparator/>
      </w:r>
    </w:p>
    <w:p w14:paraId="564492A0" w14:textId="77777777" w:rsidR="00F527F2" w:rsidRDefault="00F527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4C2117"/>
    <w:multiLevelType w:val="hybridMultilevel"/>
    <w:tmpl w:val="FC8C4D12"/>
    <w:lvl w:ilvl="0" w:tplc="94F8684E">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 w15:restartNumberingAfterBreak="0">
    <w:nsid w:val="7DCA0070"/>
    <w:multiLevelType w:val="hybridMultilevel"/>
    <w:tmpl w:val="3314CEFA"/>
    <w:lvl w:ilvl="0" w:tplc="BDDAD6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8064910">
    <w:abstractNumId w:val="0"/>
  </w:num>
  <w:num w:numId="2" w16cid:durableId="655302218">
    <w:abstractNumId w:val="1"/>
  </w:num>
  <w:num w:numId="3" w16cid:durableId="1298143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356"/>
    <w:rsid w:val="0000114A"/>
    <w:rsid w:val="00001826"/>
    <w:rsid w:val="00002EEF"/>
    <w:rsid w:val="00003B06"/>
    <w:rsid w:val="00005AB2"/>
    <w:rsid w:val="0000731F"/>
    <w:rsid w:val="00007D0A"/>
    <w:rsid w:val="0001042C"/>
    <w:rsid w:val="000135A3"/>
    <w:rsid w:val="000137B9"/>
    <w:rsid w:val="00013BA7"/>
    <w:rsid w:val="000178C9"/>
    <w:rsid w:val="000251F3"/>
    <w:rsid w:val="000345E0"/>
    <w:rsid w:val="00035024"/>
    <w:rsid w:val="00035181"/>
    <w:rsid w:val="0004324E"/>
    <w:rsid w:val="0004753C"/>
    <w:rsid w:val="000502BC"/>
    <w:rsid w:val="0005281D"/>
    <w:rsid w:val="00055876"/>
    <w:rsid w:val="00056BB0"/>
    <w:rsid w:val="00057144"/>
    <w:rsid w:val="000611EB"/>
    <w:rsid w:val="00061D0B"/>
    <w:rsid w:val="00064AFB"/>
    <w:rsid w:val="000725F8"/>
    <w:rsid w:val="00075C90"/>
    <w:rsid w:val="000871C2"/>
    <w:rsid w:val="0009173E"/>
    <w:rsid w:val="00094A70"/>
    <w:rsid w:val="000A0F70"/>
    <w:rsid w:val="000C0C21"/>
    <w:rsid w:val="000C6A9D"/>
    <w:rsid w:val="000C6D3E"/>
    <w:rsid w:val="000D103E"/>
    <w:rsid w:val="000D3144"/>
    <w:rsid w:val="000D4A7F"/>
    <w:rsid w:val="000E6898"/>
    <w:rsid w:val="000F3359"/>
    <w:rsid w:val="000F678E"/>
    <w:rsid w:val="000F7EF4"/>
    <w:rsid w:val="001073BD"/>
    <w:rsid w:val="00107BA6"/>
    <w:rsid w:val="00110ABF"/>
    <w:rsid w:val="00111649"/>
    <w:rsid w:val="00115B31"/>
    <w:rsid w:val="00120924"/>
    <w:rsid w:val="00124691"/>
    <w:rsid w:val="00126534"/>
    <w:rsid w:val="00127ACE"/>
    <w:rsid w:val="001309B4"/>
    <w:rsid w:val="0014192F"/>
    <w:rsid w:val="00142671"/>
    <w:rsid w:val="00144386"/>
    <w:rsid w:val="001458E4"/>
    <w:rsid w:val="001509BF"/>
    <w:rsid w:val="00150A27"/>
    <w:rsid w:val="00162FC0"/>
    <w:rsid w:val="00165627"/>
    <w:rsid w:val="0016638B"/>
    <w:rsid w:val="00166C6E"/>
    <w:rsid w:val="00167107"/>
    <w:rsid w:val="00175710"/>
    <w:rsid w:val="00176B0D"/>
    <w:rsid w:val="001803F5"/>
    <w:rsid w:val="001807C9"/>
    <w:rsid w:val="00180BD2"/>
    <w:rsid w:val="00183581"/>
    <w:rsid w:val="00184894"/>
    <w:rsid w:val="00195A80"/>
    <w:rsid w:val="001A621A"/>
    <w:rsid w:val="001B612D"/>
    <w:rsid w:val="001C1C89"/>
    <w:rsid w:val="001D4249"/>
    <w:rsid w:val="001D4A53"/>
    <w:rsid w:val="001D5455"/>
    <w:rsid w:val="001D7828"/>
    <w:rsid w:val="001E0A7A"/>
    <w:rsid w:val="001E38FD"/>
    <w:rsid w:val="001E54B8"/>
    <w:rsid w:val="00200C8D"/>
    <w:rsid w:val="00203419"/>
    <w:rsid w:val="00204356"/>
    <w:rsid w:val="00205741"/>
    <w:rsid w:val="00206D10"/>
    <w:rsid w:val="00207323"/>
    <w:rsid w:val="002118BA"/>
    <w:rsid w:val="00211F57"/>
    <w:rsid w:val="0021642E"/>
    <w:rsid w:val="00216E12"/>
    <w:rsid w:val="0022099D"/>
    <w:rsid w:val="0023446B"/>
    <w:rsid w:val="00235732"/>
    <w:rsid w:val="00241D2F"/>
    <w:rsid w:val="00241F94"/>
    <w:rsid w:val="00243D56"/>
    <w:rsid w:val="0024677F"/>
    <w:rsid w:val="0025138D"/>
    <w:rsid w:val="00257A84"/>
    <w:rsid w:val="00262445"/>
    <w:rsid w:val="00270162"/>
    <w:rsid w:val="002765ED"/>
    <w:rsid w:val="002770C2"/>
    <w:rsid w:val="00280955"/>
    <w:rsid w:val="002922F3"/>
    <w:rsid w:val="00292C42"/>
    <w:rsid w:val="002945A2"/>
    <w:rsid w:val="002A2063"/>
    <w:rsid w:val="002A3C04"/>
    <w:rsid w:val="002A79D5"/>
    <w:rsid w:val="002B4A2D"/>
    <w:rsid w:val="002B6DB2"/>
    <w:rsid w:val="002C4435"/>
    <w:rsid w:val="002C79D2"/>
    <w:rsid w:val="002D2EB8"/>
    <w:rsid w:val="002D472E"/>
    <w:rsid w:val="002D5F4F"/>
    <w:rsid w:val="002E4814"/>
    <w:rsid w:val="002F196D"/>
    <w:rsid w:val="002F269C"/>
    <w:rsid w:val="00301478"/>
    <w:rsid w:val="003019EC"/>
    <w:rsid w:val="00301E5D"/>
    <w:rsid w:val="00302959"/>
    <w:rsid w:val="003042F7"/>
    <w:rsid w:val="0031060C"/>
    <w:rsid w:val="00320349"/>
    <w:rsid w:val="00320D3B"/>
    <w:rsid w:val="00321A1E"/>
    <w:rsid w:val="0033027F"/>
    <w:rsid w:val="00331383"/>
    <w:rsid w:val="00333039"/>
    <w:rsid w:val="00334551"/>
    <w:rsid w:val="003357B4"/>
    <w:rsid w:val="003421CD"/>
    <w:rsid w:val="0034410E"/>
    <w:rsid w:val="003447CD"/>
    <w:rsid w:val="00350EC7"/>
    <w:rsid w:val="00352CA7"/>
    <w:rsid w:val="00361508"/>
    <w:rsid w:val="00367A0D"/>
    <w:rsid w:val="003720CF"/>
    <w:rsid w:val="003874A1"/>
    <w:rsid w:val="00387754"/>
    <w:rsid w:val="00387C53"/>
    <w:rsid w:val="00392014"/>
    <w:rsid w:val="00394122"/>
    <w:rsid w:val="00397259"/>
    <w:rsid w:val="003A29EF"/>
    <w:rsid w:val="003A30A0"/>
    <w:rsid w:val="003A75C2"/>
    <w:rsid w:val="003B4626"/>
    <w:rsid w:val="003B611C"/>
    <w:rsid w:val="003B64AC"/>
    <w:rsid w:val="003C1DCE"/>
    <w:rsid w:val="003C23CF"/>
    <w:rsid w:val="003C7F22"/>
    <w:rsid w:val="003D32CF"/>
    <w:rsid w:val="003E5AD5"/>
    <w:rsid w:val="003E7409"/>
    <w:rsid w:val="003F26F9"/>
    <w:rsid w:val="003F2EF2"/>
    <w:rsid w:val="003F3109"/>
    <w:rsid w:val="003F56A0"/>
    <w:rsid w:val="00403279"/>
    <w:rsid w:val="0041115B"/>
    <w:rsid w:val="004114CB"/>
    <w:rsid w:val="004115A2"/>
    <w:rsid w:val="004118E4"/>
    <w:rsid w:val="00415288"/>
    <w:rsid w:val="00417665"/>
    <w:rsid w:val="00424C2F"/>
    <w:rsid w:val="00432688"/>
    <w:rsid w:val="00440B7E"/>
    <w:rsid w:val="00444642"/>
    <w:rsid w:val="00445AB6"/>
    <w:rsid w:val="00447A01"/>
    <w:rsid w:val="004520D9"/>
    <w:rsid w:val="00453E85"/>
    <w:rsid w:val="00453FB5"/>
    <w:rsid w:val="00465293"/>
    <w:rsid w:val="004758EC"/>
    <w:rsid w:val="004766B1"/>
    <w:rsid w:val="00477C0C"/>
    <w:rsid w:val="00480853"/>
    <w:rsid w:val="00485175"/>
    <w:rsid w:val="004948B5"/>
    <w:rsid w:val="00497233"/>
    <w:rsid w:val="004B097C"/>
    <w:rsid w:val="004B407E"/>
    <w:rsid w:val="004B7786"/>
    <w:rsid w:val="004C03EE"/>
    <w:rsid w:val="004C4336"/>
    <w:rsid w:val="004D64A4"/>
    <w:rsid w:val="004D6911"/>
    <w:rsid w:val="004E1CF2"/>
    <w:rsid w:val="004F3343"/>
    <w:rsid w:val="004F48AE"/>
    <w:rsid w:val="00501D04"/>
    <w:rsid w:val="005020E8"/>
    <w:rsid w:val="00524240"/>
    <w:rsid w:val="00526B2A"/>
    <w:rsid w:val="005339B4"/>
    <w:rsid w:val="0053409A"/>
    <w:rsid w:val="00535FB5"/>
    <w:rsid w:val="00536EF7"/>
    <w:rsid w:val="00550E96"/>
    <w:rsid w:val="00554C35"/>
    <w:rsid w:val="0056008B"/>
    <w:rsid w:val="00570E4B"/>
    <w:rsid w:val="0057235A"/>
    <w:rsid w:val="00577B98"/>
    <w:rsid w:val="00577CC1"/>
    <w:rsid w:val="00586366"/>
    <w:rsid w:val="00592D0D"/>
    <w:rsid w:val="00595589"/>
    <w:rsid w:val="005A1EBD"/>
    <w:rsid w:val="005A4BAB"/>
    <w:rsid w:val="005B0B42"/>
    <w:rsid w:val="005B1F92"/>
    <w:rsid w:val="005B5DE4"/>
    <w:rsid w:val="005B6659"/>
    <w:rsid w:val="005C065B"/>
    <w:rsid w:val="005C45D3"/>
    <w:rsid w:val="005C6980"/>
    <w:rsid w:val="005D4A03"/>
    <w:rsid w:val="005D73CA"/>
    <w:rsid w:val="005E13BA"/>
    <w:rsid w:val="005E4C31"/>
    <w:rsid w:val="005E53A9"/>
    <w:rsid w:val="005E655A"/>
    <w:rsid w:val="005E7681"/>
    <w:rsid w:val="005F32D5"/>
    <w:rsid w:val="005F3AA6"/>
    <w:rsid w:val="005F5671"/>
    <w:rsid w:val="005F6AA7"/>
    <w:rsid w:val="00611CE6"/>
    <w:rsid w:val="00621FAA"/>
    <w:rsid w:val="00623384"/>
    <w:rsid w:val="00623BBE"/>
    <w:rsid w:val="00624D4D"/>
    <w:rsid w:val="00630AB3"/>
    <w:rsid w:val="006314E0"/>
    <w:rsid w:val="00632876"/>
    <w:rsid w:val="00634E73"/>
    <w:rsid w:val="00641755"/>
    <w:rsid w:val="0064649C"/>
    <w:rsid w:val="006540F2"/>
    <w:rsid w:val="006662DF"/>
    <w:rsid w:val="00666321"/>
    <w:rsid w:val="0066796A"/>
    <w:rsid w:val="00670745"/>
    <w:rsid w:val="00677038"/>
    <w:rsid w:val="00681A93"/>
    <w:rsid w:val="00682F98"/>
    <w:rsid w:val="00686422"/>
    <w:rsid w:val="00687344"/>
    <w:rsid w:val="006876B3"/>
    <w:rsid w:val="00687EB6"/>
    <w:rsid w:val="00691D0F"/>
    <w:rsid w:val="006943F8"/>
    <w:rsid w:val="006958D6"/>
    <w:rsid w:val="0069699E"/>
    <w:rsid w:val="006A46ED"/>
    <w:rsid w:val="006A55CA"/>
    <w:rsid w:val="006A691C"/>
    <w:rsid w:val="006B26AF"/>
    <w:rsid w:val="006B3B49"/>
    <w:rsid w:val="006B590A"/>
    <w:rsid w:val="006B5AB9"/>
    <w:rsid w:val="006C09BC"/>
    <w:rsid w:val="006C23A8"/>
    <w:rsid w:val="006C29D8"/>
    <w:rsid w:val="006D2CD9"/>
    <w:rsid w:val="006D3E3C"/>
    <w:rsid w:val="006D562C"/>
    <w:rsid w:val="006D5C75"/>
    <w:rsid w:val="006F48C2"/>
    <w:rsid w:val="006F5CC7"/>
    <w:rsid w:val="006F7447"/>
    <w:rsid w:val="00702A85"/>
    <w:rsid w:val="007101A2"/>
    <w:rsid w:val="00710E80"/>
    <w:rsid w:val="00713DA8"/>
    <w:rsid w:val="00720D5B"/>
    <w:rsid w:val="007218EB"/>
    <w:rsid w:val="00721FBB"/>
    <w:rsid w:val="00723DFA"/>
    <w:rsid w:val="0072551E"/>
    <w:rsid w:val="00727F04"/>
    <w:rsid w:val="00735376"/>
    <w:rsid w:val="00735F37"/>
    <w:rsid w:val="0073721B"/>
    <w:rsid w:val="00745D6C"/>
    <w:rsid w:val="00746016"/>
    <w:rsid w:val="00750030"/>
    <w:rsid w:val="007528A2"/>
    <w:rsid w:val="00753B74"/>
    <w:rsid w:val="0075405E"/>
    <w:rsid w:val="007540CE"/>
    <w:rsid w:val="00762D7B"/>
    <w:rsid w:val="007653A8"/>
    <w:rsid w:val="00767CD4"/>
    <w:rsid w:val="00770B9A"/>
    <w:rsid w:val="0078382A"/>
    <w:rsid w:val="007851F2"/>
    <w:rsid w:val="00785375"/>
    <w:rsid w:val="00786E9F"/>
    <w:rsid w:val="00796B97"/>
    <w:rsid w:val="007A1A40"/>
    <w:rsid w:val="007A6385"/>
    <w:rsid w:val="007A6D05"/>
    <w:rsid w:val="007B293E"/>
    <w:rsid w:val="007B5852"/>
    <w:rsid w:val="007B6497"/>
    <w:rsid w:val="007B6522"/>
    <w:rsid w:val="007C1D9D"/>
    <w:rsid w:val="007C445E"/>
    <w:rsid w:val="007C6893"/>
    <w:rsid w:val="007D2B24"/>
    <w:rsid w:val="007E2AE1"/>
    <w:rsid w:val="007E73C5"/>
    <w:rsid w:val="007E79D5"/>
    <w:rsid w:val="007F0A63"/>
    <w:rsid w:val="007F4087"/>
    <w:rsid w:val="00806569"/>
    <w:rsid w:val="008071B3"/>
    <w:rsid w:val="008167F4"/>
    <w:rsid w:val="00820D77"/>
    <w:rsid w:val="00825835"/>
    <w:rsid w:val="00825849"/>
    <w:rsid w:val="008271BF"/>
    <w:rsid w:val="0083646C"/>
    <w:rsid w:val="00840838"/>
    <w:rsid w:val="00841F86"/>
    <w:rsid w:val="00842B7F"/>
    <w:rsid w:val="0085260B"/>
    <w:rsid w:val="00853E42"/>
    <w:rsid w:val="0086031C"/>
    <w:rsid w:val="008627C7"/>
    <w:rsid w:val="00864DB0"/>
    <w:rsid w:val="0087045E"/>
    <w:rsid w:val="0087107C"/>
    <w:rsid w:val="00872BFD"/>
    <w:rsid w:val="00873B26"/>
    <w:rsid w:val="00880099"/>
    <w:rsid w:val="008813E3"/>
    <w:rsid w:val="008836F6"/>
    <w:rsid w:val="00883CFC"/>
    <w:rsid w:val="008A1CB2"/>
    <w:rsid w:val="008B3564"/>
    <w:rsid w:val="008C0DAB"/>
    <w:rsid w:val="008C2E7F"/>
    <w:rsid w:val="008C4D73"/>
    <w:rsid w:val="008D03CE"/>
    <w:rsid w:val="008D4B41"/>
    <w:rsid w:val="008E28FA"/>
    <w:rsid w:val="008E2A55"/>
    <w:rsid w:val="008F0B17"/>
    <w:rsid w:val="008F1182"/>
    <w:rsid w:val="008F20E8"/>
    <w:rsid w:val="009004C4"/>
    <w:rsid w:val="00900ACB"/>
    <w:rsid w:val="00901CFE"/>
    <w:rsid w:val="00905F36"/>
    <w:rsid w:val="00911B6D"/>
    <w:rsid w:val="009122D3"/>
    <w:rsid w:val="00924CB7"/>
    <w:rsid w:val="00925D71"/>
    <w:rsid w:val="00926F06"/>
    <w:rsid w:val="0094029B"/>
    <w:rsid w:val="00950A24"/>
    <w:rsid w:val="00951CAD"/>
    <w:rsid w:val="009544B5"/>
    <w:rsid w:val="0095575A"/>
    <w:rsid w:val="009565F3"/>
    <w:rsid w:val="009663D0"/>
    <w:rsid w:val="00966FE5"/>
    <w:rsid w:val="009822E5"/>
    <w:rsid w:val="00990ECE"/>
    <w:rsid w:val="00995AC5"/>
    <w:rsid w:val="009A07EB"/>
    <w:rsid w:val="009D3D49"/>
    <w:rsid w:val="009D3F1A"/>
    <w:rsid w:val="009E0A6E"/>
    <w:rsid w:val="009E1315"/>
    <w:rsid w:val="009F054B"/>
    <w:rsid w:val="009F3EB0"/>
    <w:rsid w:val="00A03635"/>
    <w:rsid w:val="00A10451"/>
    <w:rsid w:val="00A1195E"/>
    <w:rsid w:val="00A209AA"/>
    <w:rsid w:val="00A2189D"/>
    <w:rsid w:val="00A21BB2"/>
    <w:rsid w:val="00A21EEF"/>
    <w:rsid w:val="00A269C2"/>
    <w:rsid w:val="00A27A27"/>
    <w:rsid w:val="00A32173"/>
    <w:rsid w:val="00A32C3C"/>
    <w:rsid w:val="00A361F8"/>
    <w:rsid w:val="00A37861"/>
    <w:rsid w:val="00A421FE"/>
    <w:rsid w:val="00A46ACE"/>
    <w:rsid w:val="00A4768D"/>
    <w:rsid w:val="00A52DD4"/>
    <w:rsid w:val="00A531EC"/>
    <w:rsid w:val="00A551AB"/>
    <w:rsid w:val="00A638D8"/>
    <w:rsid w:val="00A654D0"/>
    <w:rsid w:val="00A66527"/>
    <w:rsid w:val="00A676A9"/>
    <w:rsid w:val="00A71363"/>
    <w:rsid w:val="00A8100B"/>
    <w:rsid w:val="00A851CF"/>
    <w:rsid w:val="00A865E4"/>
    <w:rsid w:val="00A956D7"/>
    <w:rsid w:val="00AA23E0"/>
    <w:rsid w:val="00AB74B2"/>
    <w:rsid w:val="00AC105A"/>
    <w:rsid w:val="00AD1881"/>
    <w:rsid w:val="00AD1F9B"/>
    <w:rsid w:val="00AD693E"/>
    <w:rsid w:val="00AD760B"/>
    <w:rsid w:val="00AE15C6"/>
    <w:rsid w:val="00AE212E"/>
    <w:rsid w:val="00AF39A5"/>
    <w:rsid w:val="00AF6A17"/>
    <w:rsid w:val="00B005BF"/>
    <w:rsid w:val="00B04757"/>
    <w:rsid w:val="00B06B22"/>
    <w:rsid w:val="00B12B4F"/>
    <w:rsid w:val="00B15D83"/>
    <w:rsid w:val="00B1635A"/>
    <w:rsid w:val="00B208E9"/>
    <w:rsid w:val="00B220BF"/>
    <w:rsid w:val="00B27DA2"/>
    <w:rsid w:val="00B30100"/>
    <w:rsid w:val="00B315F0"/>
    <w:rsid w:val="00B340C8"/>
    <w:rsid w:val="00B46A10"/>
    <w:rsid w:val="00B474D1"/>
    <w:rsid w:val="00B47730"/>
    <w:rsid w:val="00B4797A"/>
    <w:rsid w:val="00B7042F"/>
    <w:rsid w:val="00B74105"/>
    <w:rsid w:val="00B8491B"/>
    <w:rsid w:val="00B9474C"/>
    <w:rsid w:val="00B94E4A"/>
    <w:rsid w:val="00B94E62"/>
    <w:rsid w:val="00B96465"/>
    <w:rsid w:val="00BA4408"/>
    <w:rsid w:val="00BA4EFF"/>
    <w:rsid w:val="00BA599A"/>
    <w:rsid w:val="00BB6434"/>
    <w:rsid w:val="00BC1806"/>
    <w:rsid w:val="00BC1ED8"/>
    <w:rsid w:val="00BC6651"/>
    <w:rsid w:val="00BD1FF8"/>
    <w:rsid w:val="00BD4531"/>
    <w:rsid w:val="00BD4769"/>
    <w:rsid w:val="00BD4E49"/>
    <w:rsid w:val="00BE1822"/>
    <w:rsid w:val="00BE1F7C"/>
    <w:rsid w:val="00BF1799"/>
    <w:rsid w:val="00BF18FD"/>
    <w:rsid w:val="00BF76F0"/>
    <w:rsid w:val="00C11534"/>
    <w:rsid w:val="00C13B8A"/>
    <w:rsid w:val="00C14F2A"/>
    <w:rsid w:val="00C22B04"/>
    <w:rsid w:val="00C26F15"/>
    <w:rsid w:val="00C32B79"/>
    <w:rsid w:val="00C34590"/>
    <w:rsid w:val="00C36186"/>
    <w:rsid w:val="00C42FD4"/>
    <w:rsid w:val="00C4485F"/>
    <w:rsid w:val="00C60290"/>
    <w:rsid w:val="00C60F98"/>
    <w:rsid w:val="00C63B32"/>
    <w:rsid w:val="00C63F91"/>
    <w:rsid w:val="00C6544A"/>
    <w:rsid w:val="00C6592A"/>
    <w:rsid w:val="00C81D5E"/>
    <w:rsid w:val="00C860FF"/>
    <w:rsid w:val="00C92A35"/>
    <w:rsid w:val="00C93F56"/>
    <w:rsid w:val="00C96CEE"/>
    <w:rsid w:val="00C97E4A"/>
    <w:rsid w:val="00CA09E2"/>
    <w:rsid w:val="00CA1383"/>
    <w:rsid w:val="00CA2899"/>
    <w:rsid w:val="00CA30A1"/>
    <w:rsid w:val="00CA566F"/>
    <w:rsid w:val="00CA6B5C"/>
    <w:rsid w:val="00CB33EC"/>
    <w:rsid w:val="00CC4ED3"/>
    <w:rsid w:val="00CC51FE"/>
    <w:rsid w:val="00CD00EA"/>
    <w:rsid w:val="00CD426D"/>
    <w:rsid w:val="00CD5ED4"/>
    <w:rsid w:val="00CD6D8C"/>
    <w:rsid w:val="00CD7FFE"/>
    <w:rsid w:val="00CE602C"/>
    <w:rsid w:val="00CF1435"/>
    <w:rsid w:val="00CF17D2"/>
    <w:rsid w:val="00CF2BEB"/>
    <w:rsid w:val="00D04A98"/>
    <w:rsid w:val="00D05BEC"/>
    <w:rsid w:val="00D07A81"/>
    <w:rsid w:val="00D168FA"/>
    <w:rsid w:val="00D20DBC"/>
    <w:rsid w:val="00D27FD3"/>
    <w:rsid w:val="00D30A34"/>
    <w:rsid w:val="00D339D0"/>
    <w:rsid w:val="00D33A78"/>
    <w:rsid w:val="00D40588"/>
    <w:rsid w:val="00D52CE9"/>
    <w:rsid w:val="00D60E2F"/>
    <w:rsid w:val="00D61565"/>
    <w:rsid w:val="00D83248"/>
    <w:rsid w:val="00D929DF"/>
    <w:rsid w:val="00D94395"/>
    <w:rsid w:val="00D94820"/>
    <w:rsid w:val="00D9601A"/>
    <w:rsid w:val="00D975BE"/>
    <w:rsid w:val="00DA5CE6"/>
    <w:rsid w:val="00DA5EA7"/>
    <w:rsid w:val="00DB26E8"/>
    <w:rsid w:val="00DB6BFB"/>
    <w:rsid w:val="00DC0B47"/>
    <w:rsid w:val="00DC53C7"/>
    <w:rsid w:val="00DC57C0"/>
    <w:rsid w:val="00DE01A2"/>
    <w:rsid w:val="00DE4672"/>
    <w:rsid w:val="00DE5964"/>
    <w:rsid w:val="00DE6E46"/>
    <w:rsid w:val="00DF67EE"/>
    <w:rsid w:val="00DF7976"/>
    <w:rsid w:val="00E0423E"/>
    <w:rsid w:val="00E06032"/>
    <w:rsid w:val="00E06550"/>
    <w:rsid w:val="00E13406"/>
    <w:rsid w:val="00E15975"/>
    <w:rsid w:val="00E2007F"/>
    <w:rsid w:val="00E2244F"/>
    <w:rsid w:val="00E310B4"/>
    <w:rsid w:val="00E3391D"/>
    <w:rsid w:val="00E34500"/>
    <w:rsid w:val="00E37C8F"/>
    <w:rsid w:val="00E41208"/>
    <w:rsid w:val="00E42EF6"/>
    <w:rsid w:val="00E5760E"/>
    <w:rsid w:val="00E611AD"/>
    <w:rsid w:val="00E611DE"/>
    <w:rsid w:val="00E73ED7"/>
    <w:rsid w:val="00E84A4E"/>
    <w:rsid w:val="00E8679A"/>
    <w:rsid w:val="00E90E64"/>
    <w:rsid w:val="00E96AB4"/>
    <w:rsid w:val="00E97376"/>
    <w:rsid w:val="00EA4CC8"/>
    <w:rsid w:val="00EB262D"/>
    <w:rsid w:val="00EB2AEB"/>
    <w:rsid w:val="00EB4F54"/>
    <w:rsid w:val="00EB5A95"/>
    <w:rsid w:val="00ED266D"/>
    <w:rsid w:val="00ED2846"/>
    <w:rsid w:val="00ED4257"/>
    <w:rsid w:val="00ED46A6"/>
    <w:rsid w:val="00ED6ADF"/>
    <w:rsid w:val="00EE46EE"/>
    <w:rsid w:val="00EE574A"/>
    <w:rsid w:val="00EE7933"/>
    <w:rsid w:val="00EF1E62"/>
    <w:rsid w:val="00F01C1E"/>
    <w:rsid w:val="00F0418B"/>
    <w:rsid w:val="00F04652"/>
    <w:rsid w:val="00F04B3D"/>
    <w:rsid w:val="00F119F0"/>
    <w:rsid w:val="00F12AB2"/>
    <w:rsid w:val="00F12CB7"/>
    <w:rsid w:val="00F1371E"/>
    <w:rsid w:val="00F17A07"/>
    <w:rsid w:val="00F20D54"/>
    <w:rsid w:val="00F21AF5"/>
    <w:rsid w:val="00F22209"/>
    <w:rsid w:val="00F23C44"/>
    <w:rsid w:val="00F2535B"/>
    <w:rsid w:val="00F33321"/>
    <w:rsid w:val="00F34140"/>
    <w:rsid w:val="00F42B4E"/>
    <w:rsid w:val="00F50E43"/>
    <w:rsid w:val="00F52541"/>
    <w:rsid w:val="00F527F2"/>
    <w:rsid w:val="00F60349"/>
    <w:rsid w:val="00F66498"/>
    <w:rsid w:val="00F7326F"/>
    <w:rsid w:val="00F76286"/>
    <w:rsid w:val="00F81ABD"/>
    <w:rsid w:val="00F85E71"/>
    <w:rsid w:val="00F928AC"/>
    <w:rsid w:val="00F9730B"/>
    <w:rsid w:val="00FA21F6"/>
    <w:rsid w:val="00FA5BBD"/>
    <w:rsid w:val="00FA60DC"/>
    <w:rsid w:val="00FA63F7"/>
    <w:rsid w:val="00FA6CB9"/>
    <w:rsid w:val="00FB23D1"/>
    <w:rsid w:val="00FB2FD6"/>
    <w:rsid w:val="00FC3CF1"/>
    <w:rsid w:val="00FC3CF6"/>
    <w:rsid w:val="00FC547E"/>
    <w:rsid w:val="00FC6ADE"/>
    <w:rsid w:val="00FF15B8"/>
    <w:rsid w:val="00FF4160"/>
    <w:rsid w:val="00FF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2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unhideWhenUsed/>
    <w:rsid w:val="00FC3CF1"/>
    <w:rPr>
      <w:sz w:val="16"/>
      <w:szCs w:val="16"/>
    </w:rPr>
  </w:style>
  <w:style w:type="paragraph" w:styleId="CommentText">
    <w:name w:val="annotation text"/>
    <w:basedOn w:val="Normal"/>
    <w:link w:val="CommentTextChar"/>
    <w:uiPriority w:val="99"/>
    <w:unhideWhenUsed/>
    <w:rsid w:val="00FC3CF1"/>
    <w:rPr>
      <w:sz w:val="20"/>
      <w:szCs w:val="20"/>
    </w:rPr>
  </w:style>
  <w:style w:type="character" w:customStyle="1" w:styleId="CommentTextChar">
    <w:name w:val="Comment Text Char"/>
    <w:basedOn w:val="DefaultParagraphFont"/>
    <w:link w:val="CommentText"/>
    <w:uiPriority w:val="99"/>
    <w:rsid w:val="00FC3CF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C3CF1"/>
    <w:rPr>
      <w:b/>
      <w:bCs/>
    </w:rPr>
  </w:style>
  <w:style w:type="character" w:customStyle="1" w:styleId="CommentSubjectChar">
    <w:name w:val="Comment Subject Char"/>
    <w:basedOn w:val="CommentTextChar"/>
    <w:link w:val="CommentSubject"/>
    <w:uiPriority w:val="99"/>
    <w:semiHidden/>
    <w:rsid w:val="00FC3CF1"/>
    <w:rPr>
      <w:rFonts w:ascii="Times New Roman" w:eastAsia="Times New Roman" w:hAnsi="Times New Roman"/>
      <w:b/>
      <w:bCs/>
    </w:rPr>
  </w:style>
  <w:style w:type="character" w:styleId="Hyperlink">
    <w:name w:val="Hyperlink"/>
    <w:basedOn w:val="DefaultParagraphFont"/>
    <w:uiPriority w:val="99"/>
    <w:unhideWhenUsed/>
    <w:rsid w:val="00403279"/>
    <w:rPr>
      <w:color w:val="0000FF" w:themeColor="hyperlink"/>
      <w:u w:val="single"/>
    </w:rPr>
  </w:style>
  <w:style w:type="paragraph" w:styleId="HTMLPreformatted">
    <w:name w:val="HTML Preformatted"/>
    <w:basedOn w:val="Normal"/>
    <w:link w:val="HTMLPreformattedChar"/>
    <w:uiPriority w:val="99"/>
    <w:semiHidden/>
    <w:unhideWhenUsed/>
    <w:rsid w:val="004520D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520D9"/>
    <w:rPr>
      <w:rFonts w:ascii="Consolas" w:eastAsia="Times New Roman" w:hAnsi="Consolas"/>
    </w:rPr>
  </w:style>
  <w:style w:type="character" w:styleId="FollowedHyperlink">
    <w:name w:val="FollowedHyperlink"/>
    <w:basedOn w:val="DefaultParagraphFont"/>
    <w:uiPriority w:val="99"/>
    <w:semiHidden/>
    <w:unhideWhenUsed/>
    <w:rsid w:val="00175710"/>
    <w:rPr>
      <w:color w:val="800080" w:themeColor="followedHyperlink"/>
      <w:u w:val="single"/>
    </w:rPr>
  </w:style>
  <w:style w:type="paragraph" w:styleId="Revision">
    <w:name w:val="Revision"/>
    <w:hidden/>
    <w:uiPriority w:val="99"/>
    <w:semiHidden/>
    <w:rsid w:val="00DB26E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2789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23709881">
      <w:bodyDiv w:val="1"/>
      <w:marLeft w:val="0"/>
      <w:marRight w:val="0"/>
      <w:marTop w:val="0"/>
      <w:marBottom w:val="0"/>
      <w:divBdr>
        <w:top w:val="none" w:sz="0" w:space="0" w:color="auto"/>
        <w:left w:val="none" w:sz="0" w:space="0" w:color="auto"/>
        <w:bottom w:val="none" w:sz="0" w:space="0" w:color="auto"/>
        <w:right w:val="none" w:sz="0" w:space="0" w:color="auto"/>
      </w:divBdr>
      <w:divsChild>
        <w:div w:id="1318924236">
          <w:marLeft w:val="0"/>
          <w:marRight w:val="0"/>
          <w:marTop w:val="0"/>
          <w:marBottom w:val="180"/>
          <w:divBdr>
            <w:top w:val="none" w:sz="0" w:space="0" w:color="auto"/>
            <w:left w:val="none" w:sz="0" w:space="0" w:color="auto"/>
            <w:bottom w:val="none" w:sz="0" w:space="0" w:color="auto"/>
            <w:right w:val="none" w:sz="0" w:space="0" w:color="auto"/>
          </w:divBdr>
          <w:divsChild>
            <w:div w:id="21288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6770D-CA08-4E02-8182-184872B3C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2026-02-04T19:13:00Z</dcterms:created>
  <dcterms:modified xsi:type="dcterms:W3CDTF">2026-06-04T17:22:00Z</dcterms:modified>
</cp:coreProperties>
</file>