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DAA59" w14:textId="40B40581" w:rsidR="0088179F" w:rsidRDefault="00B83630" w:rsidP="00F8742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Proposed </w:t>
      </w:r>
      <w:r w:rsidR="00F87428" w:rsidRPr="4EAE48E7">
        <w:rPr>
          <w:rFonts w:ascii="Times New Roman" w:hAnsi="Times New Roman" w:cs="Times New Roman"/>
          <w:sz w:val="24"/>
          <w:szCs w:val="24"/>
        </w:rPr>
        <w:t>Res. No.</w:t>
      </w:r>
      <w:r w:rsidR="000B2F60">
        <w:rPr>
          <w:rFonts w:ascii="Times New Roman" w:hAnsi="Times New Roman" w:cs="Times New Roman"/>
          <w:sz w:val="24"/>
          <w:szCs w:val="24"/>
        </w:rPr>
        <w:t xml:space="preserve"> 55</w:t>
      </w:r>
      <w:r>
        <w:rPr>
          <w:rFonts w:ascii="Times New Roman" w:hAnsi="Times New Roman" w:cs="Times New Roman"/>
          <w:sz w:val="24"/>
          <w:szCs w:val="24"/>
        </w:rPr>
        <w:t>-A</w:t>
      </w:r>
    </w:p>
    <w:p w14:paraId="5E4CD878" w14:textId="77777777" w:rsidR="00F87428" w:rsidRDefault="00F87428" w:rsidP="00F874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98843E4" w14:textId="77777777" w:rsidR="003F4257" w:rsidRPr="003F4257" w:rsidRDefault="003F4257" w:rsidP="0075163A">
      <w:pPr>
        <w:pStyle w:val="NoSpacing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3F4257">
        <w:rPr>
          <w:rFonts w:ascii="Times New Roman" w:hAnsi="Times New Roman" w:cs="Times New Roman"/>
          <w:vanish/>
          <w:sz w:val="24"/>
          <w:szCs w:val="24"/>
        </w:rPr>
        <w:t>..Title</w:t>
      </w:r>
    </w:p>
    <w:p w14:paraId="32F5CA6F" w14:textId="2C412B69" w:rsidR="00843000" w:rsidRDefault="004B43E7" w:rsidP="0075163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E7836">
        <w:rPr>
          <w:rFonts w:ascii="Times New Roman" w:hAnsi="Times New Roman" w:cs="Times New Roman"/>
          <w:sz w:val="24"/>
          <w:szCs w:val="24"/>
        </w:rPr>
        <w:t xml:space="preserve">Resolution </w:t>
      </w:r>
      <w:r>
        <w:rPr>
          <w:rFonts w:ascii="Times New Roman" w:hAnsi="Times New Roman" w:cs="Times New Roman"/>
          <w:sz w:val="24"/>
          <w:szCs w:val="24"/>
        </w:rPr>
        <w:t>calling</w:t>
      </w:r>
      <w:r w:rsidR="002D12B3">
        <w:rPr>
          <w:rFonts w:ascii="Times New Roman" w:hAnsi="Times New Roman" w:cs="Times New Roman"/>
          <w:sz w:val="24"/>
          <w:szCs w:val="24"/>
        </w:rPr>
        <w:t xml:space="preserve"> upon the </w:t>
      </w:r>
      <w:r w:rsidR="00843000">
        <w:rPr>
          <w:rFonts w:ascii="Times New Roman" w:hAnsi="Times New Roman" w:cs="Times New Roman"/>
          <w:sz w:val="24"/>
          <w:szCs w:val="24"/>
        </w:rPr>
        <w:t xml:space="preserve">New York State Legislature to pass, and the Governor to sign, </w:t>
      </w:r>
      <w:r w:rsidR="00843000" w:rsidRPr="00B85D60">
        <w:rPr>
          <w:rFonts w:ascii="Times New Roman" w:hAnsi="Times New Roman" w:cs="Times New Roman"/>
          <w:sz w:val="24"/>
          <w:szCs w:val="24"/>
        </w:rPr>
        <w:t>S.</w:t>
      </w:r>
      <w:r w:rsidR="00461874">
        <w:rPr>
          <w:rFonts w:ascii="Times New Roman" w:hAnsi="Times New Roman" w:cs="Times New Roman"/>
          <w:sz w:val="24"/>
          <w:szCs w:val="24"/>
        </w:rPr>
        <w:t>2220</w:t>
      </w:r>
      <w:r w:rsidR="00843000" w:rsidRPr="00843000">
        <w:rPr>
          <w:rFonts w:ascii="Times New Roman" w:hAnsi="Times New Roman" w:cs="Times New Roman"/>
          <w:sz w:val="24"/>
          <w:szCs w:val="24"/>
        </w:rPr>
        <w:t>/</w:t>
      </w:r>
      <w:r w:rsidR="00843000" w:rsidRPr="00B85D60">
        <w:rPr>
          <w:rFonts w:ascii="Times New Roman" w:hAnsi="Times New Roman" w:cs="Times New Roman"/>
          <w:sz w:val="24"/>
          <w:szCs w:val="24"/>
        </w:rPr>
        <w:t>A.</w:t>
      </w:r>
      <w:r w:rsidR="00260EA1">
        <w:rPr>
          <w:rFonts w:ascii="Times New Roman" w:hAnsi="Times New Roman" w:cs="Times New Roman"/>
          <w:sz w:val="24"/>
          <w:szCs w:val="24"/>
        </w:rPr>
        <w:t>5232</w:t>
      </w:r>
      <w:r w:rsidR="00843000" w:rsidRPr="00843000">
        <w:rPr>
          <w:rFonts w:ascii="Times New Roman" w:hAnsi="Times New Roman" w:cs="Times New Roman"/>
          <w:sz w:val="24"/>
          <w:szCs w:val="24"/>
        </w:rPr>
        <w:t>, which would allow municipalities and localities that have a senior citizen rent i</w:t>
      </w:r>
      <w:r w:rsidR="00843000">
        <w:rPr>
          <w:rFonts w:ascii="Times New Roman" w:hAnsi="Times New Roman" w:cs="Times New Roman"/>
          <w:sz w:val="24"/>
          <w:szCs w:val="24"/>
        </w:rPr>
        <w:t xml:space="preserve">ncrease exemption </w:t>
      </w:r>
      <w:r w:rsidR="00843000" w:rsidRPr="00843000">
        <w:rPr>
          <w:rFonts w:ascii="Times New Roman" w:hAnsi="Times New Roman" w:cs="Times New Roman"/>
          <w:sz w:val="24"/>
          <w:szCs w:val="24"/>
        </w:rPr>
        <w:t>program to establish an automatic enrollment program for eligible seniors to be automatically enrolled or automatic</w:t>
      </w:r>
      <w:r w:rsidR="00843000">
        <w:rPr>
          <w:rFonts w:ascii="Times New Roman" w:hAnsi="Times New Roman" w:cs="Times New Roman"/>
          <w:sz w:val="24"/>
          <w:szCs w:val="24"/>
        </w:rPr>
        <w:t>ally re-enrolled in the program</w:t>
      </w:r>
    </w:p>
    <w:p w14:paraId="45196004" w14:textId="04C920A3" w:rsidR="00F87428" w:rsidRPr="003F4257" w:rsidRDefault="003F4257" w:rsidP="00F87428">
      <w:pPr>
        <w:pStyle w:val="NoSpacing"/>
        <w:rPr>
          <w:rFonts w:ascii="Times New Roman" w:hAnsi="Times New Roman" w:cs="Times New Roman"/>
          <w:vanish/>
          <w:sz w:val="24"/>
          <w:szCs w:val="24"/>
        </w:rPr>
      </w:pPr>
      <w:r w:rsidRPr="003F4257">
        <w:rPr>
          <w:rFonts w:ascii="Times New Roman" w:hAnsi="Times New Roman" w:cs="Times New Roman"/>
          <w:vanish/>
          <w:sz w:val="24"/>
          <w:szCs w:val="24"/>
        </w:rPr>
        <w:t>..Body</w:t>
      </w:r>
    </w:p>
    <w:p w14:paraId="79854CEC" w14:textId="77777777" w:rsidR="004B43E7" w:rsidRDefault="004B43E7" w:rsidP="00F874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4BEFC07" w14:textId="77777777" w:rsidR="00082ED1" w:rsidRDefault="00082ED1" w:rsidP="00082ED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Council Members Cabán, Hudson, Hanif, Louis, Aldebol and Farías</w:t>
      </w:r>
    </w:p>
    <w:p w14:paraId="793F2EBD" w14:textId="282A4D3A" w:rsidR="58057A64" w:rsidRDefault="58057A64" w:rsidP="58057A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786B2F0" w14:textId="18C53373" w:rsidR="00573A11" w:rsidRPr="00720F40" w:rsidRDefault="00573A11" w:rsidP="00C60933">
      <w:pPr>
        <w:pStyle w:val="NoSpacing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0F40">
        <w:rPr>
          <w:rFonts w:ascii="Times New Roman" w:hAnsi="Times New Roman" w:cs="Times New Roman"/>
          <w:sz w:val="24"/>
          <w:szCs w:val="24"/>
        </w:rPr>
        <w:t>Whereas</w:t>
      </w:r>
      <w:r w:rsidR="006659AD" w:rsidRPr="00720F4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740E46" w:rsidRPr="009B6765">
        <w:rPr>
          <w:rFonts w:ascii="Times New Roman" w:hAnsi="Times New Roman" w:cs="Times New Roman"/>
          <w:sz w:val="24"/>
          <w:szCs w:val="24"/>
        </w:rPr>
        <w:t>According</w:t>
      </w:r>
      <w:proofErr w:type="gramEnd"/>
      <w:r w:rsidR="00740E46" w:rsidRPr="009B6765">
        <w:rPr>
          <w:rFonts w:ascii="Times New Roman" w:hAnsi="Times New Roman" w:cs="Times New Roman"/>
          <w:sz w:val="24"/>
          <w:szCs w:val="24"/>
        </w:rPr>
        <w:t xml:space="preserve"> to the Center for Research on Housing Opportunity</w:t>
      </w:r>
      <w:r w:rsidR="00005F5F" w:rsidRPr="009B6765">
        <w:rPr>
          <w:rFonts w:ascii="Times New Roman" w:hAnsi="Times New Roman" w:cs="Times New Roman"/>
          <w:sz w:val="24"/>
          <w:szCs w:val="24"/>
        </w:rPr>
        <w:t xml:space="preserve">, Mobility, and Equity, there </w:t>
      </w:r>
      <w:r w:rsidR="006214D7">
        <w:rPr>
          <w:rFonts w:ascii="Times New Roman" w:hAnsi="Times New Roman" w:cs="Times New Roman"/>
          <w:sz w:val="24"/>
          <w:szCs w:val="24"/>
        </w:rPr>
        <w:t xml:space="preserve">are </w:t>
      </w:r>
      <w:r w:rsidR="00005F5F" w:rsidRPr="009B6765">
        <w:rPr>
          <w:rFonts w:ascii="Times New Roman" w:hAnsi="Times New Roman" w:cs="Times New Roman"/>
          <w:sz w:val="24"/>
          <w:szCs w:val="24"/>
        </w:rPr>
        <w:t>1.55 million New York City</w:t>
      </w:r>
      <w:r w:rsidR="004A59BD">
        <w:rPr>
          <w:rFonts w:ascii="Times New Roman" w:hAnsi="Times New Roman" w:cs="Times New Roman"/>
          <w:sz w:val="24"/>
          <w:szCs w:val="24"/>
        </w:rPr>
        <w:t xml:space="preserve"> (NYC)</w:t>
      </w:r>
      <w:r w:rsidR="00005F5F" w:rsidRPr="009B6765">
        <w:rPr>
          <w:rFonts w:ascii="Times New Roman" w:hAnsi="Times New Roman" w:cs="Times New Roman"/>
          <w:sz w:val="24"/>
          <w:szCs w:val="24"/>
        </w:rPr>
        <w:t xml:space="preserve"> residents who are aged 62 and older,</w:t>
      </w:r>
      <w:r w:rsidR="00720F40" w:rsidRPr="009B6765">
        <w:rPr>
          <w:rFonts w:ascii="Times New Roman" w:hAnsi="Times New Roman" w:cs="Times New Roman"/>
          <w:sz w:val="24"/>
          <w:szCs w:val="24"/>
        </w:rPr>
        <w:t xml:space="preserve"> </w:t>
      </w:r>
      <w:r w:rsidR="00005F5F" w:rsidRPr="009B6765">
        <w:rPr>
          <w:rFonts w:ascii="Times New Roman" w:hAnsi="Times New Roman" w:cs="Times New Roman"/>
          <w:sz w:val="24"/>
          <w:szCs w:val="24"/>
        </w:rPr>
        <w:t>representing about 19 percent of the total population</w:t>
      </w:r>
      <w:r w:rsidRPr="00720F40">
        <w:rPr>
          <w:rFonts w:ascii="Times New Roman" w:hAnsi="Times New Roman" w:cs="Times New Roman"/>
          <w:sz w:val="24"/>
          <w:szCs w:val="24"/>
        </w:rPr>
        <w:t>; and</w:t>
      </w:r>
    </w:p>
    <w:p w14:paraId="40404337" w14:textId="49B0FFC6" w:rsidR="008F5238" w:rsidRDefault="008F5238" w:rsidP="00C60933">
      <w:pPr>
        <w:pStyle w:val="NoSpacing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1401A">
        <w:rPr>
          <w:rFonts w:ascii="Times New Roman" w:hAnsi="Times New Roman" w:cs="Times New Roman"/>
          <w:sz w:val="24"/>
          <w:szCs w:val="24"/>
        </w:rPr>
        <w:t xml:space="preserve">Whereas, </w:t>
      </w:r>
      <w:r w:rsidR="00680F8D" w:rsidRPr="009B6765">
        <w:rPr>
          <w:rFonts w:ascii="Times New Roman" w:hAnsi="Times New Roman" w:cs="Times New Roman"/>
          <w:sz w:val="24"/>
          <w:szCs w:val="24"/>
        </w:rPr>
        <w:t>Over the last two decades, the population of older adults aged 65 and older grew by nearly half a million</w:t>
      </w:r>
      <w:r w:rsidR="0011401A" w:rsidRPr="009B6765">
        <w:rPr>
          <w:rFonts w:ascii="Times New Roman" w:hAnsi="Times New Roman" w:cs="Times New Roman"/>
          <w:sz w:val="24"/>
          <w:szCs w:val="24"/>
        </w:rPr>
        <w:t>, or about 53 percent, according to the Office of the New York State Comptroller</w:t>
      </w:r>
      <w:r w:rsidR="00947B69">
        <w:rPr>
          <w:rFonts w:ascii="Times New Roman" w:hAnsi="Times New Roman" w:cs="Times New Roman"/>
          <w:sz w:val="24"/>
          <w:szCs w:val="24"/>
        </w:rPr>
        <w:t xml:space="preserve"> (OSC)</w:t>
      </w:r>
      <w:r w:rsidRPr="0011401A">
        <w:rPr>
          <w:rFonts w:ascii="Times New Roman" w:hAnsi="Times New Roman" w:cs="Times New Roman"/>
          <w:sz w:val="24"/>
          <w:szCs w:val="24"/>
        </w:rPr>
        <w:t>; and</w:t>
      </w:r>
    </w:p>
    <w:p w14:paraId="15274FC4" w14:textId="698D7F63" w:rsidR="0059401C" w:rsidRDefault="0059401C" w:rsidP="00C60933">
      <w:pPr>
        <w:pStyle w:val="NoSpacing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Whereas, Additionally, there is increasing longevity in the projection period, meaning more people are expected to survive into older age; and</w:t>
      </w:r>
    </w:p>
    <w:p w14:paraId="7F0F22BE" w14:textId="335065DD" w:rsidR="00943A5E" w:rsidRDefault="00943A5E" w:rsidP="00C60933">
      <w:pPr>
        <w:pStyle w:val="NoSpacing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34672">
        <w:rPr>
          <w:rFonts w:ascii="Times New Roman" w:hAnsi="Times New Roman" w:cs="Times New Roman"/>
          <w:sz w:val="24"/>
          <w:szCs w:val="24"/>
        </w:rPr>
        <w:t xml:space="preserve">Whereas, </w:t>
      </w:r>
      <w:proofErr w:type="gramStart"/>
      <w:r w:rsidR="0059401C" w:rsidRPr="00134672">
        <w:rPr>
          <w:rFonts w:ascii="Times New Roman" w:hAnsi="Times New Roman" w:cs="Times New Roman"/>
          <w:sz w:val="24"/>
          <w:szCs w:val="24"/>
        </w:rPr>
        <w:t>In</w:t>
      </w:r>
      <w:proofErr w:type="gramEnd"/>
      <w:r w:rsidR="0059401C" w:rsidRPr="00134672">
        <w:rPr>
          <w:rFonts w:ascii="Times New Roman" w:hAnsi="Times New Roman" w:cs="Times New Roman"/>
          <w:sz w:val="24"/>
          <w:szCs w:val="24"/>
        </w:rPr>
        <w:t xml:space="preserve"> </w:t>
      </w:r>
      <w:r w:rsidR="00F92DC6" w:rsidRPr="00134672">
        <w:rPr>
          <w:rFonts w:ascii="Times New Roman" w:hAnsi="Times New Roman" w:cs="Times New Roman"/>
          <w:sz w:val="24"/>
          <w:szCs w:val="24"/>
        </w:rPr>
        <w:t>202</w:t>
      </w:r>
      <w:r w:rsidR="00F92DC6" w:rsidRPr="009B6765">
        <w:rPr>
          <w:rFonts w:ascii="Times New Roman" w:hAnsi="Times New Roman" w:cs="Times New Roman"/>
          <w:sz w:val="24"/>
          <w:szCs w:val="24"/>
        </w:rPr>
        <w:t>3</w:t>
      </w:r>
      <w:r w:rsidR="0059401C" w:rsidRPr="00134672">
        <w:rPr>
          <w:rFonts w:ascii="Times New Roman" w:hAnsi="Times New Roman" w:cs="Times New Roman"/>
          <w:sz w:val="24"/>
          <w:szCs w:val="24"/>
        </w:rPr>
        <w:t xml:space="preserve">, according to the Economist Intelligence Unit, NYC was ranked </w:t>
      </w:r>
      <w:r w:rsidR="004A59BD" w:rsidRPr="009B6765">
        <w:rPr>
          <w:rFonts w:ascii="Times New Roman" w:hAnsi="Times New Roman" w:cs="Times New Roman"/>
          <w:sz w:val="24"/>
          <w:szCs w:val="24"/>
        </w:rPr>
        <w:t>as the third most expensive city</w:t>
      </w:r>
      <w:r w:rsidR="00A60C90" w:rsidRPr="009B6765">
        <w:rPr>
          <w:rFonts w:ascii="Times New Roman" w:hAnsi="Times New Roman" w:cs="Times New Roman"/>
          <w:sz w:val="24"/>
          <w:szCs w:val="24"/>
        </w:rPr>
        <w:t xml:space="preserve"> in the world to live in, behind only Zur</w:t>
      </w:r>
      <w:r w:rsidR="002A5760" w:rsidRPr="009B6765">
        <w:rPr>
          <w:rFonts w:ascii="Times New Roman" w:hAnsi="Times New Roman" w:cs="Times New Roman"/>
          <w:sz w:val="24"/>
          <w:szCs w:val="24"/>
        </w:rPr>
        <w:t>ich, Switzerland and Singapore</w:t>
      </w:r>
      <w:r w:rsidRPr="00134672">
        <w:rPr>
          <w:rFonts w:ascii="Times New Roman" w:hAnsi="Times New Roman" w:cs="Times New Roman"/>
          <w:sz w:val="24"/>
          <w:szCs w:val="24"/>
        </w:rPr>
        <w:t>; and</w:t>
      </w:r>
    </w:p>
    <w:p w14:paraId="78FCE2B0" w14:textId="5B77A4F5" w:rsidR="0059401C" w:rsidRDefault="0059401C" w:rsidP="00C60933">
      <w:pPr>
        <w:pStyle w:val="NoSpacing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</w:t>
      </w:r>
      <w:r w:rsidR="009779D8">
        <w:rPr>
          <w:rFonts w:ascii="Times New Roman" w:hAnsi="Times New Roman" w:cs="Times New Roman"/>
          <w:sz w:val="24"/>
          <w:szCs w:val="24"/>
        </w:rPr>
        <w:t>Rental prices are a</w:t>
      </w:r>
      <w:r>
        <w:rPr>
          <w:rFonts w:ascii="Times New Roman" w:hAnsi="Times New Roman" w:cs="Times New Roman"/>
          <w:sz w:val="24"/>
          <w:szCs w:val="24"/>
        </w:rPr>
        <w:t xml:space="preserve"> significant driver of the high cost of living in NYC</w:t>
      </w:r>
      <w:r w:rsidR="009779D8">
        <w:rPr>
          <w:rFonts w:ascii="Times New Roman" w:hAnsi="Times New Roman" w:cs="Times New Roman"/>
          <w:sz w:val="24"/>
          <w:szCs w:val="24"/>
        </w:rPr>
        <w:t>, where renters make up two-thirds of all households; and</w:t>
      </w:r>
    </w:p>
    <w:p w14:paraId="7D461C66" w14:textId="5B4DD508" w:rsidR="009779D8" w:rsidRDefault="009779D8" w:rsidP="008042E0">
      <w:pPr>
        <w:pStyle w:val="NoSpacing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F738D">
        <w:rPr>
          <w:rFonts w:ascii="Times New Roman" w:hAnsi="Times New Roman" w:cs="Times New Roman"/>
          <w:sz w:val="24"/>
          <w:szCs w:val="24"/>
        </w:rPr>
        <w:t xml:space="preserve">Whereas, </w:t>
      </w:r>
      <w:r w:rsidR="008042E0" w:rsidRPr="009B6765">
        <w:rPr>
          <w:rFonts w:ascii="Times New Roman" w:hAnsi="Times New Roman" w:cs="Times New Roman"/>
          <w:sz w:val="24"/>
          <w:szCs w:val="24"/>
        </w:rPr>
        <w:t xml:space="preserve">According </w:t>
      </w:r>
      <w:r w:rsidRPr="002F738D">
        <w:rPr>
          <w:rFonts w:ascii="Times New Roman" w:hAnsi="Times New Roman" w:cs="Times New Roman"/>
          <w:sz w:val="24"/>
          <w:szCs w:val="24"/>
        </w:rPr>
        <w:t>to the real estate website StreetEasy</w:t>
      </w:r>
      <w:r w:rsidR="008042E0" w:rsidRPr="009B6765">
        <w:rPr>
          <w:rFonts w:ascii="Times New Roman" w:hAnsi="Times New Roman" w:cs="Times New Roman"/>
          <w:sz w:val="24"/>
          <w:szCs w:val="24"/>
        </w:rPr>
        <w:t>, the median</w:t>
      </w:r>
      <w:r w:rsidR="005B3E29" w:rsidRPr="009B6765">
        <w:rPr>
          <w:rFonts w:ascii="Times New Roman" w:hAnsi="Times New Roman" w:cs="Times New Roman"/>
          <w:sz w:val="24"/>
          <w:szCs w:val="24"/>
        </w:rPr>
        <w:t xml:space="preserve"> asking rent</w:t>
      </w:r>
      <w:r w:rsidR="002F738D" w:rsidRPr="009B6765">
        <w:rPr>
          <w:rFonts w:ascii="Times New Roman" w:hAnsi="Times New Roman" w:cs="Times New Roman"/>
          <w:sz w:val="24"/>
          <w:szCs w:val="24"/>
        </w:rPr>
        <w:t xml:space="preserve"> in NYC</w:t>
      </w:r>
      <w:r w:rsidR="00ED04AC" w:rsidRPr="009B6765">
        <w:rPr>
          <w:rFonts w:ascii="Times New Roman" w:hAnsi="Times New Roman" w:cs="Times New Roman"/>
          <w:sz w:val="24"/>
          <w:szCs w:val="24"/>
        </w:rPr>
        <w:t xml:space="preserve"> rose 7.3 percent year-over-year</w:t>
      </w:r>
      <w:r w:rsidR="005B3E29" w:rsidRPr="009B6765">
        <w:rPr>
          <w:rFonts w:ascii="Times New Roman" w:hAnsi="Times New Roman" w:cs="Times New Roman"/>
          <w:sz w:val="24"/>
          <w:szCs w:val="24"/>
        </w:rPr>
        <w:t xml:space="preserve"> </w:t>
      </w:r>
      <w:r w:rsidR="00ED04AC" w:rsidRPr="009B6765">
        <w:rPr>
          <w:rFonts w:ascii="Times New Roman" w:hAnsi="Times New Roman" w:cs="Times New Roman"/>
          <w:sz w:val="24"/>
          <w:szCs w:val="24"/>
        </w:rPr>
        <w:t>to</w:t>
      </w:r>
      <w:r w:rsidR="005B3E29" w:rsidRPr="009B6765">
        <w:rPr>
          <w:rFonts w:ascii="Times New Roman" w:hAnsi="Times New Roman" w:cs="Times New Roman"/>
          <w:sz w:val="24"/>
          <w:szCs w:val="24"/>
        </w:rPr>
        <w:t xml:space="preserve"> $4,199</w:t>
      </w:r>
      <w:r w:rsidR="002F738D" w:rsidRPr="009B6765">
        <w:rPr>
          <w:rFonts w:ascii="Times New Roman" w:hAnsi="Times New Roman" w:cs="Times New Roman"/>
          <w:sz w:val="24"/>
          <w:szCs w:val="24"/>
        </w:rPr>
        <w:t xml:space="preserve"> in May, 2026</w:t>
      </w:r>
      <w:r w:rsidR="00B04134" w:rsidRPr="009B6765">
        <w:rPr>
          <w:rFonts w:ascii="Times New Roman" w:hAnsi="Times New Roman" w:cs="Times New Roman"/>
          <w:sz w:val="24"/>
          <w:szCs w:val="24"/>
        </w:rPr>
        <w:t xml:space="preserve">, </w:t>
      </w:r>
      <w:r w:rsidR="00ED04AC" w:rsidRPr="009B6765">
        <w:rPr>
          <w:rFonts w:ascii="Times New Roman" w:hAnsi="Times New Roman" w:cs="Times New Roman"/>
          <w:sz w:val="24"/>
          <w:szCs w:val="24"/>
        </w:rPr>
        <w:t xml:space="preserve">the highest </w:t>
      </w:r>
      <w:r w:rsidR="005B2282">
        <w:rPr>
          <w:rFonts w:ascii="Times New Roman" w:hAnsi="Times New Roman" w:cs="Times New Roman"/>
          <w:sz w:val="24"/>
          <w:szCs w:val="24"/>
        </w:rPr>
        <w:t xml:space="preserve">rate of growth </w:t>
      </w:r>
      <w:r w:rsidR="00ED04AC" w:rsidRPr="009B6765">
        <w:rPr>
          <w:rFonts w:ascii="Times New Roman" w:hAnsi="Times New Roman" w:cs="Times New Roman"/>
          <w:sz w:val="24"/>
          <w:szCs w:val="24"/>
        </w:rPr>
        <w:t>on record since 2010</w:t>
      </w:r>
      <w:r w:rsidR="00A93D34" w:rsidRPr="009B6765">
        <w:rPr>
          <w:rFonts w:ascii="Times New Roman" w:hAnsi="Times New Roman" w:cs="Times New Roman"/>
          <w:sz w:val="24"/>
          <w:szCs w:val="24"/>
        </w:rPr>
        <w:t>, all while the NYC metro area faces a housing deficit of at least 400,000 ho</w:t>
      </w:r>
      <w:r w:rsidR="009353D7" w:rsidRPr="009B6765">
        <w:rPr>
          <w:rFonts w:ascii="Times New Roman" w:hAnsi="Times New Roman" w:cs="Times New Roman"/>
          <w:sz w:val="24"/>
          <w:szCs w:val="24"/>
        </w:rPr>
        <w:t>mes, which is setting the course for the market</w:t>
      </w:r>
      <w:r w:rsidRPr="002F738D">
        <w:rPr>
          <w:rFonts w:ascii="Times New Roman" w:hAnsi="Times New Roman" w:cs="Times New Roman"/>
          <w:sz w:val="24"/>
          <w:szCs w:val="24"/>
        </w:rPr>
        <w:t>; and</w:t>
      </w:r>
    </w:p>
    <w:p w14:paraId="1F223061" w14:textId="2F6D1B5C" w:rsidR="009C5EC0" w:rsidRDefault="009C5EC0" w:rsidP="009C5EC0">
      <w:pPr>
        <w:pStyle w:val="NoSpacing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</w:t>
      </w:r>
      <w:proofErr w:type="gramStart"/>
      <w:r w:rsidR="00097B9B">
        <w:rPr>
          <w:rFonts w:ascii="Times New Roman" w:hAnsi="Times New Roman" w:cs="Times New Roman"/>
          <w:sz w:val="24"/>
          <w:szCs w:val="24"/>
        </w:rPr>
        <w:t>According</w:t>
      </w:r>
      <w:proofErr w:type="gramEnd"/>
      <w:r w:rsidR="00097B9B">
        <w:rPr>
          <w:rFonts w:ascii="Times New Roman" w:hAnsi="Times New Roman" w:cs="Times New Roman"/>
          <w:sz w:val="24"/>
          <w:szCs w:val="24"/>
        </w:rPr>
        <w:t xml:space="preserve"> to the </w:t>
      </w:r>
      <w:r w:rsidR="00947B69">
        <w:rPr>
          <w:rFonts w:ascii="Times New Roman" w:hAnsi="Times New Roman" w:cs="Times New Roman"/>
          <w:sz w:val="24"/>
          <w:szCs w:val="24"/>
        </w:rPr>
        <w:t>OSC,</w:t>
      </w:r>
      <w:r w:rsidR="00D76B93">
        <w:rPr>
          <w:rFonts w:ascii="Times New Roman" w:hAnsi="Times New Roman" w:cs="Times New Roman"/>
          <w:sz w:val="24"/>
          <w:szCs w:val="24"/>
        </w:rPr>
        <w:t xml:space="preserve"> among 65 and older households in NYC the median household income in 2023 was $46,359</w:t>
      </w:r>
      <w:r w:rsidR="0073414B">
        <w:rPr>
          <w:rFonts w:ascii="Times New Roman" w:hAnsi="Times New Roman" w:cs="Times New Roman"/>
          <w:sz w:val="24"/>
          <w:szCs w:val="24"/>
        </w:rPr>
        <w:t>, with that number dropping to $31,230 in the Bronx</w:t>
      </w:r>
      <w:r>
        <w:rPr>
          <w:rFonts w:ascii="Times New Roman" w:hAnsi="Times New Roman" w:cs="Times New Roman"/>
          <w:sz w:val="24"/>
          <w:szCs w:val="24"/>
        </w:rPr>
        <w:t>; and</w:t>
      </w:r>
    </w:p>
    <w:p w14:paraId="70A74661" w14:textId="54AECAD8" w:rsidR="009C5EC0" w:rsidRDefault="009C5EC0" w:rsidP="009C5EC0">
      <w:pPr>
        <w:pStyle w:val="NoSpacing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Whereas,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Older adult New Yorkers are among the least likely in the country to move into a nursing home, which costs almost $6,000 a month, or an assisted living facility, which costs almost $13,000 a month</w:t>
      </w:r>
      <w:r w:rsidR="003D544A">
        <w:rPr>
          <w:rFonts w:ascii="Times New Roman" w:hAnsi="Times New Roman" w:cs="Times New Roman"/>
          <w:sz w:val="24"/>
          <w:szCs w:val="24"/>
        </w:rPr>
        <w:t>, preferring to age in place, per</w:t>
      </w:r>
      <w:r>
        <w:rPr>
          <w:rFonts w:ascii="Times New Roman" w:hAnsi="Times New Roman" w:cs="Times New Roman"/>
          <w:sz w:val="24"/>
          <w:szCs w:val="24"/>
        </w:rPr>
        <w:t xml:space="preserve"> th</w:t>
      </w:r>
      <w:r w:rsidR="003D544A">
        <w:rPr>
          <w:rFonts w:ascii="Times New Roman" w:hAnsi="Times New Roman" w:cs="Times New Roman"/>
          <w:sz w:val="24"/>
          <w:szCs w:val="24"/>
        </w:rPr>
        <w:t>e Kaiser Family Foundation; and</w:t>
      </w:r>
    </w:p>
    <w:p w14:paraId="46601B3A" w14:textId="1E5CD8DA" w:rsidR="003D544A" w:rsidRDefault="003D544A" w:rsidP="009C5EC0">
      <w:pPr>
        <w:pStyle w:val="NoSpacing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Accordingly, older adult New Yorkers, especially those with limited incomes, confront an array of hurdles when it comes to housing, including a lack of affordable housing, a shortage of safe and accessible apartments, </w:t>
      </w:r>
      <w:r w:rsidR="000B654E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low supply of home health care </w:t>
      </w:r>
      <w:proofErr w:type="gramStart"/>
      <w:r>
        <w:rPr>
          <w:rFonts w:ascii="Times New Roman" w:hAnsi="Times New Roman" w:cs="Times New Roman"/>
          <w:sz w:val="24"/>
          <w:szCs w:val="24"/>
        </w:rPr>
        <w:t>aides</w:t>
      </w:r>
      <w:proofErr w:type="gramEnd"/>
      <w:r>
        <w:rPr>
          <w:rFonts w:ascii="Times New Roman" w:hAnsi="Times New Roman" w:cs="Times New Roman"/>
          <w:sz w:val="24"/>
          <w:szCs w:val="24"/>
        </w:rPr>
        <w:t>, and long waiting lists at many programs; and</w:t>
      </w:r>
    </w:p>
    <w:p w14:paraId="1FD769FB" w14:textId="282239A5" w:rsidR="009C5EC0" w:rsidRDefault="003D544A" w:rsidP="003D544A">
      <w:pPr>
        <w:pStyle w:val="NoSpacing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</w:t>
      </w:r>
      <w:proofErr w:type="gramStart"/>
      <w:r>
        <w:rPr>
          <w:rFonts w:ascii="Times New Roman" w:hAnsi="Times New Roman" w:cs="Times New Roman"/>
          <w:sz w:val="24"/>
          <w:szCs w:val="24"/>
        </w:rPr>
        <w:t>Without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major policy changes, older adult New Yorkers will face greater difficulties aging in their homes and getting the support they need; and</w:t>
      </w:r>
    </w:p>
    <w:p w14:paraId="26C3EA5C" w14:textId="1F03C7A1" w:rsidR="00E33863" w:rsidRDefault="00E33863" w:rsidP="00C60933">
      <w:pPr>
        <w:pStyle w:val="NoSpacing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The Senior Citizen Rent Increase Exemption (“SCRIE”) program provides a subsidy to cover most rent/maintenance increases for seniors </w:t>
      </w:r>
      <w:r w:rsidR="00EE4918">
        <w:rPr>
          <w:rFonts w:ascii="Times New Roman" w:hAnsi="Times New Roman" w:cs="Times New Roman"/>
          <w:sz w:val="24"/>
          <w:szCs w:val="24"/>
        </w:rPr>
        <w:t>who reside</w:t>
      </w:r>
      <w:r>
        <w:rPr>
          <w:rFonts w:ascii="Times New Roman" w:hAnsi="Times New Roman" w:cs="Times New Roman"/>
          <w:sz w:val="24"/>
          <w:szCs w:val="24"/>
        </w:rPr>
        <w:t xml:space="preserve"> in a</w:t>
      </w:r>
      <w:r w:rsidR="006659AD">
        <w:rPr>
          <w:rFonts w:ascii="Times New Roman" w:hAnsi="Times New Roman" w:cs="Times New Roman"/>
          <w:sz w:val="24"/>
          <w:szCs w:val="24"/>
        </w:rPr>
        <w:t xml:space="preserve"> rent-regulated 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0C1E" w:rsidRPr="00300C1E">
        <w:rPr>
          <w:rFonts w:ascii="Times New Roman" w:hAnsi="Times New Roman" w:cs="Times New Roman"/>
          <w:sz w:val="24"/>
          <w:szCs w:val="24"/>
        </w:rPr>
        <w:t xml:space="preserve">Mitchell-Lama </w:t>
      </w:r>
      <w:r w:rsidR="006659AD">
        <w:rPr>
          <w:rFonts w:ascii="Times New Roman" w:hAnsi="Times New Roman" w:cs="Times New Roman"/>
          <w:sz w:val="24"/>
          <w:szCs w:val="24"/>
        </w:rPr>
        <w:t xml:space="preserve">apartment, </w:t>
      </w:r>
      <w:r w:rsidR="00300C1E" w:rsidRPr="00300C1E">
        <w:rPr>
          <w:rFonts w:ascii="Times New Roman" w:hAnsi="Times New Roman" w:cs="Times New Roman"/>
          <w:sz w:val="24"/>
          <w:szCs w:val="24"/>
        </w:rPr>
        <w:t>a Redev</w:t>
      </w:r>
      <w:r w:rsidR="00300C1E">
        <w:rPr>
          <w:rFonts w:ascii="Times New Roman" w:hAnsi="Times New Roman" w:cs="Times New Roman"/>
          <w:sz w:val="24"/>
          <w:szCs w:val="24"/>
        </w:rPr>
        <w:t>elopment Company development, a</w:t>
      </w:r>
      <w:r w:rsidR="00300C1E" w:rsidRPr="00300C1E">
        <w:rPr>
          <w:rFonts w:ascii="Times New Roman" w:hAnsi="Times New Roman" w:cs="Times New Roman"/>
          <w:sz w:val="24"/>
          <w:szCs w:val="24"/>
        </w:rPr>
        <w:t xml:space="preserve"> Housing Developme</w:t>
      </w:r>
      <w:r w:rsidR="00300C1E">
        <w:rPr>
          <w:rFonts w:ascii="Times New Roman" w:hAnsi="Times New Roman" w:cs="Times New Roman"/>
          <w:sz w:val="24"/>
          <w:szCs w:val="24"/>
        </w:rPr>
        <w:t>nt Fund Corporation cooperative (“co-op”)</w:t>
      </w:r>
      <w:r w:rsidR="00EA4202">
        <w:rPr>
          <w:rFonts w:ascii="Times New Roman" w:hAnsi="Times New Roman" w:cs="Times New Roman"/>
          <w:sz w:val="24"/>
          <w:szCs w:val="24"/>
        </w:rPr>
        <w:t>,</w:t>
      </w:r>
      <w:r w:rsidR="00300C1E" w:rsidRPr="00300C1E">
        <w:rPr>
          <w:rFonts w:ascii="Times New Roman" w:hAnsi="Times New Roman" w:cs="Times New Roman"/>
          <w:sz w:val="24"/>
          <w:szCs w:val="24"/>
        </w:rPr>
        <w:t xml:space="preserve"> or a federally-assisted 213 </w:t>
      </w:r>
      <w:proofErr w:type="gramStart"/>
      <w:r w:rsidR="00300C1E" w:rsidRPr="00300C1E">
        <w:rPr>
          <w:rFonts w:ascii="Times New Roman" w:hAnsi="Times New Roman" w:cs="Times New Roman"/>
          <w:sz w:val="24"/>
          <w:szCs w:val="24"/>
        </w:rPr>
        <w:t>co-op</w:t>
      </w:r>
      <w:proofErr w:type="gramEnd"/>
      <w:r>
        <w:rPr>
          <w:rFonts w:ascii="Times New Roman" w:hAnsi="Times New Roman" w:cs="Times New Roman"/>
          <w:sz w:val="24"/>
          <w:szCs w:val="24"/>
        </w:rPr>
        <w:t>; and</w:t>
      </w:r>
    </w:p>
    <w:p w14:paraId="38519883" w14:textId="0F12C740" w:rsidR="00E33863" w:rsidRDefault="00E33863" w:rsidP="00C60933">
      <w:pPr>
        <w:pStyle w:val="NoSpacing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In order </w:t>
      </w:r>
      <w:r w:rsidR="001D0E96">
        <w:rPr>
          <w:rFonts w:ascii="Times New Roman" w:hAnsi="Times New Roman" w:cs="Times New Roman"/>
          <w:sz w:val="24"/>
          <w:szCs w:val="24"/>
        </w:rPr>
        <w:t xml:space="preserve">to be eligible for SCRIE, </w:t>
      </w:r>
      <w:r w:rsidR="0075163A">
        <w:rPr>
          <w:rFonts w:ascii="Times New Roman" w:hAnsi="Times New Roman" w:cs="Times New Roman"/>
          <w:sz w:val="24"/>
          <w:szCs w:val="24"/>
        </w:rPr>
        <w:t>the head of household</w:t>
      </w:r>
      <w:r w:rsidR="001D0E96">
        <w:rPr>
          <w:rFonts w:ascii="Times New Roman" w:hAnsi="Times New Roman" w:cs="Times New Roman"/>
          <w:sz w:val="24"/>
          <w:szCs w:val="24"/>
        </w:rPr>
        <w:t xml:space="preserve"> must be 62 years or older at the time of the increase and the tenant</w:t>
      </w:r>
      <w:r w:rsidR="00DC4033">
        <w:rPr>
          <w:rFonts w:ascii="Times New Roman" w:hAnsi="Times New Roman" w:cs="Times New Roman"/>
          <w:sz w:val="24"/>
          <w:szCs w:val="24"/>
        </w:rPr>
        <w:t xml:space="preserve">/shareholder of record; said tenant must be living in the apartment at the time of increase; the total household income cannot exceed the income maximum of </w:t>
      </w:r>
      <w:r w:rsidR="00DC4033" w:rsidRPr="00FE4599">
        <w:rPr>
          <w:rFonts w:ascii="Times New Roman" w:hAnsi="Times New Roman" w:cs="Times New Roman"/>
          <w:sz w:val="24"/>
          <w:szCs w:val="24"/>
        </w:rPr>
        <w:t>$50,000 annually; the</w:t>
      </w:r>
      <w:r w:rsidR="00DC4033">
        <w:rPr>
          <w:rFonts w:ascii="Times New Roman" w:hAnsi="Times New Roman" w:cs="Times New Roman"/>
          <w:sz w:val="24"/>
          <w:szCs w:val="24"/>
        </w:rPr>
        <w:t xml:space="preserve"> monthly basic rent/carrying charge must be more than or equal to one-third of </w:t>
      </w:r>
      <w:r w:rsidR="000D19ED">
        <w:rPr>
          <w:rFonts w:ascii="Times New Roman" w:hAnsi="Times New Roman" w:cs="Times New Roman"/>
          <w:sz w:val="24"/>
          <w:szCs w:val="24"/>
        </w:rPr>
        <w:t xml:space="preserve">the tenant/shareholders </w:t>
      </w:r>
      <w:r w:rsidR="00DC4033">
        <w:rPr>
          <w:rFonts w:ascii="Times New Roman" w:hAnsi="Times New Roman" w:cs="Times New Roman"/>
          <w:sz w:val="24"/>
          <w:szCs w:val="24"/>
        </w:rPr>
        <w:t xml:space="preserve">total annual household income; and tenants </w:t>
      </w:r>
      <w:r w:rsidR="00D01F91">
        <w:rPr>
          <w:rFonts w:ascii="Times New Roman" w:hAnsi="Times New Roman" w:cs="Times New Roman"/>
          <w:sz w:val="24"/>
          <w:szCs w:val="24"/>
        </w:rPr>
        <w:t xml:space="preserve">must </w:t>
      </w:r>
      <w:r w:rsidR="00DC4033">
        <w:rPr>
          <w:rFonts w:ascii="Times New Roman" w:hAnsi="Times New Roman" w:cs="Times New Roman"/>
          <w:sz w:val="24"/>
          <w:szCs w:val="24"/>
        </w:rPr>
        <w:t xml:space="preserve">not </w:t>
      </w:r>
      <w:r w:rsidR="00D01F91">
        <w:rPr>
          <w:rFonts w:ascii="Times New Roman" w:hAnsi="Times New Roman" w:cs="Times New Roman"/>
          <w:sz w:val="24"/>
          <w:szCs w:val="24"/>
        </w:rPr>
        <w:t xml:space="preserve">be </w:t>
      </w:r>
      <w:r w:rsidR="00DC4033">
        <w:rPr>
          <w:rFonts w:ascii="Times New Roman" w:hAnsi="Times New Roman" w:cs="Times New Roman"/>
          <w:sz w:val="24"/>
          <w:szCs w:val="24"/>
        </w:rPr>
        <w:t>enrolled in any other rent/carrying charge subsidy</w:t>
      </w:r>
      <w:r w:rsidR="0075163A">
        <w:rPr>
          <w:rFonts w:ascii="Times New Roman" w:hAnsi="Times New Roman" w:cs="Times New Roman"/>
          <w:sz w:val="24"/>
          <w:szCs w:val="24"/>
        </w:rPr>
        <w:t xml:space="preserve"> program</w:t>
      </w:r>
      <w:r w:rsidR="00DC4033">
        <w:rPr>
          <w:rFonts w:ascii="Times New Roman" w:hAnsi="Times New Roman" w:cs="Times New Roman"/>
          <w:sz w:val="24"/>
          <w:szCs w:val="24"/>
        </w:rPr>
        <w:t>; and</w:t>
      </w:r>
    </w:p>
    <w:p w14:paraId="4B02CCFB" w14:textId="24F1760A" w:rsidR="00030F6A" w:rsidRDefault="003D544A" w:rsidP="00C60933">
      <w:pPr>
        <w:pStyle w:val="NoSpacing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4EBE">
        <w:rPr>
          <w:rFonts w:ascii="Times New Roman" w:hAnsi="Times New Roman" w:cs="Times New Roman"/>
          <w:sz w:val="24"/>
          <w:szCs w:val="24"/>
        </w:rPr>
        <w:t xml:space="preserve">Whereas, </w:t>
      </w:r>
      <w:proofErr w:type="gramStart"/>
      <w:r w:rsidR="00753810" w:rsidRPr="009B6765">
        <w:rPr>
          <w:rFonts w:ascii="Times New Roman" w:hAnsi="Times New Roman" w:cs="Times New Roman"/>
          <w:sz w:val="24"/>
          <w:szCs w:val="24"/>
        </w:rPr>
        <w:t>According</w:t>
      </w:r>
      <w:proofErr w:type="gramEnd"/>
      <w:r w:rsidR="00753810" w:rsidRPr="009B6765">
        <w:rPr>
          <w:rFonts w:ascii="Times New Roman" w:hAnsi="Times New Roman" w:cs="Times New Roman"/>
          <w:sz w:val="24"/>
          <w:szCs w:val="24"/>
        </w:rPr>
        <w:t xml:space="preserve"> to data provided by the Department of Finance</w:t>
      </w:r>
      <w:r w:rsidR="00E04227" w:rsidRPr="009B6765">
        <w:rPr>
          <w:rFonts w:ascii="Times New Roman" w:hAnsi="Times New Roman" w:cs="Times New Roman"/>
          <w:sz w:val="24"/>
          <w:szCs w:val="24"/>
        </w:rPr>
        <w:t>,</w:t>
      </w:r>
      <w:r w:rsidR="00336250" w:rsidRPr="009B6765">
        <w:rPr>
          <w:rFonts w:ascii="Times New Roman" w:hAnsi="Times New Roman" w:cs="Times New Roman"/>
          <w:sz w:val="24"/>
          <w:szCs w:val="24"/>
        </w:rPr>
        <w:t xml:space="preserve"> there were 67,677 households receiving </w:t>
      </w:r>
      <w:r w:rsidR="00D30DE4" w:rsidRPr="009B6765">
        <w:rPr>
          <w:rFonts w:ascii="Times New Roman" w:hAnsi="Times New Roman" w:cs="Times New Roman"/>
          <w:sz w:val="24"/>
          <w:szCs w:val="24"/>
        </w:rPr>
        <w:t xml:space="preserve">either SCRIE or Disability Rent Increase Exemption benefits </w:t>
      </w:r>
      <w:r w:rsidR="00421116" w:rsidRPr="009B6765">
        <w:rPr>
          <w:rFonts w:ascii="Times New Roman" w:hAnsi="Times New Roman" w:cs="Times New Roman"/>
          <w:sz w:val="24"/>
          <w:szCs w:val="24"/>
        </w:rPr>
        <w:t xml:space="preserve">in 2024, </w:t>
      </w:r>
      <w:r w:rsidR="00E04227" w:rsidRPr="009B6765">
        <w:rPr>
          <w:rFonts w:ascii="Times New Roman" w:hAnsi="Times New Roman" w:cs="Times New Roman"/>
          <w:sz w:val="24"/>
          <w:szCs w:val="24"/>
        </w:rPr>
        <w:t xml:space="preserve">all while </w:t>
      </w:r>
      <w:r w:rsidR="00421116" w:rsidRPr="009B6765">
        <w:rPr>
          <w:rFonts w:ascii="Times New Roman" w:hAnsi="Times New Roman" w:cs="Times New Roman"/>
          <w:sz w:val="24"/>
          <w:szCs w:val="24"/>
        </w:rPr>
        <w:t>there were around 158,214 households that were potentially eligible in 2023, the last year for which complete data is avai</w:t>
      </w:r>
      <w:r w:rsidR="00EB4EBE" w:rsidRPr="009B6765">
        <w:rPr>
          <w:rFonts w:ascii="Times New Roman" w:hAnsi="Times New Roman" w:cs="Times New Roman"/>
          <w:sz w:val="24"/>
          <w:szCs w:val="24"/>
        </w:rPr>
        <w:t>lable, a utilization rate of less than half</w:t>
      </w:r>
      <w:r w:rsidR="00030F6A" w:rsidRPr="00EB4EBE">
        <w:rPr>
          <w:rFonts w:ascii="Times New Roman" w:hAnsi="Times New Roman" w:cs="Times New Roman"/>
          <w:sz w:val="24"/>
          <w:szCs w:val="24"/>
        </w:rPr>
        <w:t>; and</w:t>
      </w:r>
    </w:p>
    <w:p w14:paraId="65E84E81" w14:textId="0A16E85D" w:rsidR="003D544A" w:rsidRDefault="00030F6A" w:rsidP="00030F6A">
      <w:pPr>
        <w:pStyle w:val="NoSpacing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Whereas, </w:t>
      </w:r>
      <w:proofErr w:type="gramStart"/>
      <w:r>
        <w:rPr>
          <w:rFonts w:ascii="Times New Roman" w:hAnsi="Times New Roman" w:cs="Times New Roman"/>
          <w:sz w:val="24"/>
          <w:szCs w:val="24"/>
        </w:rPr>
        <w:t>Many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eligible seniors do not know about SCRIE, or may not remember to re-enroll in the program; and</w:t>
      </w:r>
    </w:p>
    <w:p w14:paraId="5C2E17E6" w14:textId="71C37866" w:rsidR="00C60933" w:rsidRDefault="00C60933" w:rsidP="00C60933">
      <w:pPr>
        <w:pStyle w:val="NoSpacing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Whereas,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0EA1" w:rsidRPr="00B85D60">
        <w:rPr>
          <w:rFonts w:ascii="Times New Roman" w:hAnsi="Times New Roman" w:cs="Times New Roman"/>
          <w:sz w:val="24"/>
          <w:szCs w:val="24"/>
        </w:rPr>
        <w:t>S.</w:t>
      </w:r>
      <w:r w:rsidR="00260EA1">
        <w:rPr>
          <w:rFonts w:ascii="Times New Roman" w:hAnsi="Times New Roman" w:cs="Times New Roman"/>
          <w:sz w:val="24"/>
          <w:szCs w:val="24"/>
        </w:rPr>
        <w:t>2220</w:t>
      </w:r>
      <w:r w:rsidR="00260EA1" w:rsidRPr="00843000">
        <w:rPr>
          <w:rFonts w:ascii="Times New Roman" w:hAnsi="Times New Roman" w:cs="Times New Roman"/>
          <w:sz w:val="24"/>
          <w:szCs w:val="24"/>
        </w:rPr>
        <w:t>/</w:t>
      </w:r>
      <w:r w:rsidR="00260EA1" w:rsidRPr="00B85D60">
        <w:rPr>
          <w:rFonts w:ascii="Times New Roman" w:hAnsi="Times New Roman" w:cs="Times New Roman"/>
          <w:sz w:val="24"/>
          <w:szCs w:val="24"/>
        </w:rPr>
        <w:t>A.</w:t>
      </w:r>
      <w:r w:rsidR="00260EA1">
        <w:rPr>
          <w:rFonts w:ascii="Times New Roman" w:hAnsi="Times New Roman" w:cs="Times New Roman"/>
          <w:sz w:val="24"/>
          <w:szCs w:val="24"/>
        </w:rPr>
        <w:t>5232</w:t>
      </w:r>
      <w:r w:rsidR="00E33863">
        <w:rPr>
          <w:rFonts w:ascii="Times New Roman" w:hAnsi="Times New Roman" w:cs="Times New Roman"/>
          <w:sz w:val="24"/>
          <w:szCs w:val="24"/>
        </w:rPr>
        <w:t xml:space="preserve">, sponsored by State Senator John Liu and State Assembly Member Karines Reyes, respectively, would implement automatic enrollment </w:t>
      </w:r>
      <w:r w:rsidR="0075163A">
        <w:rPr>
          <w:rFonts w:ascii="Times New Roman" w:hAnsi="Times New Roman" w:cs="Times New Roman"/>
          <w:sz w:val="24"/>
          <w:szCs w:val="24"/>
        </w:rPr>
        <w:t>in the SCRIE program for eligible older adults</w:t>
      </w:r>
      <w:r w:rsidR="00E33863">
        <w:rPr>
          <w:rFonts w:ascii="Times New Roman" w:hAnsi="Times New Roman" w:cs="Times New Roman"/>
          <w:sz w:val="24"/>
          <w:szCs w:val="24"/>
        </w:rPr>
        <w:t xml:space="preserve">; and </w:t>
      </w:r>
    </w:p>
    <w:p w14:paraId="40CAB22A" w14:textId="3B67396C" w:rsidR="00E33863" w:rsidRDefault="00E33863" w:rsidP="00C60933">
      <w:pPr>
        <w:pStyle w:val="NoSpacing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Whereas,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0EA1" w:rsidRPr="00B85D60">
        <w:rPr>
          <w:rFonts w:ascii="Times New Roman" w:hAnsi="Times New Roman" w:cs="Times New Roman"/>
          <w:sz w:val="24"/>
          <w:szCs w:val="24"/>
        </w:rPr>
        <w:t>S.</w:t>
      </w:r>
      <w:r w:rsidR="00260EA1">
        <w:rPr>
          <w:rFonts w:ascii="Times New Roman" w:hAnsi="Times New Roman" w:cs="Times New Roman"/>
          <w:sz w:val="24"/>
          <w:szCs w:val="24"/>
        </w:rPr>
        <w:t>2220</w:t>
      </w:r>
      <w:r w:rsidR="00260EA1" w:rsidRPr="00843000">
        <w:rPr>
          <w:rFonts w:ascii="Times New Roman" w:hAnsi="Times New Roman" w:cs="Times New Roman"/>
          <w:sz w:val="24"/>
          <w:szCs w:val="24"/>
        </w:rPr>
        <w:t>/</w:t>
      </w:r>
      <w:r w:rsidR="00260EA1" w:rsidRPr="00B85D60">
        <w:rPr>
          <w:rFonts w:ascii="Times New Roman" w:hAnsi="Times New Roman" w:cs="Times New Roman"/>
          <w:sz w:val="24"/>
          <w:szCs w:val="24"/>
        </w:rPr>
        <w:t>A.</w:t>
      </w:r>
      <w:r w:rsidR="00260EA1">
        <w:rPr>
          <w:rFonts w:ascii="Times New Roman" w:hAnsi="Times New Roman" w:cs="Times New Roman"/>
          <w:sz w:val="24"/>
          <w:szCs w:val="24"/>
        </w:rPr>
        <w:t xml:space="preserve">5232 </w:t>
      </w:r>
      <w:r>
        <w:rPr>
          <w:rFonts w:ascii="Times New Roman" w:hAnsi="Times New Roman" w:cs="Times New Roman"/>
          <w:sz w:val="24"/>
          <w:szCs w:val="24"/>
        </w:rPr>
        <w:t>would also provide for a check box for a taxpayer to opt-out of data sharing and automatic enrollment on their tax return; and</w:t>
      </w:r>
    </w:p>
    <w:p w14:paraId="32383920" w14:textId="5690FCBC" w:rsidR="0088581C" w:rsidRDefault="00112017" w:rsidP="009637DA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56C3B">
        <w:rPr>
          <w:rFonts w:ascii="Times New Roman" w:hAnsi="Times New Roman" w:cs="Times New Roman"/>
          <w:sz w:val="24"/>
          <w:szCs w:val="24"/>
        </w:rPr>
        <w:t xml:space="preserve">Whereas, </w:t>
      </w:r>
      <w:r w:rsidR="00AA752E">
        <w:rPr>
          <w:rFonts w:ascii="Times New Roman" w:hAnsi="Times New Roman" w:cs="Times New Roman"/>
          <w:sz w:val="24"/>
          <w:szCs w:val="24"/>
        </w:rPr>
        <w:t>Older adult New Yorkers have a right to live and age with dignity, and e</w:t>
      </w:r>
      <w:r w:rsidR="00030F6A">
        <w:rPr>
          <w:rFonts w:ascii="Times New Roman" w:hAnsi="Times New Roman" w:cs="Times New Roman"/>
          <w:sz w:val="24"/>
          <w:szCs w:val="24"/>
        </w:rPr>
        <w:t xml:space="preserve">nsuring that </w:t>
      </w:r>
      <w:r w:rsidR="00AA752E">
        <w:rPr>
          <w:rFonts w:ascii="Times New Roman" w:hAnsi="Times New Roman" w:cs="Times New Roman"/>
          <w:sz w:val="24"/>
          <w:szCs w:val="24"/>
        </w:rPr>
        <w:t xml:space="preserve">they receive the </w:t>
      </w:r>
      <w:r w:rsidR="00030F6A">
        <w:rPr>
          <w:rFonts w:ascii="Times New Roman" w:hAnsi="Times New Roman" w:cs="Times New Roman"/>
          <w:sz w:val="24"/>
          <w:szCs w:val="24"/>
        </w:rPr>
        <w:t>benefits that they are entitled to</w:t>
      </w:r>
      <w:r w:rsidR="00AA752E">
        <w:rPr>
          <w:rFonts w:ascii="Times New Roman" w:hAnsi="Times New Roman" w:cs="Times New Roman"/>
          <w:sz w:val="24"/>
          <w:szCs w:val="24"/>
        </w:rPr>
        <w:t xml:space="preserve"> is one important piece of </w:t>
      </w:r>
      <w:r w:rsidR="00030F6A">
        <w:rPr>
          <w:rFonts w:ascii="Times New Roman" w:hAnsi="Times New Roman" w:cs="Times New Roman"/>
          <w:sz w:val="24"/>
          <w:szCs w:val="24"/>
        </w:rPr>
        <w:t>addressing the current housing crisis in NYC</w:t>
      </w:r>
      <w:r w:rsidR="00456C3B">
        <w:rPr>
          <w:rFonts w:ascii="Times New Roman" w:hAnsi="Times New Roman" w:cs="Times New Roman"/>
          <w:sz w:val="24"/>
          <w:szCs w:val="24"/>
        </w:rPr>
        <w:t xml:space="preserve">; </w:t>
      </w:r>
      <w:r w:rsidR="001C5801">
        <w:rPr>
          <w:rFonts w:ascii="Times New Roman" w:hAnsi="Times New Roman" w:cs="Times New Roman"/>
          <w:sz w:val="24"/>
          <w:szCs w:val="24"/>
        </w:rPr>
        <w:t>now, therefore be it</w:t>
      </w:r>
    </w:p>
    <w:p w14:paraId="6616B3D9" w14:textId="349DF475" w:rsidR="004153CC" w:rsidRPr="004153CC" w:rsidRDefault="001C5801" w:rsidP="004153CC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Resolved, That the Council of the City of New York calls </w:t>
      </w:r>
      <w:r w:rsidR="00B85D60">
        <w:rPr>
          <w:rFonts w:ascii="Times New Roman" w:hAnsi="Times New Roman" w:cs="Times New Roman"/>
          <w:sz w:val="24"/>
          <w:szCs w:val="24"/>
        </w:rPr>
        <w:t xml:space="preserve">upon the New York State Legislature to pass, and the Governor to sign, </w:t>
      </w:r>
      <w:r w:rsidR="00260EA1" w:rsidRPr="00B85D60">
        <w:rPr>
          <w:rFonts w:ascii="Times New Roman" w:hAnsi="Times New Roman" w:cs="Times New Roman"/>
          <w:sz w:val="24"/>
          <w:szCs w:val="24"/>
        </w:rPr>
        <w:t>S.</w:t>
      </w:r>
      <w:r w:rsidR="00260EA1">
        <w:rPr>
          <w:rFonts w:ascii="Times New Roman" w:hAnsi="Times New Roman" w:cs="Times New Roman"/>
          <w:sz w:val="24"/>
          <w:szCs w:val="24"/>
        </w:rPr>
        <w:t>2220</w:t>
      </w:r>
      <w:r w:rsidR="00260EA1" w:rsidRPr="00843000">
        <w:rPr>
          <w:rFonts w:ascii="Times New Roman" w:hAnsi="Times New Roman" w:cs="Times New Roman"/>
          <w:sz w:val="24"/>
          <w:szCs w:val="24"/>
        </w:rPr>
        <w:t>/</w:t>
      </w:r>
      <w:r w:rsidR="00260EA1" w:rsidRPr="00B85D60">
        <w:rPr>
          <w:rFonts w:ascii="Times New Roman" w:hAnsi="Times New Roman" w:cs="Times New Roman"/>
          <w:sz w:val="24"/>
          <w:szCs w:val="24"/>
        </w:rPr>
        <w:t>A.</w:t>
      </w:r>
      <w:r w:rsidR="00260EA1">
        <w:rPr>
          <w:rFonts w:ascii="Times New Roman" w:hAnsi="Times New Roman" w:cs="Times New Roman"/>
          <w:sz w:val="24"/>
          <w:szCs w:val="24"/>
        </w:rPr>
        <w:t>5232</w:t>
      </w:r>
      <w:r w:rsidR="00B85D60" w:rsidRPr="00843000">
        <w:rPr>
          <w:rFonts w:ascii="Times New Roman" w:hAnsi="Times New Roman" w:cs="Times New Roman"/>
          <w:sz w:val="24"/>
          <w:szCs w:val="24"/>
        </w:rPr>
        <w:t>, which would allow municipalities and localities that have a senior citizen rent i</w:t>
      </w:r>
      <w:r w:rsidR="00B85D60">
        <w:rPr>
          <w:rFonts w:ascii="Times New Roman" w:hAnsi="Times New Roman" w:cs="Times New Roman"/>
          <w:sz w:val="24"/>
          <w:szCs w:val="24"/>
        </w:rPr>
        <w:t xml:space="preserve">ncrease exemption </w:t>
      </w:r>
      <w:r w:rsidR="00B85D60" w:rsidRPr="00843000">
        <w:rPr>
          <w:rFonts w:ascii="Times New Roman" w:hAnsi="Times New Roman" w:cs="Times New Roman"/>
          <w:sz w:val="24"/>
          <w:szCs w:val="24"/>
        </w:rPr>
        <w:t>program to establish an automatic enrollment program for eligible seniors to be automatically enrolled or automatic</w:t>
      </w:r>
      <w:r w:rsidR="00B85D60">
        <w:rPr>
          <w:rFonts w:ascii="Times New Roman" w:hAnsi="Times New Roman" w:cs="Times New Roman"/>
          <w:sz w:val="24"/>
          <w:szCs w:val="24"/>
        </w:rPr>
        <w:t>ally re-enrolled in the program</w:t>
      </w:r>
      <w:r w:rsidR="007B0A76">
        <w:rPr>
          <w:rFonts w:ascii="Times New Roman" w:hAnsi="Times New Roman" w:cs="Times New Roman"/>
          <w:sz w:val="24"/>
          <w:szCs w:val="24"/>
        </w:rPr>
        <w:t>.</w:t>
      </w:r>
    </w:p>
    <w:p w14:paraId="01E12C88" w14:textId="6E57C198" w:rsidR="0088179F" w:rsidRDefault="0088179F" w:rsidP="0088179F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CGR</w:t>
      </w:r>
      <w:r w:rsidR="009B6765">
        <w:rPr>
          <w:rFonts w:ascii="Times New Roman" w:hAnsi="Times New Roman" w:cs="Times New Roman"/>
          <w:sz w:val="20"/>
          <w:szCs w:val="20"/>
        </w:rPr>
        <w:t>/JN</w:t>
      </w:r>
    </w:p>
    <w:p w14:paraId="1BF6D544" w14:textId="1F193439" w:rsidR="58057A64" w:rsidRDefault="58057A64" w:rsidP="58057A64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58057A64">
        <w:rPr>
          <w:rFonts w:ascii="Times New Roman" w:hAnsi="Times New Roman" w:cs="Times New Roman"/>
          <w:sz w:val="20"/>
          <w:szCs w:val="20"/>
        </w:rPr>
        <w:t>LS #6659/6714/6768</w:t>
      </w:r>
    </w:p>
    <w:p w14:paraId="0FFB5036" w14:textId="1806EB70" w:rsidR="0088179F" w:rsidRDefault="0088179F" w:rsidP="58057A64">
      <w:pPr>
        <w:pStyle w:val="NoSpacing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Res. #</w:t>
      </w:r>
      <w:proofErr w:type="gramEnd"/>
      <w:r>
        <w:rPr>
          <w:rFonts w:ascii="Times New Roman" w:hAnsi="Times New Roman" w:cs="Times New Roman"/>
          <w:sz w:val="20"/>
          <w:szCs w:val="20"/>
        </w:rPr>
        <w:t>0065-2024</w:t>
      </w:r>
    </w:p>
    <w:p w14:paraId="1A20C3C9" w14:textId="2651EE69" w:rsidR="00EF4E72" w:rsidRDefault="00B37D31" w:rsidP="00275357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8/18/2026</w:t>
      </w:r>
    </w:p>
    <w:sectPr w:rsidR="00EF4E7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4B84A" w14:textId="77777777" w:rsidR="00A90D55" w:rsidRDefault="00A90D55" w:rsidP="00CA1DE6">
      <w:pPr>
        <w:spacing w:line="240" w:lineRule="auto"/>
      </w:pPr>
      <w:r>
        <w:separator/>
      </w:r>
    </w:p>
  </w:endnote>
  <w:endnote w:type="continuationSeparator" w:id="0">
    <w:p w14:paraId="66BCF8C5" w14:textId="77777777" w:rsidR="00A90D55" w:rsidRDefault="00A90D55" w:rsidP="00CA1D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1448928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A1DB68" w14:textId="553C69DA" w:rsidR="00B66851" w:rsidRPr="00B66851" w:rsidRDefault="00B66851" w:rsidP="00B66851">
        <w:pPr>
          <w:pStyle w:val="Footer"/>
          <w:jc w:val="center"/>
          <w:rPr>
            <w:rFonts w:ascii="Times New Roman" w:hAnsi="Times New Roman" w:cs="Times New Roman"/>
          </w:rPr>
        </w:pPr>
        <w:r w:rsidRPr="00B66851">
          <w:rPr>
            <w:rFonts w:ascii="Times New Roman" w:hAnsi="Times New Roman" w:cs="Times New Roman"/>
          </w:rPr>
          <w:fldChar w:fldCharType="begin"/>
        </w:r>
        <w:r w:rsidRPr="00B66851">
          <w:rPr>
            <w:rFonts w:ascii="Times New Roman" w:hAnsi="Times New Roman" w:cs="Times New Roman"/>
          </w:rPr>
          <w:instrText xml:space="preserve"> PAGE   \* MERGEFORMAT </w:instrText>
        </w:r>
        <w:r w:rsidRPr="00B66851">
          <w:rPr>
            <w:rFonts w:ascii="Times New Roman" w:hAnsi="Times New Roman" w:cs="Times New Roman"/>
          </w:rPr>
          <w:fldChar w:fldCharType="separate"/>
        </w:r>
        <w:r w:rsidR="00006F1F">
          <w:rPr>
            <w:rFonts w:ascii="Times New Roman" w:hAnsi="Times New Roman" w:cs="Times New Roman"/>
            <w:noProof/>
          </w:rPr>
          <w:t>2</w:t>
        </w:r>
        <w:r w:rsidRPr="00B66851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B49C7" w14:textId="77777777" w:rsidR="00A90D55" w:rsidRDefault="00A90D55" w:rsidP="00CA1DE6">
      <w:pPr>
        <w:spacing w:line="240" w:lineRule="auto"/>
      </w:pPr>
      <w:r>
        <w:separator/>
      </w:r>
    </w:p>
  </w:footnote>
  <w:footnote w:type="continuationSeparator" w:id="0">
    <w:p w14:paraId="03E3FB5E" w14:textId="77777777" w:rsidR="00A90D55" w:rsidRDefault="00A90D55" w:rsidP="00CA1DE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428"/>
    <w:rsid w:val="00005276"/>
    <w:rsid w:val="00005F5F"/>
    <w:rsid w:val="00006F1F"/>
    <w:rsid w:val="000168C1"/>
    <w:rsid w:val="000208C0"/>
    <w:rsid w:val="000213A6"/>
    <w:rsid w:val="0002187D"/>
    <w:rsid w:val="000248EA"/>
    <w:rsid w:val="00030F6A"/>
    <w:rsid w:val="00031000"/>
    <w:rsid w:val="00032089"/>
    <w:rsid w:val="00036FF9"/>
    <w:rsid w:val="00045194"/>
    <w:rsid w:val="000476A1"/>
    <w:rsid w:val="00050EFA"/>
    <w:rsid w:val="00051675"/>
    <w:rsid w:val="000523B4"/>
    <w:rsid w:val="00053D13"/>
    <w:rsid w:val="00057239"/>
    <w:rsid w:val="00067E87"/>
    <w:rsid w:val="000708C9"/>
    <w:rsid w:val="00082ED1"/>
    <w:rsid w:val="000844E8"/>
    <w:rsid w:val="0008469E"/>
    <w:rsid w:val="000866E2"/>
    <w:rsid w:val="00092008"/>
    <w:rsid w:val="00095482"/>
    <w:rsid w:val="0009695A"/>
    <w:rsid w:val="000975A2"/>
    <w:rsid w:val="00097B9B"/>
    <w:rsid w:val="00097E32"/>
    <w:rsid w:val="000A5BEC"/>
    <w:rsid w:val="000A6BE8"/>
    <w:rsid w:val="000A721B"/>
    <w:rsid w:val="000A7764"/>
    <w:rsid w:val="000B1ACA"/>
    <w:rsid w:val="000B1DB1"/>
    <w:rsid w:val="000B2F60"/>
    <w:rsid w:val="000B4B59"/>
    <w:rsid w:val="000B654E"/>
    <w:rsid w:val="000B66C2"/>
    <w:rsid w:val="000C1B0B"/>
    <w:rsid w:val="000C2A18"/>
    <w:rsid w:val="000C55E1"/>
    <w:rsid w:val="000C6EA1"/>
    <w:rsid w:val="000D0F3A"/>
    <w:rsid w:val="000D19ED"/>
    <w:rsid w:val="000D1CF6"/>
    <w:rsid w:val="000D1DB5"/>
    <w:rsid w:val="000D4491"/>
    <w:rsid w:val="000D468A"/>
    <w:rsid w:val="000F088B"/>
    <w:rsid w:val="000F1B39"/>
    <w:rsid w:val="000F36A8"/>
    <w:rsid w:val="000F650E"/>
    <w:rsid w:val="0010053A"/>
    <w:rsid w:val="00101D1D"/>
    <w:rsid w:val="00101F3E"/>
    <w:rsid w:val="00104B2F"/>
    <w:rsid w:val="00105B08"/>
    <w:rsid w:val="00112017"/>
    <w:rsid w:val="0011401A"/>
    <w:rsid w:val="00116955"/>
    <w:rsid w:val="00122077"/>
    <w:rsid w:val="0012335F"/>
    <w:rsid w:val="00125AEE"/>
    <w:rsid w:val="00125CF5"/>
    <w:rsid w:val="001279E6"/>
    <w:rsid w:val="001313BB"/>
    <w:rsid w:val="001314F2"/>
    <w:rsid w:val="00134672"/>
    <w:rsid w:val="00135113"/>
    <w:rsid w:val="00137B01"/>
    <w:rsid w:val="0014490D"/>
    <w:rsid w:val="0014789C"/>
    <w:rsid w:val="00153609"/>
    <w:rsid w:val="00166105"/>
    <w:rsid w:val="0016688C"/>
    <w:rsid w:val="0016726F"/>
    <w:rsid w:val="00167E2F"/>
    <w:rsid w:val="001723D0"/>
    <w:rsid w:val="00174582"/>
    <w:rsid w:val="0018202D"/>
    <w:rsid w:val="00184C8A"/>
    <w:rsid w:val="00190CEB"/>
    <w:rsid w:val="00197E8D"/>
    <w:rsid w:val="001A290D"/>
    <w:rsid w:val="001A386F"/>
    <w:rsid w:val="001A7465"/>
    <w:rsid w:val="001B0165"/>
    <w:rsid w:val="001B125D"/>
    <w:rsid w:val="001C210B"/>
    <w:rsid w:val="001C5801"/>
    <w:rsid w:val="001C598D"/>
    <w:rsid w:val="001C7BE5"/>
    <w:rsid w:val="001D0E96"/>
    <w:rsid w:val="001D25EF"/>
    <w:rsid w:val="001D779B"/>
    <w:rsid w:val="001E7AC9"/>
    <w:rsid w:val="001F14CE"/>
    <w:rsid w:val="001F3895"/>
    <w:rsid w:val="00202EAC"/>
    <w:rsid w:val="002109F3"/>
    <w:rsid w:val="0021167D"/>
    <w:rsid w:val="00216CE1"/>
    <w:rsid w:val="00217031"/>
    <w:rsid w:val="002209B5"/>
    <w:rsid w:val="00222280"/>
    <w:rsid w:val="00224E6C"/>
    <w:rsid w:val="00230B99"/>
    <w:rsid w:val="00236D39"/>
    <w:rsid w:val="002372FD"/>
    <w:rsid w:val="00242E67"/>
    <w:rsid w:val="00243969"/>
    <w:rsid w:val="002457CD"/>
    <w:rsid w:val="002462B0"/>
    <w:rsid w:val="00246628"/>
    <w:rsid w:val="00246739"/>
    <w:rsid w:val="00260EA1"/>
    <w:rsid w:val="002610E9"/>
    <w:rsid w:val="00275279"/>
    <w:rsid w:val="00275357"/>
    <w:rsid w:val="00282053"/>
    <w:rsid w:val="00284E44"/>
    <w:rsid w:val="00295942"/>
    <w:rsid w:val="00296009"/>
    <w:rsid w:val="002A31DD"/>
    <w:rsid w:val="002A4A3D"/>
    <w:rsid w:val="002A5760"/>
    <w:rsid w:val="002B06CB"/>
    <w:rsid w:val="002B28EA"/>
    <w:rsid w:val="002B6D5E"/>
    <w:rsid w:val="002C1063"/>
    <w:rsid w:val="002C2485"/>
    <w:rsid w:val="002C3906"/>
    <w:rsid w:val="002D0F9C"/>
    <w:rsid w:val="002D12B3"/>
    <w:rsid w:val="002D12BB"/>
    <w:rsid w:val="002D5D7C"/>
    <w:rsid w:val="002D6F56"/>
    <w:rsid w:val="002D7B6B"/>
    <w:rsid w:val="002E0D18"/>
    <w:rsid w:val="002E6D66"/>
    <w:rsid w:val="002F0153"/>
    <w:rsid w:val="002F0EDF"/>
    <w:rsid w:val="002F52E8"/>
    <w:rsid w:val="002F738D"/>
    <w:rsid w:val="00300C1E"/>
    <w:rsid w:val="00301318"/>
    <w:rsid w:val="00302263"/>
    <w:rsid w:val="003058E7"/>
    <w:rsid w:val="00311328"/>
    <w:rsid w:val="00311755"/>
    <w:rsid w:val="0031335D"/>
    <w:rsid w:val="00316D19"/>
    <w:rsid w:val="00320AC9"/>
    <w:rsid w:val="0033090A"/>
    <w:rsid w:val="003309F1"/>
    <w:rsid w:val="00332298"/>
    <w:rsid w:val="003338D0"/>
    <w:rsid w:val="00333D9B"/>
    <w:rsid w:val="00336250"/>
    <w:rsid w:val="00340B70"/>
    <w:rsid w:val="00350DF6"/>
    <w:rsid w:val="00352F25"/>
    <w:rsid w:val="00354096"/>
    <w:rsid w:val="00357F6E"/>
    <w:rsid w:val="003613E5"/>
    <w:rsid w:val="003645D0"/>
    <w:rsid w:val="00367B41"/>
    <w:rsid w:val="003713BE"/>
    <w:rsid w:val="00371CE3"/>
    <w:rsid w:val="003750D2"/>
    <w:rsid w:val="00380AF4"/>
    <w:rsid w:val="00394F77"/>
    <w:rsid w:val="003A4A7A"/>
    <w:rsid w:val="003A64CF"/>
    <w:rsid w:val="003A7CF5"/>
    <w:rsid w:val="003B1DF9"/>
    <w:rsid w:val="003B2275"/>
    <w:rsid w:val="003B22FB"/>
    <w:rsid w:val="003B2391"/>
    <w:rsid w:val="003B29EE"/>
    <w:rsid w:val="003B448C"/>
    <w:rsid w:val="003B5C1E"/>
    <w:rsid w:val="003C0C07"/>
    <w:rsid w:val="003D48FA"/>
    <w:rsid w:val="003D544A"/>
    <w:rsid w:val="003D562F"/>
    <w:rsid w:val="003E2C76"/>
    <w:rsid w:val="003E4EFD"/>
    <w:rsid w:val="003F4257"/>
    <w:rsid w:val="0040111D"/>
    <w:rsid w:val="00403CAA"/>
    <w:rsid w:val="00407BB3"/>
    <w:rsid w:val="004153CC"/>
    <w:rsid w:val="004159E8"/>
    <w:rsid w:val="00420627"/>
    <w:rsid w:val="00421116"/>
    <w:rsid w:val="00421E9D"/>
    <w:rsid w:val="0043697A"/>
    <w:rsid w:val="00451D94"/>
    <w:rsid w:val="004528E5"/>
    <w:rsid w:val="00456C3B"/>
    <w:rsid w:val="00461874"/>
    <w:rsid w:val="004640C8"/>
    <w:rsid w:val="004654A5"/>
    <w:rsid w:val="004659AC"/>
    <w:rsid w:val="00465E7F"/>
    <w:rsid w:val="004709A4"/>
    <w:rsid w:val="00475F88"/>
    <w:rsid w:val="00477ADA"/>
    <w:rsid w:val="00477BE0"/>
    <w:rsid w:val="00484C44"/>
    <w:rsid w:val="0048505C"/>
    <w:rsid w:val="00485995"/>
    <w:rsid w:val="004865C4"/>
    <w:rsid w:val="00495DEB"/>
    <w:rsid w:val="00496521"/>
    <w:rsid w:val="0049659B"/>
    <w:rsid w:val="004A0E08"/>
    <w:rsid w:val="004A23B2"/>
    <w:rsid w:val="004A4A5D"/>
    <w:rsid w:val="004A59BD"/>
    <w:rsid w:val="004A6488"/>
    <w:rsid w:val="004B43E7"/>
    <w:rsid w:val="004C3695"/>
    <w:rsid w:val="004C56D3"/>
    <w:rsid w:val="004D369B"/>
    <w:rsid w:val="004E0D81"/>
    <w:rsid w:val="004E4460"/>
    <w:rsid w:val="004E666F"/>
    <w:rsid w:val="004F6522"/>
    <w:rsid w:val="00503011"/>
    <w:rsid w:val="005051CE"/>
    <w:rsid w:val="00511DDB"/>
    <w:rsid w:val="00512AE1"/>
    <w:rsid w:val="00513815"/>
    <w:rsid w:val="0051797E"/>
    <w:rsid w:val="0052553A"/>
    <w:rsid w:val="00530C0F"/>
    <w:rsid w:val="00535D39"/>
    <w:rsid w:val="00542CF2"/>
    <w:rsid w:val="00547E94"/>
    <w:rsid w:val="00553482"/>
    <w:rsid w:val="00557335"/>
    <w:rsid w:val="00561476"/>
    <w:rsid w:val="00564D60"/>
    <w:rsid w:val="00573A11"/>
    <w:rsid w:val="00575512"/>
    <w:rsid w:val="00576239"/>
    <w:rsid w:val="005769A1"/>
    <w:rsid w:val="00582C8E"/>
    <w:rsid w:val="00587818"/>
    <w:rsid w:val="005935C2"/>
    <w:rsid w:val="0059401C"/>
    <w:rsid w:val="005953B7"/>
    <w:rsid w:val="00597FDB"/>
    <w:rsid w:val="005A1BDC"/>
    <w:rsid w:val="005A2999"/>
    <w:rsid w:val="005A3AE4"/>
    <w:rsid w:val="005B2282"/>
    <w:rsid w:val="005B3E29"/>
    <w:rsid w:val="005C1EC1"/>
    <w:rsid w:val="005C25D0"/>
    <w:rsid w:val="005C6B8A"/>
    <w:rsid w:val="005D0AD1"/>
    <w:rsid w:val="005D1FED"/>
    <w:rsid w:val="005D5B2D"/>
    <w:rsid w:val="005D7CAB"/>
    <w:rsid w:val="005E1DE3"/>
    <w:rsid w:val="005E629F"/>
    <w:rsid w:val="005F022E"/>
    <w:rsid w:val="005F2394"/>
    <w:rsid w:val="005F44DE"/>
    <w:rsid w:val="005F6051"/>
    <w:rsid w:val="005F7388"/>
    <w:rsid w:val="00603143"/>
    <w:rsid w:val="006033F0"/>
    <w:rsid w:val="00610A10"/>
    <w:rsid w:val="006214D7"/>
    <w:rsid w:val="00621DA6"/>
    <w:rsid w:val="00623428"/>
    <w:rsid w:val="0062433E"/>
    <w:rsid w:val="00625BC5"/>
    <w:rsid w:val="006301E7"/>
    <w:rsid w:val="00632724"/>
    <w:rsid w:val="00641280"/>
    <w:rsid w:val="00641CAB"/>
    <w:rsid w:val="006424C9"/>
    <w:rsid w:val="00643321"/>
    <w:rsid w:val="0066028A"/>
    <w:rsid w:val="00660846"/>
    <w:rsid w:val="006659AD"/>
    <w:rsid w:val="00673F62"/>
    <w:rsid w:val="00680F8D"/>
    <w:rsid w:val="00681DB8"/>
    <w:rsid w:val="00693675"/>
    <w:rsid w:val="006A02E1"/>
    <w:rsid w:val="006A3E34"/>
    <w:rsid w:val="006A4E5B"/>
    <w:rsid w:val="006A4FF4"/>
    <w:rsid w:val="006B4A73"/>
    <w:rsid w:val="006B72A6"/>
    <w:rsid w:val="006B7941"/>
    <w:rsid w:val="006B7DC4"/>
    <w:rsid w:val="006C1C84"/>
    <w:rsid w:val="006C33CB"/>
    <w:rsid w:val="006C6978"/>
    <w:rsid w:val="006D21BD"/>
    <w:rsid w:val="006D40CA"/>
    <w:rsid w:val="006D4B1B"/>
    <w:rsid w:val="006D75BA"/>
    <w:rsid w:val="006E00FB"/>
    <w:rsid w:val="006E312C"/>
    <w:rsid w:val="006F29BC"/>
    <w:rsid w:val="006F3F75"/>
    <w:rsid w:val="00701316"/>
    <w:rsid w:val="007023FF"/>
    <w:rsid w:val="00710504"/>
    <w:rsid w:val="007175C1"/>
    <w:rsid w:val="00720D63"/>
    <w:rsid w:val="00720F40"/>
    <w:rsid w:val="00723B31"/>
    <w:rsid w:val="00732FC5"/>
    <w:rsid w:val="00733191"/>
    <w:rsid w:val="0073414B"/>
    <w:rsid w:val="00740CFA"/>
    <w:rsid w:val="00740E46"/>
    <w:rsid w:val="007428CA"/>
    <w:rsid w:val="00745867"/>
    <w:rsid w:val="00746E67"/>
    <w:rsid w:val="00746F58"/>
    <w:rsid w:val="0075163A"/>
    <w:rsid w:val="00751969"/>
    <w:rsid w:val="007529CB"/>
    <w:rsid w:val="00753810"/>
    <w:rsid w:val="007579FE"/>
    <w:rsid w:val="007645D5"/>
    <w:rsid w:val="0076475B"/>
    <w:rsid w:val="00764F47"/>
    <w:rsid w:val="00785103"/>
    <w:rsid w:val="0079385F"/>
    <w:rsid w:val="00794BDE"/>
    <w:rsid w:val="007A5B22"/>
    <w:rsid w:val="007A724C"/>
    <w:rsid w:val="007B0A76"/>
    <w:rsid w:val="007B42C5"/>
    <w:rsid w:val="007B7E4E"/>
    <w:rsid w:val="007C1D85"/>
    <w:rsid w:val="007C2B3A"/>
    <w:rsid w:val="007C3ECB"/>
    <w:rsid w:val="007C59CF"/>
    <w:rsid w:val="007C706A"/>
    <w:rsid w:val="007D4F84"/>
    <w:rsid w:val="007E5FD6"/>
    <w:rsid w:val="007F156A"/>
    <w:rsid w:val="007F621F"/>
    <w:rsid w:val="00801DFC"/>
    <w:rsid w:val="00803A56"/>
    <w:rsid w:val="008042E0"/>
    <w:rsid w:val="008047DA"/>
    <w:rsid w:val="00817507"/>
    <w:rsid w:val="00823274"/>
    <w:rsid w:val="00832E20"/>
    <w:rsid w:val="00832FD2"/>
    <w:rsid w:val="008346DC"/>
    <w:rsid w:val="00842460"/>
    <w:rsid w:val="008427F4"/>
    <w:rsid w:val="00843000"/>
    <w:rsid w:val="00853161"/>
    <w:rsid w:val="00853A68"/>
    <w:rsid w:val="00854308"/>
    <w:rsid w:val="00856920"/>
    <w:rsid w:val="00863064"/>
    <w:rsid w:val="0088179F"/>
    <w:rsid w:val="00883C01"/>
    <w:rsid w:val="0088581C"/>
    <w:rsid w:val="00890D10"/>
    <w:rsid w:val="00891697"/>
    <w:rsid w:val="008A223C"/>
    <w:rsid w:val="008A30B4"/>
    <w:rsid w:val="008A3731"/>
    <w:rsid w:val="008A599E"/>
    <w:rsid w:val="008A5F9C"/>
    <w:rsid w:val="008A75C8"/>
    <w:rsid w:val="008A779C"/>
    <w:rsid w:val="008B7826"/>
    <w:rsid w:val="008C0B07"/>
    <w:rsid w:val="008C2448"/>
    <w:rsid w:val="008E082B"/>
    <w:rsid w:val="008E0993"/>
    <w:rsid w:val="008E7573"/>
    <w:rsid w:val="008F0F56"/>
    <w:rsid w:val="008F21EB"/>
    <w:rsid w:val="008F2B25"/>
    <w:rsid w:val="008F3C71"/>
    <w:rsid w:val="008F5238"/>
    <w:rsid w:val="008F609E"/>
    <w:rsid w:val="00901C2D"/>
    <w:rsid w:val="009163D4"/>
    <w:rsid w:val="009164E3"/>
    <w:rsid w:val="0091719C"/>
    <w:rsid w:val="009206B2"/>
    <w:rsid w:val="00923031"/>
    <w:rsid w:val="00923999"/>
    <w:rsid w:val="00923B95"/>
    <w:rsid w:val="00925EB0"/>
    <w:rsid w:val="00927228"/>
    <w:rsid w:val="00931869"/>
    <w:rsid w:val="00932C9B"/>
    <w:rsid w:val="00934B48"/>
    <w:rsid w:val="009353D7"/>
    <w:rsid w:val="00936EAB"/>
    <w:rsid w:val="00940F4B"/>
    <w:rsid w:val="00943A5E"/>
    <w:rsid w:val="009467F0"/>
    <w:rsid w:val="00947B69"/>
    <w:rsid w:val="009518FC"/>
    <w:rsid w:val="009549A8"/>
    <w:rsid w:val="00954B00"/>
    <w:rsid w:val="00956414"/>
    <w:rsid w:val="00962B38"/>
    <w:rsid w:val="009637DA"/>
    <w:rsid w:val="00965FAD"/>
    <w:rsid w:val="0096738C"/>
    <w:rsid w:val="00970185"/>
    <w:rsid w:val="0097131A"/>
    <w:rsid w:val="009723E9"/>
    <w:rsid w:val="00977489"/>
    <w:rsid w:val="009779D8"/>
    <w:rsid w:val="00981E73"/>
    <w:rsid w:val="00984103"/>
    <w:rsid w:val="00986B05"/>
    <w:rsid w:val="009876BA"/>
    <w:rsid w:val="00991DF5"/>
    <w:rsid w:val="009942C1"/>
    <w:rsid w:val="00994F51"/>
    <w:rsid w:val="009A1CB0"/>
    <w:rsid w:val="009A209C"/>
    <w:rsid w:val="009A43D8"/>
    <w:rsid w:val="009A6AF6"/>
    <w:rsid w:val="009B6765"/>
    <w:rsid w:val="009B6DFD"/>
    <w:rsid w:val="009B757E"/>
    <w:rsid w:val="009C5EC0"/>
    <w:rsid w:val="009C7902"/>
    <w:rsid w:val="009D0491"/>
    <w:rsid w:val="009D2006"/>
    <w:rsid w:val="009D3F5A"/>
    <w:rsid w:val="009D54E9"/>
    <w:rsid w:val="009D69D3"/>
    <w:rsid w:val="009E0737"/>
    <w:rsid w:val="009E3B96"/>
    <w:rsid w:val="009F22DD"/>
    <w:rsid w:val="009F540E"/>
    <w:rsid w:val="00A00F75"/>
    <w:rsid w:val="00A01E7F"/>
    <w:rsid w:val="00A06B91"/>
    <w:rsid w:val="00A110D6"/>
    <w:rsid w:val="00A12802"/>
    <w:rsid w:val="00A17BA1"/>
    <w:rsid w:val="00A26FB4"/>
    <w:rsid w:val="00A3044F"/>
    <w:rsid w:val="00A30AA8"/>
    <w:rsid w:val="00A41CA5"/>
    <w:rsid w:val="00A50518"/>
    <w:rsid w:val="00A53A1F"/>
    <w:rsid w:val="00A56A7C"/>
    <w:rsid w:val="00A60C90"/>
    <w:rsid w:val="00A640B7"/>
    <w:rsid w:val="00A764F6"/>
    <w:rsid w:val="00A814C9"/>
    <w:rsid w:val="00A85D38"/>
    <w:rsid w:val="00A903E0"/>
    <w:rsid w:val="00A90D55"/>
    <w:rsid w:val="00A93D34"/>
    <w:rsid w:val="00A964F6"/>
    <w:rsid w:val="00A96CF3"/>
    <w:rsid w:val="00AA035A"/>
    <w:rsid w:val="00AA1589"/>
    <w:rsid w:val="00AA46EB"/>
    <w:rsid w:val="00AA752E"/>
    <w:rsid w:val="00AB1A13"/>
    <w:rsid w:val="00AC0F59"/>
    <w:rsid w:val="00AC183E"/>
    <w:rsid w:val="00AC326A"/>
    <w:rsid w:val="00AC43B0"/>
    <w:rsid w:val="00AC443C"/>
    <w:rsid w:val="00AC6A00"/>
    <w:rsid w:val="00AC7F41"/>
    <w:rsid w:val="00AE3CDE"/>
    <w:rsid w:val="00AE5878"/>
    <w:rsid w:val="00AE64E3"/>
    <w:rsid w:val="00AF002D"/>
    <w:rsid w:val="00AF4030"/>
    <w:rsid w:val="00AF67EA"/>
    <w:rsid w:val="00B0015C"/>
    <w:rsid w:val="00B0280A"/>
    <w:rsid w:val="00B02B80"/>
    <w:rsid w:val="00B04134"/>
    <w:rsid w:val="00B15F7F"/>
    <w:rsid w:val="00B2592D"/>
    <w:rsid w:val="00B26DB5"/>
    <w:rsid w:val="00B30FCC"/>
    <w:rsid w:val="00B35F56"/>
    <w:rsid w:val="00B36980"/>
    <w:rsid w:val="00B37D31"/>
    <w:rsid w:val="00B40B28"/>
    <w:rsid w:val="00B4169B"/>
    <w:rsid w:val="00B41A52"/>
    <w:rsid w:val="00B47D38"/>
    <w:rsid w:val="00B550E3"/>
    <w:rsid w:val="00B63D88"/>
    <w:rsid w:val="00B662D1"/>
    <w:rsid w:val="00B66851"/>
    <w:rsid w:val="00B67490"/>
    <w:rsid w:val="00B67716"/>
    <w:rsid w:val="00B7393D"/>
    <w:rsid w:val="00B7467A"/>
    <w:rsid w:val="00B756C1"/>
    <w:rsid w:val="00B77A50"/>
    <w:rsid w:val="00B81C45"/>
    <w:rsid w:val="00B83630"/>
    <w:rsid w:val="00B85D60"/>
    <w:rsid w:val="00B938AC"/>
    <w:rsid w:val="00BA3F27"/>
    <w:rsid w:val="00BA6A9B"/>
    <w:rsid w:val="00BA7EB7"/>
    <w:rsid w:val="00BB303F"/>
    <w:rsid w:val="00BB5F2C"/>
    <w:rsid w:val="00BB6227"/>
    <w:rsid w:val="00BB7B7A"/>
    <w:rsid w:val="00BC34A9"/>
    <w:rsid w:val="00BC4321"/>
    <w:rsid w:val="00BC5834"/>
    <w:rsid w:val="00BD0474"/>
    <w:rsid w:val="00BD2E2A"/>
    <w:rsid w:val="00BD4A43"/>
    <w:rsid w:val="00BD4B92"/>
    <w:rsid w:val="00BD79E9"/>
    <w:rsid w:val="00BE29C7"/>
    <w:rsid w:val="00BE362A"/>
    <w:rsid w:val="00BF147E"/>
    <w:rsid w:val="00BF172D"/>
    <w:rsid w:val="00C05EC8"/>
    <w:rsid w:val="00C07E07"/>
    <w:rsid w:val="00C1316E"/>
    <w:rsid w:val="00C21AAB"/>
    <w:rsid w:val="00C24EC2"/>
    <w:rsid w:val="00C275C0"/>
    <w:rsid w:val="00C3511E"/>
    <w:rsid w:val="00C35800"/>
    <w:rsid w:val="00C41F08"/>
    <w:rsid w:val="00C42471"/>
    <w:rsid w:val="00C42769"/>
    <w:rsid w:val="00C427FC"/>
    <w:rsid w:val="00C456F1"/>
    <w:rsid w:val="00C46836"/>
    <w:rsid w:val="00C55FAF"/>
    <w:rsid w:val="00C56307"/>
    <w:rsid w:val="00C60933"/>
    <w:rsid w:val="00C655B1"/>
    <w:rsid w:val="00C741EA"/>
    <w:rsid w:val="00C8676C"/>
    <w:rsid w:val="00C963E6"/>
    <w:rsid w:val="00CA0B41"/>
    <w:rsid w:val="00CA1DE6"/>
    <w:rsid w:val="00CB1FF2"/>
    <w:rsid w:val="00CB4343"/>
    <w:rsid w:val="00CB4C2B"/>
    <w:rsid w:val="00CB5815"/>
    <w:rsid w:val="00CC10C9"/>
    <w:rsid w:val="00CD0A7F"/>
    <w:rsid w:val="00CD107D"/>
    <w:rsid w:val="00CD676C"/>
    <w:rsid w:val="00CD7AC9"/>
    <w:rsid w:val="00CE4D19"/>
    <w:rsid w:val="00CE5E6E"/>
    <w:rsid w:val="00CF5A16"/>
    <w:rsid w:val="00CF61E3"/>
    <w:rsid w:val="00D007C3"/>
    <w:rsid w:val="00D01F91"/>
    <w:rsid w:val="00D02B5C"/>
    <w:rsid w:val="00D05E33"/>
    <w:rsid w:val="00D100BC"/>
    <w:rsid w:val="00D10C77"/>
    <w:rsid w:val="00D116E9"/>
    <w:rsid w:val="00D14FF4"/>
    <w:rsid w:val="00D24C55"/>
    <w:rsid w:val="00D30DE4"/>
    <w:rsid w:val="00D34811"/>
    <w:rsid w:val="00D34B58"/>
    <w:rsid w:val="00D365D1"/>
    <w:rsid w:val="00D3720C"/>
    <w:rsid w:val="00D379C9"/>
    <w:rsid w:val="00D44547"/>
    <w:rsid w:val="00D471B3"/>
    <w:rsid w:val="00D47E1B"/>
    <w:rsid w:val="00D52B22"/>
    <w:rsid w:val="00D54170"/>
    <w:rsid w:val="00D6278B"/>
    <w:rsid w:val="00D62C1F"/>
    <w:rsid w:val="00D66076"/>
    <w:rsid w:val="00D76B93"/>
    <w:rsid w:val="00D82B50"/>
    <w:rsid w:val="00D845BA"/>
    <w:rsid w:val="00D9243B"/>
    <w:rsid w:val="00DA1DE5"/>
    <w:rsid w:val="00DA51E9"/>
    <w:rsid w:val="00DA63E1"/>
    <w:rsid w:val="00DA66DB"/>
    <w:rsid w:val="00DA6B1A"/>
    <w:rsid w:val="00DB76F3"/>
    <w:rsid w:val="00DC160B"/>
    <w:rsid w:val="00DC1F6A"/>
    <w:rsid w:val="00DC2F15"/>
    <w:rsid w:val="00DC4033"/>
    <w:rsid w:val="00DC4531"/>
    <w:rsid w:val="00DC5629"/>
    <w:rsid w:val="00DD133E"/>
    <w:rsid w:val="00DD1BE1"/>
    <w:rsid w:val="00DD2343"/>
    <w:rsid w:val="00DD4C09"/>
    <w:rsid w:val="00DD553F"/>
    <w:rsid w:val="00DD5964"/>
    <w:rsid w:val="00DD6F2E"/>
    <w:rsid w:val="00DD7D0C"/>
    <w:rsid w:val="00DE198C"/>
    <w:rsid w:val="00DE1DD0"/>
    <w:rsid w:val="00DE4380"/>
    <w:rsid w:val="00DE7DA7"/>
    <w:rsid w:val="00DF5E9E"/>
    <w:rsid w:val="00DF6D62"/>
    <w:rsid w:val="00E015D6"/>
    <w:rsid w:val="00E04227"/>
    <w:rsid w:val="00E0539E"/>
    <w:rsid w:val="00E0618D"/>
    <w:rsid w:val="00E13169"/>
    <w:rsid w:val="00E160EB"/>
    <w:rsid w:val="00E201FF"/>
    <w:rsid w:val="00E21711"/>
    <w:rsid w:val="00E21736"/>
    <w:rsid w:val="00E33863"/>
    <w:rsid w:val="00E33BF6"/>
    <w:rsid w:val="00E34CB1"/>
    <w:rsid w:val="00E47F89"/>
    <w:rsid w:val="00E57E9A"/>
    <w:rsid w:val="00E83C1B"/>
    <w:rsid w:val="00E84743"/>
    <w:rsid w:val="00E877C7"/>
    <w:rsid w:val="00E8795C"/>
    <w:rsid w:val="00E90F5C"/>
    <w:rsid w:val="00E97AB2"/>
    <w:rsid w:val="00EA1919"/>
    <w:rsid w:val="00EA3437"/>
    <w:rsid w:val="00EA3BA4"/>
    <w:rsid w:val="00EA4202"/>
    <w:rsid w:val="00EA7086"/>
    <w:rsid w:val="00EB4EBE"/>
    <w:rsid w:val="00EC1CAF"/>
    <w:rsid w:val="00ED04AC"/>
    <w:rsid w:val="00ED22C1"/>
    <w:rsid w:val="00ED2356"/>
    <w:rsid w:val="00ED2907"/>
    <w:rsid w:val="00EE4918"/>
    <w:rsid w:val="00EE70A7"/>
    <w:rsid w:val="00EF1573"/>
    <w:rsid w:val="00EF3F40"/>
    <w:rsid w:val="00EF4E72"/>
    <w:rsid w:val="00F07B5D"/>
    <w:rsid w:val="00F145F9"/>
    <w:rsid w:val="00F14730"/>
    <w:rsid w:val="00F16984"/>
    <w:rsid w:val="00F17ECE"/>
    <w:rsid w:val="00F33F2A"/>
    <w:rsid w:val="00F34137"/>
    <w:rsid w:val="00F35135"/>
    <w:rsid w:val="00F366E4"/>
    <w:rsid w:val="00F376E9"/>
    <w:rsid w:val="00F44E8B"/>
    <w:rsid w:val="00F45D38"/>
    <w:rsid w:val="00F50919"/>
    <w:rsid w:val="00F53013"/>
    <w:rsid w:val="00F537CB"/>
    <w:rsid w:val="00F60A3F"/>
    <w:rsid w:val="00F64E76"/>
    <w:rsid w:val="00F6530E"/>
    <w:rsid w:val="00F74FF2"/>
    <w:rsid w:val="00F77A88"/>
    <w:rsid w:val="00F83A8D"/>
    <w:rsid w:val="00F87428"/>
    <w:rsid w:val="00F92DC6"/>
    <w:rsid w:val="00FA45E8"/>
    <w:rsid w:val="00FA59F2"/>
    <w:rsid w:val="00FA7EA4"/>
    <w:rsid w:val="00FB48E9"/>
    <w:rsid w:val="00FC6A66"/>
    <w:rsid w:val="00FC738F"/>
    <w:rsid w:val="00FD0F82"/>
    <w:rsid w:val="00FD2084"/>
    <w:rsid w:val="00FD5C19"/>
    <w:rsid w:val="00FD6422"/>
    <w:rsid w:val="00FE4599"/>
    <w:rsid w:val="00FE4DF9"/>
    <w:rsid w:val="00FF3511"/>
    <w:rsid w:val="00FF7433"/>
    <w:rsid w:val="13427FC6"/>
    <w:rsid w:val="4EAE48E7"/>
    <w:rsid w:val="58057A64"/>
    <w:rsid w:val="63FB8786"/>
    <w:rsid w:val="714AD00F"/>
    <w:rsid w:val="7BDEC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250D8"/>
  <w15:chartTrackingRefBased/>
  <w15:docId w15:val="{9F74C33B-1ED1-42BF-9C54-9EE6D242B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87428"/>
    <w:pPr>
      <w:spacing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446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46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34B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4B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4B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4B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4B5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A1DE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1DE6"/>
  </w:style>
  <w:style w:type="paragraph" w:styleId="Footer">
    <w:name w:val="footer"/>
    <w:basedOn w:val="Normal"/>
    <w:link w:val="FooterChar"/>
    <w:uiPriority w:val="99"/>
    <w:unhideWhenUsed/>
    <w:rsid w:val="00CA1DE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1DE6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17BA1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17BA1"/>
    <w:rPr>
      <w:rFonts w:ascii="Consolas" w:hAnsi="Consolas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10504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1050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1050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10504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F145F9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68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0EB18-AEA4-414E-8DD5-8A3ED4322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742</Words>
  <Characters>4230</Characters>
  <Application>Microsoft Office Word</Application>
  <DocSecurity>4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Rivera, Chloe</dc:creator>
  <cp:keywords/>
  <dc:description/>
  <cp:lastModifiedBy>Jeffries, Jillian</cp:lastModifiedBy>
  <cp:revision>2</cp:revision>
  <cp:lastPrinted>2022-06-03T20:23:00Z</cp:lastPrinted>
  <dcterms:created xsi:type="dcterms:W3CDTF">2026-08-20T13:49:00Z</dcterms:created>
  <dcterms:modified xsi:type="dcterms:W3CDTF">2026-08-20T13:49:00Z</dcterms:modified>
</cp:coreProperties>
</file>