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F35C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76E1AE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F902D5E" w14:textId="5889E9C3" w:rsidR="0041520B" w:rsidRDefault="306F0BC3" w:rsidP="306F0BC3">
      <w:pPr>
        <w:pStyle w:val="NoSpacing"/>
        <w:spacing w:before="80"/>
        <w:jc w:val="both"/>
        <w:rPr>
          <w:rFonts w:cs="Times New Roman"/>
        </w:rPr>
      </w:pPr>
      <w:r w:rsidRPr="306F0BC3">
        <w:rPr>
          <w:rFonts w:cs="Times New Roman"/>
        </w:rPr>
        <w:t>Int. No.</w:t>
      </w:r>
      <w:r w:rsidR="00E6660D">
        <w:rPr>
          <w:rFonts w:cs="Times New Roman"/>
        </w:rPr>
        <w:t xml:space="preserve"> 146</w:t>
      </w:r>
    </w:p>
    <w:p w14:paraId="071731B0" w14:textId="20C78463" w:rsidR="306F0BC3" w:rsidRDefault="306F0BC3" w:rsidP="306F0BC3">
      <w:pPr>
        <w:pStyle w:val="NoSpacing"/>
        <w:spacing w:before="80"/>
        <w:jc w:val="both"/>
        <w:rPr>
          <w:rFonts w:cs="Times New Roman"/>
        </w:rPr>
      </w:pPr>
    </w:p>
    <w:p w14:paraId="6929544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193F00D" w14:textId="17B195CE" w:rsidR="0041520B" w:rsidRDefault="306F0BC3" w:rsidP="085E0004">
      <w:pPr>
        <w:pStyle w:val="NoSpacing"/>
        <w:spacing w:before="80"/>
        <w:jc w:val="both"/>
        <w:rPr>
          <w:rFonts w:cs="Times New Roman"/>
        </w:rPr>
      </w:pPr>
      <w:r w:rsidRPr="306F0BC3">
        <w:rPr>
          <w:rFonts w:cs="Times New Roman"/>
        </w:rPr>
        <w:t>Council Member</w:t>
      </w:r>
      <w:r w:rsidR="00481E8E">
        <w:rPr>
          <w:rFonts w:cs="Times New Roman"/>
        </w:rPr>
        <w:t xml:space="preserve"> </w:t>
      </w:r>
      <w:r w:rsidRPr="306F0BC3">
        <w:rPr>
          <w:rFonts w:cs="Times New Roman"/>
        </w:rPr>
        <w:t>Carr</w:t>
      </w:r>
      <w:r w:rsidR="00DE596A">
        <w:rPr>
          <w:rFonts w:cs="Times New Roman"/>
        </w:rPr>
        <w:t xml:space="preserve"> </w:t>
      </w:r>
    </w:p>
    <w:p w14:paraId="536D1A02" w14:textId="77777777" w:rsidR="00E3518C" w:rsidRPr="003A304F" w:rsidRDefault="00E3518C" w:rsidP="0041520B">
      <w:pPr>
        <w:pStyle w:val="NoSpacing"/>
        <w:jc w:val="both"/>
        <w:rPr>
          <w:rFonts w:cs="Times New Roman"/>
          <w:szCs w:val="24"/>
        </w:rPr>
      </w:pPr>
    </w:p>
    <w:p w14:paraId="1B8B9F2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665B8F7" w14:textId="6C1B8A7E" w:rsidR="0041520B" w:rsidRDefault="001218E3" w:rsidP="001218E3">
      <w:pPr>
        <w:pStyle w:val="BodyText"/>
        <w:spacing w:before="80" w:line="240" w:lineRule="auto"/>
        <w:ind w:firstLine="0"/>
      </w:pPr>
      <w:r>
        <w:t>A Local Law to</w:t>
      </w:r>
      <w:r w:rsidR="002C57C6">
        <w:t xml:space="preserve"> amend the administrative code of the city of New York, in relation to</w:t>
      </w:r>
      <w:r w:rsidR="00A9132D">
        <w:t xml:space="preserve"> </w:t>
      </w:r>
      <w:r w:rsidR="002C57C6">
        <w:t xml:space="preserve">requiring </w:t>
      </w:r>
      <w:r w:rsidR="00B24702" w:rsidRPr="00B24702">
        <w:t xml:space="preserve">that persons making 311 complaints </w:t>
      </w:r>
      <w:r w:rsidR="008E3784">
        <w:t xml:space="preserve">or </w:t>
      </w:r>
      <w:r w:rsidR="008E3784" w:rsidRPr="00B24702">
        <w:t>requests</w:t>
      </w:r>
      <w:r w:rsidR="008E3784">
        <w:t xml:space="preserve"> for service </w:t>
      </w:r>
      <w:r w:rsidR="00B24702" w:rsidRPr="00B24702">
        <w:t xml:space="preserve">provide </w:t>
      </w:r>
      <w:r w:rsidR="00F97979">
        <w:t xml:space="preserve">the </w:t>
      </w:r>
      <w:r w:rsidR="00B24702" w:rsidRPr="00B24702">
        <w:t>311</w:t>
      </w:r>
      <w:r w:rsidR="00BD639D">
        <w:t xml:space="preserve"> customer service center</w:t>
      </w:r>
      <w:r w:rsidR="00B24702" w:rsidRPr="00B24702">
        <w:t xml:space="preserve"> with identifying information</w:t>
      </w:r>
    </w:p>
    <w:p w14:paraId="1775CA1A" w14:textId="77777777" w:rsidR="008823EE" w:rsidRDefault="008823EE" w:rsidP="0041520B">
      <w:pPr>
        <w:pStyle w:val="NoSpacing"/>
        <w:jc w:val="both"/>
        <w:rPr>
          <w:rFonts w:cs="Times New Roman"/>
          <w:szCs w:val="24"/>
        </w:rPr>
      </w:pPr>
    </w:p>
    <w:p w14:paraId="1CD7104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1983C8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857AF02" w14:textId="23B1FF3C" w:rsidR="0017748E" w:rsidRDefault="009D3F0D" w:rsidP="00CC3F79">
      <w:pPr>
        <w:pStyle w:val="NoSpacing"/>
        <w:spacing w:before="120"/>
        <w:jc w:val="both"/>
        <w:rPr>
          <w:rFonts w:cs="Times New Roman"/>
          <w:szCs w:val="24"/>
        </w:rPr>
      </w:pPr>
      <w:r>
        <w:rPr>
          <w:rFonts w:cs="Times New Roman"/>
          <w:szCs w:val="24"/>
        </w:rPr>
        <w:t>This bill would</w:t>
      </w:r>
      <w:r w:rsidR="00866C4F">
        <w:rPr>
          <w:rFonts w:cs="Times New Roman"/>
          <w:szCs w:val="24"/>
        </w:rPr>
        <w:t xml:space="preserve"> require that</w:t>
      </w:r>
      <w:r>
        <w:rPr>
          <w:rFonts w:cs="Times New Roman"/>
          <w:szCs w:val="24"/>
        </w:rPr>
        <w:t xml:space="preserve"> </w:t>
      </w:r>
      <w:r w:rsidR="00F97979">
        <w:rPr>
          <w:rFonts w:cs="Times New Roman"/>
          <w:szCs w:val="24"/>
        </w:rPr>
        <w:t xml:space="preserve">the </w:t>
      </w:r>
      <w:r w:rsidR="0071165D">
        <w:rPr>
          <w:rFonts w:cs="Times New Roman"/>
          <w:szCs w:val="24"/>
        </w:rPr>
        <w:t>311</w:t>
      </w:r>
      <w:r w:rsidR="00866C4F">
        <w:rPr>
          <w:rFonts w:cs="Times New Roman"/>
          <w:szCs w:val="24"/>
        </w:rPr>
        <w:t xml:space="preserve"> </w:t>
      </w:r>
      <w:r w:rsidR="00BD639D">
        <w:rPr>
          <w:rFonts w:cs="Times New Roman"/>
          <w:szCs w:val="24"/>
        </w:rPr>
        <w:t>customer service center</w:t>
      </w:r>
      <w:r w:rsidR="002C57C6">
        <w:rPr>
          <w:rFonts w:cs="Times New Roman"/>
          <w:szCs w:val="24"/>
        </w:rPr>
        <w:t xml:space="preserve"> (NYC311)</w:t>
      </w:r>
      <w:r w:rsidR="00BD639D">
        <w:rPr>
          <w:rFonts w:cs="Times New Roman"/>
          <w:szCs w:val="24"/>
        </w:rPr>
        <w:t xml:space="preserve"> </w:t>
      </w:r>
      <w:r w:rsidR="00866C4F">
        <w:rPr>
          <w:rFonts w:cs="Times New Roman"/>
          <w:szCs w:val="24"/>
        </w:rPr>
        <w:t xml:space="preserve">collect </w:t>
      </w:r>
      <w:r w:rsidR="00553FBA">
        <w:rPr>
          <w:rFonts w:cs="Times New Roman"/>
          <w:szCs w:val="24"/>
        </w:rPr>
        <w:t>identifying information from</w:t>
      </w:r>
      <w:r w:rsidR="00F97979">
        <w:rPr>
          <w:rFonts w:cs="Times New Roman"/>
          <w:szCs w:val="24"/>
        </w:rPr>
        <w:t xml:space="preserve"> </w:t>
      </w:r>
      <w:r w:rsidR="002C57C6">
        <w:rPr>
          <w:rFonts w:cs="Times New Roman"/>
          <w:szCs w:val="24"/>
        </w:rPr>
        <w:t>individuals</w:t>
      </w:r>
      <w:r w:rsidR="00F97979">
        <w:rPr>
          <w:rFonts w:cs="Times New Roman"/>
          <w:szCs w:val="24"/>
        </w:rPr>
        <w:t xml:space="preserve"> making complaints or requests for service</w:t>
      </w:r>
      <w:r w:rsidR="00553FBA">
        <w:rPr>
          <w:rFonts w:cs="Times New Roman"/>
          <w:szCs w:val="24"/>
        </w:rPr>
        <w:t xml:space="preserve">. </w:t>
      </w:r>
      <w:r w:rsidR="002C57C6">
        <w:rPr>
          <w:rFonts w:cs="Times New Roman"/>
          <w:szCs w:val="24"/>
        </w:rPr>
        <w:t>NYC311</w:t>
      </w:r>
      <w:r w:rsidR="00BD639D">
        <w:rPr>
          <w:rFonts w:cs="Times New Roman"/>
          <w:szCs w:val="24"/>
        </w:rPr>
        <w:t xml:space="preserve"> </w:t>
      </w:r>
      <w:r w:rsidR="00F97979">
        <w:rPr>
          <w:rFonts w:cs="Times New Roman"/>
          <w:szCs w:val="24"/>
        </w:rPr>
        <w:t xml:space="preserve">could only </w:t>
      </w:r>
      <w:r w:rsidR="00866C4F">
        <w:rPr>
          <w:rFonts w:cs="Times New Roman"/>
          <w:szCs w:val="24"/>
        </w:rPr>
        <w:t>use</w:t>
      </w:r>
      <w:r w:rsidR="00866C4F" w:rsidRPr="00866C4F">
        <w:rPr>
          <w:rFonts w:cs="Times New Roman"/>
          <w:szCs w:val="24"/>
        </w:rPr>
        <w:t xml:space="preserve"> such identifying information for internal </w:t>
      </w:r>
      <w:r w:rsidR="00866C4F">
        <w:rPr>
          <w:rFonts w:cs="Times New Roman"/>
          <w:szCs w:val="24"/>
        </w:rPr>
        <w:t xml:space="preserve">purposes, and </w:t>
      </w:r>
      <w:r w:rsidR="008E3784">
        <w:rPr>
          <w:rFonts w:cs="Times New Roman"/>
          <w:szCs w:val="24"/>
        </w:rPr>
        <w:t>would be permitted to</w:t>
      </w:r>
      <w:r w:rsidR="002C57C6">
        <w:rPr>
          <w:rFonts w:cs="Times New Roman"/>
          <w:szCs w:val="24"/>
        </w:rPr>
        <w:t xml:space="preserve"> </w:t>
      </w:r>
      <w:r w:rsidR="00866C4F" w:rsidRPr="00866C4F">
        <w:rPr>
          <w:rFonts w:cs="Times New Roman"/>
          <w:szCs w:val="24"/>
        </w:rPr>
        <w:t xml:space="preserve">share such identifying information with responding agencies only upon request </w:t>
      </w:r>
      <w:r w:rsidR="002C57C6">
        <w:rPr>
          <w:rFonts w:cs="Times New Roman"/>
          <w:szCs w:val="24"/>
        </w:rPr>
        <w:t>and representation by</w:t>
      </w:r>
      <w:r w:rsidR="002C57C6" w:rsidRPr="00866C4F">
        <w:rPr>
          <w:rFonts w:cs="Times New Roman"/>
          <w:szCs w:val="24"/>
        </w:rPr>
        <w:t xml:space="preserve"> </w:t>
      </w:r>
      <w:r w:rsidR="00866C4F" w:rsidRPr="00866C4F">
        <w:rPr>
          <w:rFonts w:cs="Times New Roman"/>
          <w:szCs w:val="24"/>
        </w:rPr>
        <w:t>th</w:t>
      </w:r>
      <w:r w:rsidR="0071165D">
        <w:rPr>
          <w:rFonts w:cs="Times New Roman"/>
          <w:szCs w:val="24"/>
        </w:rPr>
        <w:t>e responding agencies</w:t>
      </w:r>
      <w:r w:rsidR="002C57C6">
        <w:rPr>
          <w:rFonts w:cs="Times New Roman"/>
          <w:szCs w:val="24"/>
        </w:rPr>
        <w:t xml:space="preserve"> that necessary and appropriate steps will be taken to protect the privacy of that information</w:t>
      </w:r>
      <w:r w:rsidR="0071165D">
        <w:rPr>
          <w:rFonts w:cs="Times New Roman"/>
          <w:szCs w:val="24"/>
        </w:rPr>
        <w:t xml:space="preserve">. </w:t>
      </w:r>
      <w:r w:rsidR="002C57C6">
        <w:rPr>
          <w:rFonts w:cs="Times New Roman"/>
          <w:szCs w:val="24"/>
        </w:rPr>
        <w:t>NYC311</w:t>
      </w:r>
      <w:r w:rsidR="00866C4F">
        <w:rPr>
          <w:rFonts w:cs="Times New Roman"/>
          <w:szCs w:val="24"/>
        </w:rPr>
        <w:t xml:space="preserve"> </w:t>
      </w:r>
      <w:r w:rsidR="000129B0">
        <w:rPr>
          <w:rFonts w:cs="Times New Roman"/>
          <w:szCs w:val="24"/>
        </w:rPr>
        <w:t>would be required to</w:t>
      </w:r>
      <w:r w:rsidR="00866C4F" w:rsidRPr="00866C4F">
        <w:rPr>
          <w:rFonts w:cs="Times New Roman"/>
          <w:szCs w:val="24"/>
        </w:rPr>
        <w:t xml:space="preserve"> anonymize information </w:t>
      </w:r>
      <w:r w:rsidR="002C57C6">
        <w:rPr>
          <w:rFonts w:cs="Times New Roman"/>
          <w:szCs w:val="24"/>
        </w:rPr>
        <w:t xml:space="preserve">about complaints or requests for service </w:t>
      </w:r>
      <w:r w:rsidR="00F97979">
        <w:rPr>
          <w:rFonts w:cs="Times New Roman"/>
          <w:szCs w:val="24"/>
        </w:rPr>
        <w:t xml:space="preserve">before making it </w:t>
      </w:r>
      <w:r w:rsidR="00866C4F" w:rsidRPr="00866C4F">
        <w:rPr>
          <w:rFonts w:cs="Times New Roman"/>
          <w:szCs w:val="24"/>
        </w:rPr>
        <w:t>public</w:t>
      </w:r>
      <w:r w:rsidR="002C57C6">
        <w:rPr>
          <w:rFonts w:cs="Times New Roman"/>
          <w:szCs w:val="24"/>
        </w:rPr>
        <w:t xml:space="preserve"> and </w:t>
      </w:r>
      <w:r w:rsidR="00553FBA">
        <w:rPr>
          <w:rFonts w:cs="Times New Roman"/>
          <w:szCs w:val="24"/>
        </w:rPr>
        <w:t xml:space="preserve">would </w:t>
      </w:r>
      <w:r w:rsidR="00866C4F" w:rsidRPr="00866C4F">
        <w:rPr>
          <w:rFonts w:cs="Times New Roman"/>
          <w:szCs w:val="24"/>
        </w:rPr>
        <w:t xml:space="preserve">not </w:t>
      </w:r>
      <w:r w:rsidR="00553FBA">
        <w:rPr>
          <w:rFonts w:cs="Times New Roman"/>
          <w:szCs w:val="24"/>
        </w:rPr>
        <w:t xml:space="preserve">be </w:t>
      </w:r>
      <w:r w:rsidR="002C57C6">
        <w:rPr>
          <w:rFonts w:cs="Times New Roman"/>
          <w:szCs w:val="24"/>
        </w:rPr>
        <w:t xml:space="preserve">authorized </w:t>
      </w:r>
      <w:r w:rsidR="00866C4F">
        <w:rPr>
          <w:rFonts w:cs="Times New Roman"/>
          <w:szCs w:val="24"/>
        </w:rPr>
        <w:t xml:space="preserve">to </w:t>
      </w:r>
      <w:r w:rsidR="00866C4F" w:rsidRPr="00866C4F">
        <w:rPr>
          <w:rFonts w:cs="Times New Roman"/>
          <w:szCs w:val="24"/>
        </w:rPr>
        <w:t xml:space="preserve">share </w:t>
      </w:r>
      <w:r w:rsidR="002C57C6">
        <w:rPr>
          <w:rFonts w:cs="Times New Roman"/>
          <w:szCs w:val="24"/>
        </w:rPr>
        <w:t>the identifying</w:t>
      </w:r>
      <w:r w:rsidR="002C57C6" w:rsidRPr="00866C4F">
        <w:rPr>
          <w:rFonts w:cs="Times New Roman"/>
          <w:szCs w:val="24"/>
        </w:rPr>
        <w:t xml:space="preserve"> </w:t>
      </w:r>
      <w:r w:rsidR="00866C4F" w:rsidRPr="00866C4F">
        <w:rPr>
          <w:rFonts w:cs="Times New Roman"/>
          <w:szCs w:val="24"/>
        </w:rPr>
        <w:t xml:space="preserve">information </w:t>
      </w:r>
      <w:r w:rsidR="002C57C6">
        <w:rPr>
          <w:rFonts w:cs="Times New Roman"/>
          <w:szCs w:val="24"/>
        </w:rPr>
        <w:t xml:space="preserve">collected under this bill </w:t>
      </w:r>
      <w:r w:rsidR="00866C4F" w:rsidRPr="00866C4F">
        <w:rPr>
          <w:rFonts w:cs="Times New Roman"/>
          <w:szCs w:val="24"/>
        </w:rPr>
        <w:t xml:space="preserve">with </w:t>
      </w:r>
      <w:r w:rsidR="00F97979">
        <w:rPr>
          <w:rFonts w:cs="Times New Roman"/>
          <w:szCs w:val="24"/>
        </w:rPr>
        <w:t xml:space="preserve">any </w:t>
      </w:r>
      <w:r w:rsidR="00866C4F" w:rsidRPr="00866C4F">
        <w:rPr>
          <w:rFonts w:cs="Times New Roman"/>
          <w:szCs w:val="24"/>
        </w:rPr>
        <w:t>third parties.</w:t>
      </w:r>
    </w:p>
    <w:p w14:paraId="66E1CBFF" w14:textId="77777777" w:rsidR="008823EE" w:rsidRDefault="008823EE" w:rsidP="0041520B">
      <w:pPr>
        <w:pStyle w:val="NoSpacing"/>
        <w:jc w:val="both"/>
        <w:rPr>
          <w:rFonts w:cs="Times New Roman"/>
          <w:szCs w:val="24"/>
        </w:rPr>
      </w:pPr>
    </w:p>
    <w:p w14:paraId="7F5BECF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9FDA0B" w14:textId="796BD788" w:rsidR="0041520B" w:rsidRPr="00A5189C" w:rsidRDefault="00BD639D" w:rsidP="006C314E">
      <w:pPr>
        <w:pStyle w:val="NoSpacing"/>
        <w:spacing w:before="80"/>
        <w:jc w:val="both"/>
        <w:rPr>
          <w:rFonts w:cs="Times New Roman"/>
          <w:szCs w:val="24"/>
        </w:rPr>
      </w:pPr>
      <w:r>
        <w:rPr>
          <w:rFonts w:cs="Times New Roman"/>
          <w:szCs w:val="24"/>
        </w:rPr>
        <w:t>60 days</w:t>
      </w:r>
      <w:r w:rsidR="002C57C6">
        <w:rPr>
          <w:rFonts w:cs="Times New Roman"/>
          <w:szCs w:val="24"/>
        </w:rPr>
        <w:t xml:space="preserve"> after becoming law</w:t>
      </w:r>
    </w:p>
    <w:p w14:paraId="037C7E97" w14:textId="77777777" w:rsidR="00D92C74" w:rsidRDefault="00D92C74" w:rsidP="0041520B"/>
    <w:p w14:paraId="5A1108D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A8E3EAF"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E079A1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4AF280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E9EFC1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43ADC7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29C6A2" w14:textId="77777777" w:rsidR="00A5189C" w:rsidRDefault="00A5189C" w:rsidP="008823EE">
      <w:pPr>
        <w:pStyle w:val="NoSpacing"/>
        <w:jc w:val="both"/>
        <w:rPr>
          <w:rStyle w:val="apple-style-span"/>
          <w:b/>
          <w:bCs/>
          <w:szCs w:val="24"/>
        </w:rPr>
      </w:pPr>
    </w:p>
    <w:p w14:paraId="354A4EE1" w14:textId="0E8CA0BC" w:rsidR="006C314E" w:rsidRPr="00AC5EE7" w:rsidRDefault="085E0004" w:rsidP="085E0004">
      <w:pPr>
        <w:pStyle w:val="NoSpacing"/>
        <w:jc w:val="both"/>
        <w:rPr>
          <w:rStyle w:val="apple-style-span"/>
        </w:rPr>
      </w:pPr>
      <w:r w:rsidRPr="085E0004">
        <w:rPr>
          <w:rStyle w:val="apple-style-span"/>
          <w:b/>
          <w:bCs/>
        </w:rPr>
        <w:t>Note:</w:t>
      </w:r>
      <w:r w:rsidRPr="085E0004">
        <w:rPr>
          <w:rStyle w:val="apple-style-span"/>
        </w:rPr>
        <w:t> In the full bill text online at legistar.council.nyc.gov, language in proposed consolidated laws that is enclosed by [brackets] would be deleted, and language that is </w:t>
      </w:r>
      <w:r w:rsidRPr="085E0004">
        <w:rPr>
          <w:rStyle w:val="apple-style-span"/>
          <w:u w:val="single"/>
        </w:rPr>
        <w:t>underlined</w:t>
      </w:r>
      <w:r w:rsidRPr="085E0004">
        <w:rPr>
          <w:rStyle w:val="apple-style-span"/>
        </w:rPr>
        <w:t> would be new. Language in proposed unconsolidated laws, in contrast, will not have brackets or underlining because it would be entirely new. Consolidation means that the law would be placed in the New York City Charter or Administrative Code</w:t>
      </w:r>
    </w:p>
    <w:p w14:paraId="18EC8EEB" w14:textId="08B5D695" w:rsidR="085E0004" w:rsidRDefault="085E0004" w:rsidP="085E0004">
      <w:pPr>
        <w:pStyle w:val="NoSpacing"/>
        <w:jc w:val="both"/>
        <w:rPr>
          <w:rStyle w:val="apple-style-span"/>
        </w:rPr>
      </w:pPr>
    </w:p>
    <w:p w14:paraId="42654791" w14:textId="7903BA57" w:rsidR="085E0004" w:rsidRDefault="085E0004" w:rsidP="085E0004">
      <w:pPr>
        <w:pStyle w:val="NoSpacing"/>
        <w:jc w:val="both"/>
        <w:rPr>
          <w:rStyle w:val="apple-style-span"/>
        </w:rPr>
      </w:pPr>
    </w:p>
    <w:p w14:paraId="4E221C47" w14:textId="77777777" w:rsidR="00481E8E" w:rsidRDefault="00481E8E" w:rsidP="00481E8E">
      <w:pPr>
        <w:jc w:val="both"/>
        <w:rPr>
          <w:sz w:val="18"/>
          <w:szCs w:val="18"/>
          <w:highlight w:val="yellow"/>
        </w:rPr>
      </w:pPr>
      <w:r w:rsidRPr="009E2D40">
        <w:rPr>
          <w:sz w:val="18"/>
          <w:szCs w:val="18"/>
        </w:rPr>
        <w:t>YN</w:t>
      </w:r>
    </w:p>
    <w:p w14:paraId="0DA39CBF" w14:textId="77777777" w:rsidR="00481E8E" w:rsidRDefault="00481E8E" w:rsidP="00481E8E">
      <w:pPr>
        <w:jc w:val="both"/>
        <w:rPr>
          <w:sz w:val="18"/>
          <w:szCs w:val="18"/>
        </w:rPr>
      </w:pPr>
      <w:r>
        <w:rPr>
          <w:sz w:val="18"/>
          <w:szCs w:val="18"/>
        </w:rPr>
        <w:lastRenderedPageBreak/>
        <w:t>LS #</w:t>
      </w:r>
      <w:r w:rsidRPr="00B300EA">
        <w:rPr>
          <w:sz w:val="18"/>
          <w:szCs w:val="18"/>
        </w:rPr>
        <w:t>14358</w:t>
      </w:r>
    </w:p>
    <w:p w14:paraId="58C113C4" w14:textId="77777777" w:rsidR="00481E8E" w:rsidRDefault="00481E8E" w:rsidP="00481E8E">
      <w:pPr>
        <w:jc w:val="both"/>
        <w:rPr>
          <w:sz w:val="18"/>
          <w:szCs w:val="18"/>
        </w:rPr>
      </w:pPr>
      <w:r>
        <w:rPr>
          <w:sz w:val="18"/>
          <w:szCs w:val="18"/>
        </w:rPr>
        <w:t>Int. #0966-2024</w:t>
      </w:r>
    </w:p>
    <w:p w14:paraId="022031E1" w14:textId="77777777" w:rsidR="00481E8E" w:rsidRDefault="00481E8E" w:rsidP="00481E8E">
      <w:pPr>
        <w:rPr>
          <w:sz w:val="18"/>
          <w:szCs w:val="18"/>
        </w:rPr>
      </w:pPr>
      <w:r>
        <w:rPr>
          <w:sz w:val="18"/>
          <w:szCs w:val="18"/>
        </w:rPr>
        <w:t>1/7/2026 12:33 PM</w:t>
      </w:r>
    </w:p>
    <w:p w14:paraId="2085C678" w14:textId="4AD0FA60" w:rsidR="00B32C52" w:rsidRPr="009B7689" w:rsidRDefault="00B32C52" w:rsidP="00481E8E">
      <w:pPr>
        <w:pStyle w:val="NoSpacing"/>
        <w:jc w:val="both"/>
        <w:rPr>
          <w:sz w:val="20"/>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3BAD6" w14:textId="77777777" w:rsidR="00A160E2" w:rsidRDefault="00A160E2" w:rsidP="00272634">
      <w:r>
        <w:separator/>
      </w:r>
    </w:p>
  </w:endnote>
  <w:endnote w:type="continuationSeparator" w:id="0">
    <w:p w14:paraId="2922F9CD" w14:textId="77777777" w:rsidR="00A160E2" w:rsidRDefault="00A160E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FF2C7" w14:textId="77777777" w:rsidR="00A160E2" w:rsidRDefault="00A160E2" w:rsidP="00272634">
      <w:r>
        <w:separator/>
      </w:r>
    </w:p>
  </w:footnote>
  <w:footnote w:type="continuationSeparator" w:id="0">
    <w:p w14:paraId="034F9FE6" w14:textId="77777777" w:rsidR="00A160E2" w:rsidRDefault="00A160E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69E4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4664262">
    <w:abstractNumId w:val="0"/>
  </w:num>
  <w:num w:numId="2" w16cid:durableId="496187793">
    <w:abstractNumId w:val="2"/>
  </w:num>
  <w:num w:numId="3" w16cid:durableId="1735620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75F21"/>
    <w:rsid w:val="00006640"/>
    <w:rsid w:val="000129B0"/>
    <w:rsid w:val="0004593B"/>
    <w:rsid w:val="0006299E"/>
    <w:rsid w:val="000765AF"/>
    <w:rsid w:val="00080B67"/>
    <w:rsid w:val="000B7D23"/>
    <w:rsid w:val="000D2648"/>
    <w:rsid w:val="000E4F15"/>
    <w:rsid w:val="0010786F"/>
    <w:rsid w:val="001218E3"/>
    <w:rsid w:val="0013383C"/>
    <w:rsid w:val="00134583"/>
    <w:rsid w:val="001349AE"/>
    <w:rsid w:val="00175F21"/>
    <w:rsid w:val="0017748E"/>
    <w:rsid w:val="001A6D33"/>
    <w:rsid w:val="001E3407"/>
    <w:rsid w:val="00216A92"/>
    <w:rsid w:val="00220726"/>
    <w:rsid w:val="00233CAC"/>
    <w:rsid w:val="00272634"/>
    <w:rsid w:val="00277A14"/>
    <w:rsid w:val="00280543"/>
    <w:rsid w:val="002B309C"/>
    <w:rsid w:val="002C57C6"/>
    <w:rsid w:val="002D78A5"/>
    <w:rsid w:val="00314831"/>
    <w:rsid w:val="0033433B"/>
    <w:rsid w:val="00345D79"/>
    <w:rsid w:val="0035723D"/>
    <w:rsid w:val="0037103D"/>
    <w:rsid w:val="003A304F"/>
    <w:rsid w:val="003D6D23"/>
    <w:rsid w:val="003E2F46"/>
    <w:rsid w:val="003E57E6"/>
    <w:rsid w:val="0041520B"/>
    <w:rsid w:val="00424E79"/>
    <w:rsid w:val="00474067"/>
    <w:rsid w:val="00481E8E"/>
    <w:rsid w:val="004B589D"/>
    <w:rsid w:val="005021D5"/>
    <w:rsid w:val="00512FB5"/>
    <w:rsid w:val="005331A0"/>
    <w:rsid w:val="00542DC2"/>
    <w:rsid w:val="00553FBA"/>
    <w:rsid w:val="00563377"/>
    <w:rsid w:val="00597FA2"/>
    <w:rsid w:val="005B1E8E"/>
    <w:rsid w:val="005D07D2"/>
    <w:rsid w:val="005E5537"/>
    <w:rsid w:val="005E60DC"/>
    <w:rsid w:val="00606846"/>
    <w:rsid w:val="0061339B"/>
    <w:rsid w:val="00615680"/>
    <w:rsid w:val="00617310"/>
    <w:rsid w:val="006209CB"/>
    <w:rsid w:val="00651D12"/>
    <w:rsid w:val="00677E65"/>
    <w:rsid w:val="006873CD"/>
    <w:rsid w:val="006B0536"/>
    <w:rsid w:val="006B421A"/>
    <w:rsid w:val="006C30B2"/>
    <w:rsid w:val="006C314E"/>
    <w:rsid w:val="006F5093"/>
    <w:rsid w:val="006F7DB8"/>
    <w:rsid w:val="00701FD6"/>
    <w:rsid w:val="0071165D"/>
    <w:rsid w:val="00751580"/>
    <w:rsid w:val="00781399"/>
    <w:rsid w:val="007833B5"/>
    <w:rsid w:val="0082024D"/>
    <w:rsid w:val="00820C10"/>
    <w:rsid w:val="00837EB5"/>
    <w:rsid w:val="0086326E"/>
    <w:rsid w:val="00866C4F"/>
    <w:rsid w:val="008749A3"/>
    <w:rsid w:val="008803D9"/>
    <w:rsid w:val="008823EE"/>
    <w:rsid w:val="008E3784"/>
    <w:rsid w:val="009243C8"/>
    <w:rsid w:val="00932BFA"/>
    <w:rsid w:val="00957F28"/>
    <w:rsid w:val="00962A70"/>
    <w:rsid w:val="009654CB"/>
    <w:rsid w:val="0099608B"/>
    <w:rsid w:val="009B087E"/>
    <w:rsid w:val="009B7689"/>
    <w:rsid w:val="009D3F0D"/>
    <w:rsid w:val="00A0603B"/>
    <w:rsid w:val="00A160E2"/>
    <w:rsid w:val="00A23AED"/>
    <w:rsid w:val="00A444DF"/>
    <w:rsid w:val="00A45193"/>
    <w:rsid w:val="00A5189C"/>
    <w:rsid w:val="00A54037"/>
    <w:rsid w:val="00A6526E"/>
    <w:rsid w:val="00A66F00"/>
    <w:rsid w:val="00A87143"/>
    <w:rsid w:val="00A9132D"/>
    <w:rsid w:val="00AB6EBE"/>
    <w:rsid w:val="00AC5EE7"/>
    <w:rsid w:val="00AD7EC0"/>
    <w:rsid w:val="00AE4DE1"/>
    <w:rsid w:val="00AF56D8"/>
    <w:rsid w:val="00B24702"/>
    <w:rsid w:val="00B32C52"/>
    <w:rsid w:val="00B45231"/>
    <w:rsid w:val="00B578BD"/>
    <w:rsid w:val="00B9759C"/>
    <w:rsid w:val="00BA1D4D"/>
    <w:rsid w:val="00BD2104"/>
    <w:rsid w:val="00BD51CA"/>
    <w:rsid w:val="00BD639D"/>
    <w:rsid w:val="00C20C57"/>
    <w:rsid w:val="00C20D76"/>
    <w:rsid w:val="00C22CDF"/>
    <w:rsid w:val="00C564A2"/>
    <w:rsid w:val="00C67FA9"/>
    <w:rsid w:val="00CC3989"/>
    <w:rsid w:val="00CC3F79"/>
    <w:rsid w:val="00CD7218"/>
    <w:rsid w:val="00D0018B"/>
    <w:rsid w:val="00D25C62"/>
    <w:rsid w:val="00D442F8"/>
    <w:rsid w:val="00D64840"/>
    <w:rsid w:val="00D74104"/>
    <w:rsid w:val="00D81B66"/>
    <w:rsid w:val="00D92C74"/>
    <w:rsid w:val="00DA25D7"/>
    <w:rsid w:val="00DB46CB"/>
    <w:rsid w:val="00DE596A"/>
    <w:rsid w:val="00E3518C"/>
    <w:rsid w:val="00E444FF"/>
    <w:rsid w:val="00E47F9F"/>
    <w:rsid w:val="00E6660D"/>
    <w:rsid w:val="00EF0E87"/>
    <w:rsid w:val="00F21FC5"/>
    <w:rsid w:val="00F42BA3"/>
    <w:rsid w:val="00F4558B"/>
    <w:rsid w:val="00F51D32"/>
    <w:rsid w:val="00F6515D"/>
    <w:rsid w:val="00F656F0"/>
    <w:rsid w:val="00F74B3D"/>
    <w:rsid w:val="00F8773C"/>
    <w:rsid w:val="00F90B9E"/>
    <w:rsid w:val="00F97979"/>
    <w:rsid w:val="00FD3063"/>
    <w:rsid w:val="085E0004"/>
    <w:rsid w:val="306F0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CC48"/>
  <w15:docId w15:val="{A7F4EFE9-FD88-4D23-A485-074AD0762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5" ma:contentTypeDescription="Create a new document." ma:contentTypeScope="" ma:versionID="9a2179ae8fbbfd0e8d04037ac3b1cb7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cd34e43e733158fabc785cc6110aba6b"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B5F921-4168-47A3-9712-5F1745D7F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A5C7E7-7F09-4E1F-9918-3F3D52CC3F82}">
  <ds:schemaRefs>
    <ds:schemaRef ds:uri="http://schemas.microsoft.com/office/2006/metadata/properties"/>
    <ds:schemaRef ds:uri="http://schemas.microsoft.com/office/infopath/2007/PartnerControls"/>
    <ds:schemaRef ds:uri="0d02a3a3-113e-4de2-a04b-afc3f57a5ed3"/>
  </ds:schemaRefs>
</ds:datastoreItem>
</file>

<file path=customXml/itemProps3.xml><?xml version="1.0" encoding="utf-8"?>
<ds:datastoreItem xmlns:ds="http://schemas.openxmlformats.org/officeDocument/2006/customXml" ds:itemID="{9B80E594-4041-44DE-BD64-779328DA33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326</Words>
  <Characters>1864</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Nichols, Yazmine</dc:creator>
  <cp:lastModifiedBy>Delancey, Thaddea</cp:lastModifiedBy>
  <cp:revision>4</cp:revision>
  <cp:lastPrinted>2018-02-28T16:57:00Z</cp:lastPrinted>
  <dcterms:created xsi:type="dcterms:W3CDTF">2026-02-10T20:31:00Z</dcterms:created>
  <dcterms:modified xsi:type="dcterms:W3CDTF">2026-02-11T15:34:00Z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