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97BC" w14:textId="4192E2EE" w:rsidR="003A17EE" w:rsidRPr="004A22B3" w:rsidRDefault="6E59BEAA" w:rsidP="047A079B">
      <w:pPr>
        <w:spacing w:after="0" w:line="240" w:lineRule="auto"/>
        <w:jc w:val="center"/>
        <w:rPr>
          <w:rFonts w:eastAsia="Times New Roman" w:cs="Times New Roman"/>
        </w:rPr>
      </w:pPr>
      <w:r w:rsidRPr="6E59BEAA">
        <w:rPr>
          <w:rFonts w:eastAsia="Times New Roman" w:cs="Times New Roman"/>
        </w:rPr>
        <w:t xml:space="preserve">Int. No. </w:t>
      </w:r>
      <w:r w:rsidR="00E56A84">
        <w:rPr>
          <w:rFonts w:eastAsia="Times New Roman" w:cs="Times New Roman"/>
        </w:rPr>
        <w:t>153</w:t>
      </w:r>
    </w:p>
    <w:p w14:paraId="50B93689" w14:textId="77777777" w:rsidR="001B5208" w:rsidRDefault="001B5208" w:rsidP="001B520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997C8FD" w14:textId="77777777" w:rsidR="00053181" w:rsidRDefault="00053181" w:rsidP="000531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By Council Members Carr, Louis, Ung and Morano</w:t>
      </w:r>
    </w:p>
    <w:p w14:paraId="4C43E489" w14:textId="77777777" w:rsidR="001B5208" w:rsidRDefault="001B5208" w:rsidP="001B77F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68453B8" w14:textId="77777777" w:rsidR="001B5208" w:rsidRPr="001B5208" w:rsidRDefault="001B5208" w:rsidP="000F19E9">
      <w:pPr>
        <w:spacing w:after="0" w:line="240" w:lineRule="auto"/>
        <w:rPr>
          <w:rFonts w:eastAsia="Times New Roman" w:cs="Times New Roman"/>
          <w:vanish/>
          <w:szCs w:val="24"/>
        </w:rPr>
      </w:pPr>
      <w:r w:rsidRPr="001B5208">
        <w:rPr>
          <w:rFonts w:eastAsia="Times New Roman" w:cs="Times New Roman"/>
          <w:vanish/>
          <w:szCs w:val="24"/>
        </w:rPr>
        <w:t>..Title</w:t>
      </w:r>
    </w:p>
    <w:p w14:paraId="4203F306" w14:textId="35F7EFC6" w:rsidR="00203500" w:rsidRDefault="000F19E9" w:rsidP="001B77F3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6D23BC" w:rsidRPr="004A22B3">
        <w:rPr>
          <w:rFonts w:eastAsia="Times New Roman" w:cs="Times New Roman"/>
          <w:szCs w:val="24"/>
        </w:rPr>
        <w:t>o amend the administrative code of the city of New York, i</w:t>
      </w:r>
      <w:r w:rsidR="00C93CA2" w:rsidRPr="004A22B3">
        <w:rPr>
          <w:rFonts w:eastAsia="Times New Roman" w:cs="Times New Roman"/>
          <w:szCs w:val="24"/>
        </w:rPr>
        <w:t xml:space="preserve">n </w:t>
      </w:r>
      <w:r w:rsidR="00F970FD" w:rsidRPr="004A22B3">
        <w:rPr>
          <w:rFonts w:eastAsia="Times New Roman" w:cs="Times New Roman"/>
          <w:szCs w:val="24"/>
        </w:rPr>
        <w:t xml:space="preserve">relation to </w:t>
      </w:r>
      <w:r w:rsidR="00E422B6">
        <w:rPr>
          <w:rFonts w:eastAsia="Times New Roman" w:cs="Times New Roman"/>
          <w:szCs w:val="24"/>
        </w:rPr>
        <w:t xml:space="preserve">requiring </w:t>
      </w:r>
      <w:r w:rsidR="00BE4906">
        <w:rPr>
          <w:rFonts w:eastAsia="Times New Roman" w:cs="Times New Roman"/>
          <w:szCs w:val="24"/>
        </w:rPr>
        <w:t xml:space="preserve">a </w:t>
      </w:r>
      <w:r w:rsidR="005250BF">
        <w:rPr>
          <w:rFonts w:eastAsia="Times New Roman" w:cs="Times New Roman"/>
          <w:szCs w:val="24"/>
        </w:rPr>
        <w:t>raised speed reducer feasibility assessment</w:t>
      </w:r>
      <w:r w:rsidR="00E422B6">
        <w:rPr>
          <w:rFonts w:eastAsia="Times New Roman" w:cs="Times New Roman"/>
          <w:szCs w:val="24"/>
        </w:rPr>
        <w:t xml:space="preserve"> </w:t>
      </w:r>
      <w:r w:rsidR="00002131">
        <w:rPr>
          <w:rFonts w:eastAsia="Times New Roman" w:cs="Times New Roman"/>
          <w:szCs w:val="24"/>
        </w:rPr>
        <w:t>at</w:t>
      </w:r>
      <w:r w:rsidR="00E422B6">
        <w:rPr>
          <w:rFonts w:eastAsia="Times New Roman" w:cs="Times New Roman"/>
          <w:szCs w:val="24"/>
        </w:rPr>
        <w:t xml:space="preserve"> speed camera </w:t>
      </w:r>
      <w:r w:rsidR="00002131">
        <w:rPr>
          <w:rFonts w:eastAsia="Times New Roman" w:cs="Times New Roman"/>
          <w:szCs w:val="24"/>
        </w:rPr>
        <w:t>locations</w:t>
      </w:r>
    </w:p>
    <w:p w14:paraId="2EAB26E7" w14:textId="61603899" w:rsidR="001B5208" w:rsidRPr="001B5208" w:rsidRDefault="001B5208" w:rsidP="001B77F3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1B5208">
        <w:rPr>
          <w:rFonts w:eastAsia="Times New Roman" w:cs="Times New Roman"/>
          <w:vanish/>
          <w:szCs w:val="24"/>
        </w:rPr>
        <w:t>..Body</w:t>
      </w:r>
    </w:p>
    <w:p w14:paraId="3343A6EF" w14:textId="77777777" w:rsidR="00203500" w:rsidRPr="004A22B3" w:rsidRDefault="00203500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CAD85B" w14:textId="77777777" w:rsidR="003A17EE" w:rsidRPr="004A22B3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4A22B3">
        <w:rPr>
          <w:rFonts w:eastAsia="Times New Roman" w:cs="Times New Roman"/>
          <w:szCs w:val="24"/>
          <w:u w:val="single"/>
        </w:rPr>
        <w:t>Be it enacted by the Council as follows:</w:t>
      </w:r>
    </w:p>
    <w:p w14:paraId="5CDAE1A4" w14:textId="77777777" w:rsidR="003A17EE" w:rsidRPr="004A22B3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  <w:sectPr w:rsidR="003A17EE" w:rsidRPr="004A22B3" w:rsidSect="008F0B17">
          <w:headerReference w:type="even" r:id="rId11"/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B69BCA" w14:textId="45A7CA86" w:rsidR="006D23BC" w:rsidRPr="004A22B3" w:rsidRDefault="006D23BC" w:rsidP="000F19E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4A22B3">
        <w:rPr>
          <w:rFonts w:eastAsia="Times New Roman" w:cs="Times New Roman"/>
          <w:szCs w:val="24"/>
        </w:rPr>
        <w:t xml:space="preserve">Section 1. </w:t>
      </w:r>
      <w:r w:rsidR="002D23F7">
        <w:rPr>
          <w:rFonts w:eastAsia="Times New Roman" w:cs="Times New Roman"/>
          <w:szCs w:val="24"/>
        </w:rPr>
        <w:t>Subchapter 3 of c</w:t>
      </w:r>
      <w:r w:rsidRPr="004A22B3">
        <w:rPr>
          <w:rFonts w:eastAsia="Times New Roman" w:cs="Times New Roman"/>
          <w:szCs w:val="24"/>
        </w:rPr>
        <w:t xml:space="preserve">hapter </w:t>
      </w:r>
      <w:r w:rsidR="00F51869" w:rsidRPr="004A22B3">
        <w:rPr>
          <w:rFonts w:eastAsia="Times New Roman" w:cs="Times New Roman"/>
          <w:szCs w:val="24"/>
        </w:rPr>
        <w:t>1</w:t>
      </w:r>
      <w:r w:rsidRPr="004A22B3">
        <w:rPr>
          <w:rFonts w:eastAsia="Times New Roman" w:cs="Times New Roman"/>
          <w:szCs w:val="24"/>
        </w:rPr>
        <w:t xml:space="preserve"> of title </w:t>
      </w:r>
      <w:r w:rsidR="00296153" w:rsidRPr="004A22B3">
        <w:rPr>
          <w:rFonts w:eastAsia="Times New Roman" w:cs="Times New Roman"/>
          <w:szCs w:val="24"/>
        </w:rPr>
        <w:t>1</w:t>
      </w:r>
      <w:r w:rsidR="00A97290" w:rsidRPr="004A22B3">
        <w:rPr>
          <w:rFonts w:eastAsia="Times New Roman" w:cs="Times New Roman"/>
          <w:szCs w:val="24"/>
        </w:rPr>
        <w:t>9</w:t>
      </w:r>
      <w:r w:rsidRPr="004A22B3">
        <w:rPr>
          <w:rFonts w:eastAsia="Times New Roman" w:cs="Times New Roman"/>
          <w:szCs w:val="24"/>
        </w:rPr>
        <w:t xml:space="preserve"> of the administrative code of the city of New York is amended by adding a new section </w:t>
      </w:r>
      <w:r w:rsidR="00A97290" w:rsidRPr="004A22B3">
        <w:rPr>
          <w:rFonts w:eastAsia="Times New Roman" w:cs="Times New Roman"/>
          <w:szCs w:val="24"/>
        </w:rPr>
        <w:t>19-1</w:t>
      </w:r>
      <w:r w:rsidR="00E422B6">
        <w:rPr>
          <w:rFonts w:eastAsia="Times New Roman" w:cs="Times New Roman"/>
          <w:szCs w:val="24"/>
        </w:rPr>
        <w:t>89.2</w:t>
      </w:r>
      <w:r w:rsidRPr="004A22B3">
        <w:rPr>
          <w:rFonts w:eastAsia="Times New Roman" w:cs="Times New Roman"/>
          <w:szCs w:val="24"/>
        </w:rPr>
        <w:t xml:space="preserve"> to read as follows:</w:t>
      </w:r>
    </w:p>
    <w:p w14:paraId="45E03472" w14:textId="2AADF4FA" w:rsidR="00F11BBF" w:rsidRDefault="00F51869" w:rsidP="00B50883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4A22B3">
        <w:rPr>
          <w:rFonts w:eastAsia="Times New Roman" w:cs="Times New Roman"/>
          <w:szCs w:val="24"/>
          <w:u w:val="single"/>
        </w:rPr>
        <w:t xml:space="preserve">§ </w:t>
      </w:r>
      <w:r w:rsidR="00A11212" w:rsidRPr="004A22B3">
        <w:rPr>
          <w:rFonts w:eastAsia="Times New Roman" w:cs="Times New Roman"/>
          <w:szCs w:val="24"/>
          <w:u w:val="single"/>
        </w:rPr>
        <w:t>1</w:t>
      </w:r>
      <w:r w:rsidR="00A97290" w:rsidRPr="004A22B3">
        <w:rPr>
          <w:rFonts w:eastAsia="Times New Roman" w:cs="Times New Roman"/>
          <w:szCs w:val="24"/>
          <w:u w:val="single"/>
        </w:rPr>
        <w:t>9</w:t>
      </w:r>
      <w:r w:rsidR="00A11212" w:rsidRPr="004A22B3">
        <w:rPr>
          <w:rFonts w:eastAsia="Times New Roman" w:cs="Times New Roman"/>
          <w:szCs w:val="24"/>
          <w:u w:val="single"/>
        </w:rPr>
        <w:t>-1</w:t>
      </w:r>
      <w:r w:rsidR="00E422B6">
        <w:rPr>
          <w:rFonts w:eastAsia="Times New Roman" w:cs="Times New Roman"/>
          <w:szCs w:val="24"/>
          <w:u w:val="single"/>
        </w:rPr>
        <w:t>89</w:t>
      </w:r>
      <w:r w:rsidR="00A97290" w:rsidRPr="004A22B3">
        <w:rPr>
          <w:rFonts w:eastAsia="Times New Roman" w:cs="Times New Roman"/>
          <w:szCs w:val="24"/>
          <w:u w:val="single"/>
        </w:rPr>
        <w:t>.</w:t>
      </w:r>
      <w:r w:rsidR="00E422B6">
        <w:rPr>
          <w:rFonts w:eastAsia="Times New Roman" w:cs="Times New Roman"/>
          <w:szCs w:val="24"/>
          <w:u w:val="single"/>
        </w:rPr>
        <w:t>2</w:t>
      </w:r>
      <w:r w:rsidRPr="004A22B3">
        <w:rPr>
          <w:rFonts w:eastAsia="Times New Roman" w:cs="Times New Roman"/>
          <w:szCs w:val="24"/>
          <w:u w:val="single"/>
        </w:rPr>
        <w:t xml:space="preserve"> </w:t>
      </w:r>
      <w:r w:rsidR="00CD7375">
        <w:rPr>
          <w:rFonts w:eastAsia="Times New Roman" w:cs="Times New Roman"/>
          <w:szCs w:val="24"/>
          <w:u w:val="single"/>
        </w:rPr>
        <w:t xml:space="preserve">Raised speed reducer feasibility </w:t>
      </w:r>
      <w:r w:rsidR="00E422B6">
        <w:rPr>
          <w:rFonts w:eastAsia="Times New Roman" w:cs="Times New Roman"/>
          <w:szCs w:val="24"/>
          <w:u w:val="single"/>
        </w:rPr>
        <w:t>assessment</w:t>
      </w:r>
      <w:r w:rsidR="003A17EE" w:rsidRPr="004A22B3">
        <w:rPr>
          <w:rFonts w:eastAsia="Times New Roman" w:cs="Times New Roman"/>
          <w:szCs w:val="24"/>
          <w:u w:val="single"/>
        </w:rPr>
        <w:t xml:space="preserve">. a. </w:t>
      </w:r>
      <w:r w:rsidR="00F11BBF" w:rsidRPr="004A22B3">
        <w:rPr>
          <w:rFonts w:eastAsia="Times New Roman" w:cs="Times New Roman"/>
          <w:szCs w:val="24"/>
          <w:u w:val="single"/>
        </w:rPr>
        <w:t>Definitions. For purposes of this section, the following terms have the following meanings:</w:t>
      </w:r>
    </w:p>
    <w:p w14:paraId="26E2531F" w14:textId="6861E670" w:rsidR="00E422B6" w:rsidRPr="004A22B3" w:rsidRDefault="00E422B6" w:rsidP="00B50883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Raised speed reducer. The term “raised speed reducer” means a raised area of roadway that deflects the wheels and frame of a traversing vehicle with the purpose of reducing vehicle speeds, including, but not limited to, speed humps, speed cushions and raised crosswalks.</w:t>
      </w:r>
    </w:p>
    <w:p w14:paraId="1619C2CC" w14:textId="77777777" w:rsidR="00692F7F" w:rsidRDefault="00E422B6" w:rsidP="00692F7F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color w:val="000000" w:themeColor="text1"/>
          <w:szCs w:val="24"/>
          <w:u w:val="single"/>
        </w:rPr>
      </w:pPr>
      <w:r>
        <w:rPr>
          <w:rFonts w:eastAsia="Times New Roman" w:cs="Times New Roman"/>
          <w:color w:val="000000" w:themeColor="text1"/>
          <w:szCs w:val="24"/>
          <w:u w:val="single"/>
        </w:rPr>
        <w:t>Speed c</w:t>
      </w:r>
      <w:r w:rsidR="00B546E4" w:rsidRPr="004A22B3">
        <w:rPr>
          <w:rFonts w:eastAsia="Times New Roman" w:cs="Times New Roman"/>
          <w:color w:val="000000" w:themeColor="text1"/>
          <w:szCs w:val="24"/>
          <w:u w:val="single"/>
        </w:rPr>
        <w:t>amera. The term “</w:t>
      </w:r>
      <w:r>
        <w:rPr>
          <w:rFonts w:eastAsia="Times New Roman" w:cs="Times New Roman"/>
          <w:color w:val="000000" w:themeColor="text1"/>
          <w:szCs w:val="24"/>
          <w:u w:val="single"/>
        </w:rPr>
        <w:t xml:space="preserve">speed </w:t>
      </w:r>
      <w:r w:rsidR="00B546E4" w:rsidRPr="004A22B3">
        <w:rPr>
          <w:rFonts w:eastAsia="Times New Roman" w:cs="Times New Roman"/>
          <w:color w:val="000000" w:themeColor="text1"/>
          <w:szCs w:val="24"/>
          <w:u w:val="single"/>
        </w:rPr>
        <w:t xml:space="preserve">camera” means </w:t>
      </w:r>
      <w:r w:rsidR="00CC30DE">
        <w:rPr>
          <w:rFonts w:eastAsia="Times New Roman" w:cs="Times New Roman"/>
          <w:color w:val="000000" w:themeColor="text1"/>
          <w:szCs w:val="24"/>
          <w:u w:val="single"/>
        </w:rPr>
        <w:t xml:space="preserve">a photo violation-monitoring system </w:t>
      </w:r>
      <w:r>
        <w:rPr>
          <w:rFonts w:eastAsia="Times New Roman" w:cs="Times New Roman"/>
          <w:color w:val="000000" w:themeColor="text1"/>
          <w:szCs w:val="24"/>
          <w:u w:val="single"/>
        </w:rPr>
        <w:t xml:space="preserve">installed for the purposes of issuing violations </w:t>
      </w:r>
      <w:r w:rsidR="00CC30DE">
        <w:rPr>
          <w:rFonts w:eastAsia="Times New Roman" w:cs="Times New Roman"/>
          <w:color w:val="000000" w:themeColor="text1"/>
          <w:szCs w:val="24"/>
          <w:u w:val="single"/>
        </w:rPr>
        <w:t xml:space="preserve">pursuant to </w:t>
      </w:r>
      <w:r w:rsidR="00FF3767" w:rsidRPr="004A22B3">
        <w:rPr>
          <w:rFonts w:eastAsia="Times New Roman" w:cs="Times New Roman"/>
          <w:color w:val="000000" w:themeColor="text1"/>
          <w:szCs w:val="24"/>
          <w:u w:val="single"/>
        </w:rPr>
        <w:t xml:space="preserve">section 1180-b of the vehicle </w:t>
      </w:r>
      <w:r w:rsidR="00034186" w:rsidRPr="004A22B3">
        <w:rPr>
          <w:rFonts w:eastAsia="Times New Roman" w:cs="Times New Roman"/>
          <w:color w:val="000000" w:themeColor="text1"/>
          <w:szCs w:val="24"/>
          <w:u w:val="single"/>
        </w:rPr>
        <w:t>and</w:t>
      </w:r>
      <w:r w:rsidR="00FF3767" w:rsidRPr="004A22B3">
        <w:rPr>
          <w:rFonts w:eastAsia="Times New Roman" w:cs="Times New Roman"/>
          <w:color w:val="000000" w:themeColor="text1"/>
          <w:szCs w:val="24"/>
          <w:u w:val="single"/>
        </w:rPr>
        <w:t xml:space="preserve"> traffic law</w:t>
      </w:r>
      <w:r>
        <w:rPr>
          <w:rFonts w:eastAsia="Times New Roman" w:cs="Times New Roman"/>
          <w:color w:val="000000" w:themeColor="text1"/>
          <w:szCs w:val="24"/>
          <w:u w:val="single"/>
        </w:rPr>
        <w:t>.</w:t>
      </w:r>
    </w:p>
    <w:p w14:paraId="390EAF03" w14:textId="6391E527" w:rsidR="00E422B6" w:rsidRPr="00692F7F" w:rsidRDefault="00076C43" w:rsidP="00692F7F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color w:val="000000" w:themeColor="text1"/>
          <w:szCs w:val="24"/>
          <w:u w:val="single"/>
        </w:rPr>
      </w:pPr>
      <w:r w:rsidRPr="004A22B3">
        <w:rPr>
          <w:rFonts w:eastAsia="Times New Roman" w:cs="Times New Roman"/>
          <w:szCs w:val="24"/>
          <w:u w:val="single"/>
        </w:rPr>
        <w:t>b</w:t>
      </w:r>
      <w:r w:rsidR="00E0547E" w:rsidRPr="004A22B3">
        <w:rPr>
          <w:rFonts w:eastAsia="Times New Roman" w:cs="Times New Roman"/>
          <w:szCs w:val="24"/>
          <w:u w:val="single"/>
        </w:rPr>
        <w:t xml:space="preserve">. </w:t>
      </w:r>
      <w:r w:rsidR="002D58E9" w:rsidRPr="002D58E9">
        <w:rPr>
          <w:rFonts w:eastAsia="Times New Roman" w:cs="Times New Roman"/>
          <w:szCs w:val="24"/>
          <w:u w:val="single"/>
        </w:rPr>
        <w:t>On an annual basis, the de</w:t>
      </w:r>
      <w:r w:rsidR="002D58E9">
        <w:rPr>
          <w:rFonts w:eastAsia="Times New Roman" w:cs="Times New Roman"/>
          <w:szCs w:val="24"/>
          <w:u w:val="single"/>
        </w:rPr>
        <w:t>partment shall assess at least 10</w:t>
      </w:r>
      <w:r w:rsidR="002D58E9" w:rsidRPr="002D58E9">
        <w:rPr>
          <w:rFonts w:eastAsia="Times New Roman" w:cs="Times New Roman"/>
          <w:szCs w:val="24"/>
          <w:u w:val="single"/>
        </w:rPr>
        <w:t>0 existing speed camera locations to determine whether it is feasible to install a raised speed reducer at the location. If the installation of a raised speed reducer is feasible, the department shall, within one year of the determination, install a raised speed reducer</w:t>
      </w:r>
      <w:r w:rsidR="006438CE">
        <w:rPr>
          <w:rFonts w:eastAsia="Times New Roman" w:cs="Times New Roman"/>
          <w:szCs w:val="24"/>
          <w:u w:val="single"/>
        </w:rPr>
        <w:t xml:space="preserve"> within 125 feet of the speed camera</w:t>
      </w:r>
      <w:r w:rsidR="002D58E9" w:rsidRPr="002D58E9">
        <w:rPr>
          <w:rFonts w:eastAsia="Times New Roman" w:cs="Times New Roman"/>
          <w:szCs w:val="24"/>
          <w:u w:val="single"/>
        </w:rPr>
        <w:t>.</w:t>
      </w:r>
    </w:p>
    <w:p w14:paraId="34FDCC05" w14:textId="2CB7A63B" w:rsidR="00E422B6" w:rsidRDefault="005D5402" w:rsidP="00396C58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c. For the purposes of the assessment required by subdivision b of this section, t</w:t>
      </w:r>
      <w:r w:rsidR="00E422B6">
        <w:rPr>
          <w:rFonts w:eastAsia="Times New Roman" w:cs="Times New Roman"/>
          <w:szCs w:val="24"/>
          <w:u w:val="single"/>
        </w:rPr>
        <w:t xml:space="preserve">he department may determine that the installation of a raised speed reducer is not feasible if, in the judgement of </w:t>
      </w:r>
      <w:r w:rsidR="00E00EBA">
        <w:rPr>
          <w:rFonts w:eastAsia="Times New Roman" w:cs="Times New Roman"/>
          <w:szCs w:val="24"/>
          <w:u w:val="single"/>
        </w:rPr>
        <w:t>the department, the</w:t>
      </w:r>
      <w:r w:rsidR="00E422B6">
        <w:rPr>
          <w:rFonts w:eastAsia="Times New Roman" w:cs="Times New Roman"/>
          <w:szCs w:val="24"/>
          <w:u w:val="single"/>
        </w:rPr>
        <w:t xml:space="preserve"> installation would endanger t</w:t>
      </w:r>
      <w:r w:rsidR="00E00EBA">
        <w:rPr>
          <w:rFonts w:eastAsia="Times New Roman" w:cs="Times New Roman"/>
          <w:szCs w:val="24"/>
          <w:u w:val="single"/>
        </w:rPr>
        <w:t>he safety of any road user or would be</w:t>
      </w:r>
      <w:r w:rsidR="00E422B6">
        <w:rPr>
          <w:rFonts w:eastAsia="Times New Roman" w:cs="Times New Roman"/>
          <w:szCs w:val="24"/>
          <w:u w:val="single"/>
        </w:rPr>
        <w:t xml:space="preserve"> otherwise inconsistent with department guidelines for the installa</w:t>
      </w:r>
      <w:r w:rsidR="00002131">
        <w:rPr>
          <w:rFonts w:eastAsia="Times New Roman" w:cs="Times New Roman"/>
          <w:szCs w:val="24"/>
          <w:u w:val="single"/>
        </w:rPr>
        <w:t>tion of a rais</w:t>
      </w:r>
      <w:r w:rsidR="00BE4906">
        <w:rPr>
          <w:rFonts w:eastAsia="Times New Roman" w:cs="Times New Roman"/>
          <w:szCs w:val="24"/>
          <w:u w:val="single"/>
        </w:rPr>
        <w:t xml:space="preserve">ed speed reducer, </w:t>
      </w:r>
      <w:r w:rsidR="00BE4906">
        <w:rPr>
          <w:rFonts w:eastAsia="Times New Roman" w:cs="Times New Roman"/>
          <w:szCs w:val="24"/>
          <w:u w:val="single"/>
        </w:rPr>
        <w:lastRenderedPageBreak/>
        <w:t>provided that</w:t>
      </w:r>
      <w:r w:rsidR="00002131">
        <w:rPr>
          <w:rFonts w:eastAsia="Times New Roman" w:cs="Times New Roman"/>
          <w:szCs w:val="24"/>
          <w:u w:val="single"/>
        </w:rPr>
        <w:t xml:space="preserve"> the presence of a speed camera </w:t>
      </w:r>
      <w:r w:rsidR="0075609B">
        <w:rPr>
          <w:rFonts w:eastAsia="Times New Roman" w:cs="Times New Roman"/>
          <w:szCs w:val="24"/>
          <w:u w:val="single"/>
        </w:rPr>
        <w:t xml:space="preserve">may not </w:t>
      </w:r>
      <w:r w:rsidR="00BE4906">
        <w:rPr>
          <w:rFonts w:eastAsia="Times New Roman" w:cs="Times New Roman"/>
          <w:szCs w:val="24"/>
          <w:u w:val="single"/>
        </w:rPr>
        <w:t xml:space="preserve">be a criteria used to determine raised speed reducer feasibility. </w:t>
      </w:r>
    </w:p>
    <w:p w14:paraId="1A4B6CDA" w14:textId="24610DED" w:rsidR="00E422B6" w:rsidRDefault="00E422B6" w:rsidP="002D58E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 xml:space="preserve">d. </w:t>
      </w:r>
      <w:r w:rsidR="00CD7375">
        <w:rPr>
          <w:rFonts w:eastAsia="Times New Roman" w:cs="Times New Roman"/>
          <w:szCs w:val="24"/>
          <w:u w:val="single"/>
        </w:rPr>
        <w:t xml:space="preserve">No later than December 31 of each year, the department shall submit to the mayor and </w:t>
      </w:r>
      <w:r w:rsidR="0023030F">
        <w:rPr>
          <w:rFonts w:eastAsia="Times New Roman" w:cs="Times New Roman"/>
          <w:szCs w:val="24"/>
          <w:u w:val="single"/>
        </w:rPr>
        <w:t xml:space="preserve">the </w:t>
      </w:r>
      <w:r w:rsidR="00CD7375">
        <w:rPr>
          <w:rFonts w:eastAsia="Times New Roman" w:cs="Times New Roman"/>
          <w:szCs w:val="24"/>
          <w:u w:val="single"/>
        </w:rPr>
        <w:t xml:space="preserve">speaker of the council and post on its website a report regarding each </w:t>
      </w:r>
      <w:r w:rsidR="00BE4906">
        <w:rPr>
          <w:rFonts w:eastAsia="Times New Roman" w:cs="Times New Roman"/>
          <w:szCs w:val="24"/>
          <w:u w:val="single"/>
        </w:rPr>
        <w:t>speed camera location</w:t>
      </w:r>
      <w:r w:rsidR="002D58E9">
        <w:rPr>
          <w:rFonts w:eastAsia="Times New Roman" w:cs="Times New Roman"/>
          <w:szCs w:val="24"/>
          <w:u w:val="single"/>
        </w:rPr>
        <w:t xml:space="preserve"> assessed pursuant to subdivision b of this section, and each speed camera location</w:t>
      </w:r>
      <w:r w:rsidR="00BE4906">
        <w:rPr>
          <w:rFonts w:eastAsia="Times New Roman" w:cs="Times New Roman"/>
          <w:szCs w:val="24"/>
          <w:u w:val="single"/>
        </w:rPr>
        <w:t xml:space="preserve"> that includes one or more raised speed reducers. The</w:t>
      </w:r>
      <w:r w:rsidR="00E00EBA">
        <w:rPr>
          <w:rFonts w:eastAsia="Times New Roman" w:cs="Times New Roman"/>
          <w:szCs w:val="24"/>
          <w:u w:val="single"/>
        </w:rPr>
        <w:t xml:space="preserve"> report must</w:t>
      </w:r>
      <w:r w:rsidR="00BE4906">
        <w:rPr>
          <w:rFonts w:eastAsia="Times New Roman" w:cs="Times New Roman"/>
          <w:szCs w:val="24"/>
          <w:u w:val="single"/>
        </w:rPr>
        <w:t xml:space="preserve"> include</w:t>
      </w:r>
      <w:r w:rsidR="004A3BDC">
        <w:rPr>
          <w:rFonts w:eastAsia="Times New Roman" w:cs="Times New Roman"/>
          <w:szCs w:val="24"/>
          <w:u w:val="single"/>
        </w:rPr>
        <w:t xml:space="preserve"> a list of</w:t>
      </w:r>
      <w:r w:rsidR="00E00EBA">
        <w:rPr>
          <w:rFonts w:eastAsia="Times New Roman" w:cs="Times New Roman"/>
          <w:szCs w:val="24"/>
          <w:u w:val="single"/>
        </w:rPr>
        <w:t xml:space="preserve"> location</w:t>
      </w:r>
      <w:r w:rsidR="004A3BDC">
        <w:rPr>
          <w:rFonts w:eastAsia="Times New Roman" w:cs="Times New Roman"/>
          <w:szCs w:val="24"/>
          <w:u w:val="single"/>
        </w:rPr>
        <w:t>s</w:t>
      </w:r>
      <w:r w:rsidR="002D58E9">
        <w:rPr>
          <w:rFonts w:eastAsia="Times New Roman" w:cs="Times New Roman"/>
          <w:szCs w:val="24"/>
          <w:u w:val="single"/>
        </w:rPr>
        <w:t xml:space="preserve"> assessed pursuant to subdivision b of this section</w:t>
      </w:r>
      <w:r w:rsidR="00E00EBA">
        <w:rPr>
          <w:rFonts w:eastAsia="Times New Roman" w:cs="Times New Roman"/>
          <w:szCs w:val="24"/>
          <w:u w:val="single"/>
        </w:rPr>
        <w:t>,</w:t>
      </w:r>
      <w:r w:rsidR="004A3BDC">
        <w:rPr>
          <w:rFonts w:eastAsia="Times New Roman" w:cs="Times New Roman"/>
          <w:szCs w:val="24"/>
          <w:u w:val="single"/>
        </w:rPr>
        <w:t xml:space="preserve"> and for any location where a raised speed reducer was deemed infeasible, an explanation of the reasons for the determination. For any speed camera location that also includes a raised speed reducer, the report must also provide </w:t>
      </w:r>
      <w:r w:rsidR="00E00EBA">
        <w:rPr>
          <w:rFonts w:eastAsia="Times New Roman" w:cs="Times New Roman"/>
          <w:szCs w:val="24"/>
          <w:u w:val="single"/>
        </w:rPr>
        <w:t>a</w:t>
      </w:r>
      <w:r w:rsidR="00BE4906">
        <w:rPr>
          <w:rFonts w:eastAsia="Times New Roman" w:cs="Times New Roman"/>
          <w:szCs w:val="24"/>
          <w:u w:val="single"/>
        </w:rPr>
        <w:t>n assessment of changes i</w:t>
      </w:r>
      <w:r w:rsidR="00841C26">
        <w:rPr>
          <w:rFonts w:eastAsia="Times New Roman" w:cs="Times New Roman"/>
          <w:szCs w:val="24"/>
          <w:u w:val="single"/>
        </w:rPr>
        <w:t xml:space="preserve">n speed data, crash history, </w:t>
      </w:r>
      <w:r w:rsidR="00BE4906">
        <w:rPr>
          <w:rFonts w:eastAsia="Times New Roman" w:cs="Times New Roman"/>
          <w:szCs w:val="24"/>
          <w:u w:val="single"/>
        </w:rPr>
        <w:t xml:space="preserve">roadway geometry </w:t>
      </w:r>
      <w:r w:rsidR="00841C26">
        <w:rPr>
          <w:rFonts w:eastAsia="Times New Roman" w:cs="Times New Roman"/>
          <w:szCs w:val="24"/>
          <w:u w:val="single"/>
        </w:rPr>
        <w:t xml:space="preserve">and speed camera violations issued </w:t>
      </w:r>
      <w:r w:rsidR="00BE4906">
        <w:rPr>
          <w:rFonts w:eastAsia="Times New Roman" w:cs="Times New Roman"/>
          <w:szCs w:val="24"/>
          <w:u w:val="single"/>
        </w:rPr>
        <w:t xml:space="preserve">compared with </w:t>
      </w:r>
      <w:r w:rsidR="00841C26">
        <w:rPr>
          <w:rFonts w:eastAsia="Times New Roman" w:cs="Times New Roman"/>
          <w:szCs w:val="24"/>
          <w:u w:val="single"/>
        </w:rPr>
        <w:t>the same</w:t>
      </w:r>
      <w:r w:rsidR="00BE4906">
        <w:rPr>
          <w:rFonts w:eastAsia="Times New Roman" w:cs="Times New Roman"/>
          <w:szCs w:val="24"/>
          <w:u w:val="single"/>
        </w:rPr>
        <w:t xml:space="preserve"> data collected </w:t>
      </w:r>
      <w:r w:rsidR="00841C26">
        <w:rPr>
          <w:rFonts w:eastAsia="Times New Roman" w:cs="Times New Roman"/>
          <w:szCs w:val="24"/>
          <w:u w:val="single"/>
        </w:rPr>
        <w:t xml:space="preserve">during the </w:t>
      </w:r>
      <w:r w:rsidR="000A57D0">
        <w:rPr>
          <w:rFonts w:eastAsia="Times New Roman" w:cs="Times New Roman"/>
          <w:szCs w:val="24"/>
          <w:u w:val="single"/>
        </w:rPr>
        <w:t>year</w:t>
      </w:r>
      <w:r w:rsidR="00841C26">
        <w:rPr>
          <w:rFonts w:eastAsia="Times New Roman" w:cs="Times New Roman"/>
          <w:szCs w:val="24"/>
          <w:u w:val="single"/>
        </w:rPr>
        <w:t xml:space="preserve"> </w:t>
      </w:r>
      <w:r w:rsidR="00BE4906">
        <w:rPr>
          <w:rFonts w:eastAsia="Times New Roman" w:cs="Times New Roman"/>
          <w:szCs w:val="24"/>
          <w:u w:val="single"/>
        </w:rPr>
        <w:t>prior to the inst</w:t>
      </w:r>
      <w:r w:rsidR="004A3BDC">
        <w:rPr>
          <w:rFonts w:eastAsia="Times New Roman" w:cs="Times New Roman"/>
          <w:szCs w:val="24"/>
          <w:u w:val="single"/>
        </w:rPr>
        <w:t>allation of the</w:t>
      </w:r>
      <w:r w:rsidR="00BE4906">
        <w:rPr>
          <w:rFonts w:eastAsia="Times New Roman" w:cs="Times New Roman"/>
          <w:szCs w:val="24"/>
          <w:u w:val="single"/>
        </w:rPr>
        <w:t xml:space="preserve"> raised speed reducer, and a recommendation </w:t>
      </w:r>
      <w:r w:rsidR="00841C26">
        <w:rPr>
          <w:rFonts w:eastAsia="Times New Roman" w:cs="Times New Roman"/>
          <w:szCs w:val="24"/>
          <w:u w:val="single"/>
        </w:rPr>
        <w:t xml:space="preserve">regarding whether the speed camera at each location remains necessary for the purpose of ensuring street safety and compliance with posted maximum speed limits. </w:t>
      </w:r>
    </w:p>
    <w:p w14:paraId="5336A0FC" w14:textId="094DDA1C" w:rsidR="003A17EE" w:rsidRDefault="006D4739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4A22B3">
        <w:rPr>
          <w:rFonts w:eastAsia="Times New Roman" w:cs="Times New Roman"/>
          <w:szCs w:val="24"/>
        </w:rPr>
        <w:t xml:space="preserve">§ 2. This local law takes effect </w:t>
      </w:r>
      <w:r w:rsidR="00DF785B" w:rsidRPr="004A22B3">
        <w:rPr>
          <w:rFonts w:eastAsia="Times New Roman" w:cs="Times New Roman"/>
          <w:szCs w:val="24"/>
        </w:rPr>
        <w:t>immediately</w:t>
      </w:r>
      <w:r w:rsidRPr="004A22B3">
        <w:rPr>
          <w:rFonts w:eastAsia="Times New Roman" w:cs="Times New Roman"/>
          <w:szCs w:val="24"/>
        </w:rPr>
        <w:t>.</w:t>
      </w:r>
    </w:p>
    <w:p w14:paraId="0AB50E36" w14:textId="77777777" w:rsidR="001B5208" w:rsidRPr="004A22B3" w:rsidRDefault="001B5208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1B5208" w:rsidRPr="004A22B3" w:rsidSect="001544E6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606FBCB" w14:textId="296AEA50" w:rsidR="00744D59" w:rsidRDefault="00744D59" w:rsidP="6E59BEAA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14:paraId="2C657BF9" w14:textId="270BC801" w:rsidR="6E59BEAA" w:rsidRDefault="6E59BEAA" w:rsidP="6E59BEA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6E59BEAA">
        <w:rPr>
          <w:rFonts w:eastAsia="Times New Roman" w:cs="Times New Roman"/>
          <w:color w:val="000000" w:themeColor="text1"/>
          <w:sz w:val="18"/>
          <w:szCs w:val="18"/>
        </w:rPr>
        <w:t>EJL</w:t>
      </w:r>
    </w:p>
    <w:p w14:paraId="5B8D736C" w14:textId="5A71D4F2" w:rsidR="6E59BEAA" w:rsidRDefault="6E59BEAA" w:rsidP="6E59BEA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6E59BEAA">
        <w:rPr>
          <w:rFonts w:eastAsia="Times New Roman" w:cs="Times New Roman"/>
          <w:color w:val="000000" w:themeColor="text1"/>
          <w:sz w:val="18"/>
          <w:szCs w:val="18"/>
        </w:rPr>
        <w:t>LS #10617</w:t>
      </w:r>
    </w:p>
    <w:p w14:paraId="22F0ED44" w14:textId="03E38821" w:rsidR="6E59BEAA" w:rsidRDefault="6E59BEAA" w:rsidP="6E59BEA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6E59BEAA">
        <w:rPr>
          <w:rFonts w:eastAsia="Times New Roman" w:cs="Times New Roman"/>
          <w:color w:val="000000" w:themeColor="text1"/>
          <w:sz w:val="18"/>
          <w:szCs w:val="18"/>
        </w:rPr>
        <w:t xml:space="preserve">Int. #0161-2024 </w:t>
      </w:r>
    </w:p>
    <w:p w14:paraId="1FF363BE" w14:textId="424F98D1" w:rsidR="6E59BEAA" w:rsidRPr="00744D59" w:rsidRDefault="6E59BEAA" w:rsidP="00744D59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6E59BEAA">
        <w:rPr>
          <w:rFonts w:eastAsia="Times New Roman" w:cs="Times New Roman"/>
          <w:color w:val="000000" w:themeColor="text1"/>
          <w:sz w:val="18"/>
          <w:szCs w:val="18"/>
        </w:rPr>
        <w:t>01/07/2026 11:10 AM</w:t>
      </w:r>
    </w:p>
    <w:sectPr w:rsidR="6E59BEAA" w:rsidRPr="00744D5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EDD3" w14:textId="77777777" w:rsidR="00F03751" w:rsidRDefault="00F03751">
      <w:pPr>
        <w:spacing w:after="0" w:line="240" w:lineRule="auto"/>
      </w:pPr>
      <w:r>
        <w:separator/>
      </w:r>
    </w:p>
  </w:endnote>
  <w:endnote w:type="continuationSeparator" w:id="0">
    <w:p w14:paraId="723B84B6" w14:textId="77777777" w:rsidR="00F03751" w:rsidRDefault="00F0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463" w14:textId="1B41BE65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54AE">
      <w:rPr>
        <w:noProof/>
      </w:rPr>
      <w:t>1</w:t>
    </w:r>
    <w:r>
      <w:rPr>
        <w:noProof/>
      </w:rPr>
      <w:fldChar w:fldCharType="end"/>
    </w:r>
  </w:p>
  <w:p w14:paraId="6CF9041A" w14:textId="77777777" w:rsidR="003A17EE" w:rsidRDefault="003A17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D22" w14:textId="77777777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AE56EC0" w14:textId="77777777" w:rsidR="003A17EE" w:rsidRDefault="003A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859" w14:textId="5F9356A8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54AE">
      <w:rPr>
        <w:noProof/>
      </w:rPr>
      <w:t>2</w:t>
    </w:r>
    <w:r>
      <w:rPr>
        <w:noProof/>
      </w:rPr>
      <w:fldChar w:fldCharType="end"/>
    </w:r>
  </w:p>
  <w:p w14:paraId="1E60145C" w14:textId="77777777" w:rsidR="003A17EE" w:rsidRDefault="003A17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C3C" w14:textId="37AC4CCD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5DFA">
      <w:rPr>
        <w:noProof/>
      </w:rPr>
      <w:t>2</w:t>
    </w:r>
    <w:r>
      <w:rPr>
        <w:noProof/>
      </w:rPr>
      <w:fldChar w:fldCharType="end"/>
    </w:r>
  </w:p>
  <w:p w14:paraId="50A75876" w14:textId="77777777" w:rsidR="003A17EE" w:rsidRDefault="003A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0913A" w14:textId="77777777" w:rsidR="00F03751" w:rsidRDefault="00F03751">
      <w:pPr>
        <w:spacing w:after="0" w:line="240" w:lineRule="auto"/>
      </w:pPr>
      <w:r>
        <w:separator/>
      </w:r>
    </w:p>
  </w:footnote>
  <w:footnote w:type="continuationSeparator" w:id="0">
    <w:p w14:paraId="18494134" w14:textId="77777777" w:rsidR="00F03751" w:rsidRDefault="00F0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916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CA24BD" wp14:editId="06F016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58753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24B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0;width:565.55pt;height:94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jf9AEAAMU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FB58753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029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3ABE7F3" wp14:editId="34EE20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B9AC4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7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0;width:565.55pt;height:94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5j9w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59B9AC4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8CF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D74C4EE" wp14:editId="23B39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E3EB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4C4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0;margin-top:0;width:565.55pt;height:94.2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2D+Q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sqPo2gkfkW1JG49xSUivufe4GafNibe6BckfgawbxSEteY&#10;1L8R2AyvAt1IIRD75+4tKIlHSoxiVphoiPpOQKaj/B1Ex2bJiRPT8fDI+YQa73q3Jhcf2yTownMU&#10;RJFJOsd4x0z+/p1OXX7C1S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+trNg/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59E3EB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0C02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CAD21F2" wp14:editId="58FC057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1836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D21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0;margin-top:0;width:565.55pt;height:94.2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zc+QEAAMwDAAAOAAAAZHJzL2Uyb0RvYy54bWysU8Fy0zAQvTPDP2h0J7YDaRNPnE5oKZcC&#10;nWmYnhVJjg2WVqyU2Pn7rhQ3YeDG4IPGXklv33v7vLwZTMcOGn0LtuLFJOdMWwmqtbuKf9/cv5tz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5Io9PKpM3jBjR0I7nQVEDJql4XcynH+YzziTtFcXianE9Sy1FGdHiIBz68FmDYfGl&#10;4khJSLDi8OBDZHc5MlKN7E48w7AdWKsq/j6CRuZbUEfi3lNQKu5/7QVq8mFvboFyReJrBPNMSVxj&#10;Uv9KYDM8C3QjhUDsH7vXoCQeKTGKWWGiIeoHAZmO8ncQHZslJ05Mx8Mj5xNqvOvdmly8b5OgC89R&#10;EEUm6RzjHTP5+3c6dfkJVy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boYM3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FDA1836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6BB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76AD483" wp14:editId="386792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EC79F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D4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0;margin-top:0;width:565.55pt;height:94.2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wxc7m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30EC79F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3FE"/>
    <w:multiLevelType w:val="hybridMultilevel"/>
    <w:tmpl w:val="EF36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28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EE"/>
    <w:rsid w:val="00002131"/>
    <w:rsid w:val="00002415"/>
    <w:rsid w:val="00002B75"/>
    <w:rsid w:val="000044F9"/>
    <w:rsid w:val="00006F4C"/>
    <w:rsid w:val="00006F7E"/>
    <w:rsid w:val="00014D24"/>
    <w:rsid w:val="00014D39"/>
    <w:rsid w:val="00016EB9"/>
    <w:rsid w:val="0002030A"/>
    <w:rsid w:val="00020D3D"/>
    <w:rsid w:val="00022B52"/>
    <w:rsid w:val="000252B2"/>
    <w:rsid w:val="00026F40"/>
    <w:rsid w:val="0003027C"/>
    <w:rsid w:val="00030F5D"/>
    <w:rsid w:val="000331FE"/>
    <w:rsid w:val="00034186"/>
    <w:rsid w:val="000344AE"/>
    <w:rsid w:val="0003589F"/>
    <w:rsid w:val="00050D50"/>
    <w:rsid w:val="00053181"/>
    <w:rsid w:val="000547A0"/>
    <w:rsid w:val="00057B8C"/>
    <w:rsid w:val="00062351"/>
    <w:rsid w:val="00063359"/>
    <w:rsid w:val="000729F2"/>
    <w:rsid w:val="00073458"/>
    <w:rsid w:val="00074697"/>
    <w:rsid w:val="00076C43"/>
    <w:rsid w:val="00076F2C"/>
    <w:rsid w:val="00096493"/>
    <w:rsid w:val="000967D1"/>
    <w:rsid w:val="000A4D2B"/>
    <w:rsid w:val="000A57D0"/>
    <w:rsid w:val="000A7BF8"/>
    <w:rsid w:val="000B04ED"/>
    <w:rsid w:val="000B1B0B"/>
    <w:rsid w:val="000C1117"/>
    <w:rsid w:val="000C1804"/>
    <w:rsid w:val="000C1F56"/>
    <w:rsid w:val="000C4107"/>
    <w:rsid w:val="000C731A"/>
    <w:rsid w:val="000D2A3E"/>
    <w:rsid w:val="000D3170"/>
    <w:rsid w:val="000D3D73"/>
    <w:rsid w:val="000D4E21"/>
    <w:rsid w:val="000D5A1C"/>
    <w:rsid w:val="000D67C0"/>
    <w:rsid w:val="000E0627"/>
    <w:rsid w:val="000E2684"/>
    <w:rsid w:val="000E2AF0"/>
    <w:rsid w:val="000E3FD9"/>
    <w:rsid w:val="000F1337"/>
    <w:rsid w:val="000F19E9"/>
    <w:rsid w:val="000F7C31"/>
    <w:rsid w:val="00100157"/>
    <w:rsid w:val="00100754"/>
    <w:rsid w:val="0010487B"/>
    <w:rsid w:val="00104A52"/>
    <w:rsid w:val="00105C4C"/>
    <w:rsid w:val="00110312"/>
    <w:rsid w:val="00115A58"/>
    <w:rsid w:val="00121F87"/>
    <w:rsid w:val="00123888"/>
    <w:rsid w:val="0012726E"/>
    <w:rsid w:val="00127431"/>
    <w:rsid w:val="00132118"/>
    <w:rsid w:val="0013242D"/>
    <w:rsid w:val="0014740A"/>
    <w:rsid w:val="00147ADF"/>
    <w:rsid w:val="00147AE1"/>
    <w:rsid w:val="00150987"/>
    <w:rsid w:val="001511E4"/>
    <w:rsid w:val="00154F41"/>
    <w:rsid w:val="00160E79"/>
    <w:rsid w:val="001635C8"/>
    <w:rsid w:val="0016560B"/>
    <w:rsid w:val="00166AAF"/>
    <w:rsid w:val="00167435"/>
    <w:rsid w:val="00172035"/>
    <w:rsid w:val="001737D2"/>
    <w:rsid w:val="00182869"/>
    <w:rsid w:val="00183F1E"/>
    <w:rsid w:val="001971BF"/>
    <w:rsid w:val="001A0E74"/>
    <w:rsid w:val="001A4CF0"/>
    <w:rsid w:val="001A646D"/>
    <w:rsid w:val="001B04BF"/>
    <w:rsid w:val="001B5208"/>
    <w:rsid w:val="001B77F3"/>
    <w:rsid w:val="001C108B"/>
    <w:rsid w:val="001C474D"/>
    <w:rsid w:val="001C48BA"/>
    <w:rsid w:val="001D1185"/>
    <w:rsid w:val="001D1964"/>
    <w:rsid w:val="001D33BC"/>
    <w:rsid w:val="001D3921"/>
    <w:rsid w:val="001D4299"/>
    <w:rsid w:val="001D45C4"/>
    <w:rsid w:val="001D5670"/>
    <w:rsid w:val="001D6AF7"/>
    <w:rsid w:val="001D7487"/>
    <w:rsid w:val="001E3DFC"/>
    <w:rsid w:val="001E7817"/>
    <w:rsid w:val="001F209C"/>
    <w:rsid w:val="001F4772"/>
    <w:rsid w:val="001F49E4"/>
    <w:rsid w:val="001F5124"/>
    <w:rsid w:val="00203500"/>
    <w:rsid w:val="00206FD9"/>
    <w:rsid w:val="002121DC"/>
    <w:rsid w:val="00215C7F"/>
    <w:rsid w:val="002236CA"/>
    <w:rsid w:val="00225B29"/>
    <w:rsid w:val="00230131"/>
    <w:rsid w:val="0023030F"/>
    <w:rsid w:val="002318FD"/>
    <w:rsid w:val="00231DAD"/>
    <w:rsid w:val="0024194B"/>
    <w:rsid w:val="00245AC0"/>
    <w:rsid w:val="0024642E"/>
    <w:rsid w:val="00251ECD"/>
    <w:rsid w:val="00253667"/>
    <w:rsid w:val="00257933"/>
    <w:rsid w:val="00261BFF"/>
    <w:rsid w:val="00264A96"/>
    <w:rsid w:val="0026571A"/>
    <w:rsid w:val="002702C0"/>
    <w:rsid w:val="00274584"/>
    <w:rsid w:val="00275652"/>
    <w:rsid w:val="002778A4"/>
    <w:rsid w:val="00281FA5"/>
    <w:rsid w:val="00294DDC"/>
    <w:rsid w:val="002950D1"/>
    <w:rsid w:val="0029536B"/>
    <w:rsid w:val="00296153"/>
    <w:rsid w:val="00296DA6"/>
    <w:rsid w:val="002973DF"/>
    <w:rsid w:val="002A02B6"/>
    <w:rsid w:val="002A0C8F"/>
    <w:rsid w:val="002B1835"/>
    <w:rsid w:val="002B755D"/>
    <w:rsid w:val="002C131C"/>
    <w:rsid w:val="002C3E4D"/>
    <w:rsid w:val="002C5C03"/>
    <w:rsid w:val="002C6E66"/>
    <w:rsid w:val="002C7983"/>
    <w:rsid w:val="002D23F7"/>
    <w:rsid w:val="002D58E9"/>
    <w:rsid w:val="002D6272"/>
    <w:rsid w:val="002D7D46"/>
    <w:rsid w:val="002E1AEF"/>
    <w:rsid w:val="002E66F5"/>
    <w:rsid w:val="002E7D14"/>
    <w:rsid w:val="002F14D8"/>
    <w:rsid w:val="002F55FF"/>
    <w:rsid w:val="002F5E76"/>
    <w:rsid w:val="0030013E"/>
    <w:rsid w:val="00301414"/>
    <w:rsid w:val="00303691"/>
    <w:rsid w:val="00305A93"/>
    <w:rsid w:val="00306770"/>
    <w:rsid w:val="003146ED"/>
    <w:rsid w:val="00317D10"/>
    <w:rsid w:val="00321D77"/>
    <w:rsid w:val="00322345"/>
    <w:rsid w:val="00322428"/>
    <w:rsid w:val="00325674"/>
    <w:rsid w:val="00331FBE"/>
    <w:rsid w:val="003335AC"/>
    <w:rsid w:val="00333E43"/>
    <w:rsid w:val="0033752A"/>
    <w:rsid w:val="003400B0"/>
    <w:rsid w:val="003434C6"/>
    <w:rsid w:val="00344845"/>
    <w:rsid w:val="00345F43"/>
    <w:rsid w:val="00352876"/>
    <w:rsid w:val="003530B9"/>
    <w:rsid w:val="00356801"/>
    <w:rsid w:val="00361999"/>
    <w:rsid w:val="0036397F"/>
    <w:rsid w:val="00366242"/>
    <w:rsid w:val="003665D4"/>
    <w:rsid w:val="00367223"/>
    <w:rsid w:val="00367E26"/>
    <w:rsid w:val="00370FFE"/>
    <w:rsid w:val="00374BDD"/>
    <w:rsid w:val="00374DB8"/>
    <w:rsid w:val="00375779"/>
    <w:rsid w:val="00380498"/>
    <w:rsid w:val="003843DE"/>
    <w:rsid w:val="00396221"/>
    <w:rsid w:val="00396C58"/>
    <w:rsid w:val="003973AD"/>
    <w:rsid w:val="00397B71"/>
    <w:rsid w:val="003A17EE"/>
    <w:rsid w:val="003A64EF"/>
    <w:rsid w:val="003A72D8"/>
    <w:rsid w:val="003B0EF1"/>
    <w:rsid w:val="003B388A"/>
    <w:rsid w:val="003B5B9A"/>
    <w:rsid w:val="003B7265"/>
    <w:rsid w:val="003D68EB"/>
    <w:rsid w:val="003E254B"/>
    <w:rsid w:val="003F20C1"/>
    <w:rsid w:val="003F5EB9"/>
    <w:rsid w:val="003F64B9"/>
    <w:rsid w:val="00401F28"/>
    <w:rsid w:val="00402362"/>
    <w:rsid w:val="0040260D"/>
    <w:rsid w:val="00404E7C"/>
    <w:rsid w:val="00417DD8"/>
    <w:rsid w:val="00421979"/>
    <w:rsid w:val="00427B86"/>
    <w:rsid w:val="00427DAB"/>
    <w:rsid w:val="004312D0"/>
    <w:rsid w:val="0043162B"/>
    <w:rsid w:val="004356BD"/>
    <w:rsid w:val="00435EBD"/>
    <w:rsid w:val="00437931"/>
    <w:rsid w:val="00440CCC"/>
    <w:rsid w:val="004453CB"/>
    <w:rsid w:val="00447646"/>
    <w:rsid w:val="004527C7"/>
    <w:rsid w:val="0045506A"/>
    <w:rsid w:val="004617A0"/>
    <w:rsid w:val="00465755"/>
    <w:rsid w:val="00474B4F"/>
    <w:rsid w:val="004821F4"/>
    <w:rsid w:val="00482DE4"/>
    <w:rsid w:val="00483B35"/>
    <w:rsid w:val="0048678B"/>
    <w:rsid w:val="004869A7"/>
    <w:rsid w:val="004944E2"/>
    <w:rsid w:val="004A22B3"/>
    <w:rsid w:val="004A3BDC"/>
    <w:rsid w:val="004A3C79"/>
    <w:rsid w:val="004A57E2"/>
    <w:rsid w:val="004A60D2"/>
    <w:rsid w:val="004B2C8D"/>
    <w:rsid w:val="004B2FB1"/>
    <w:rsid w:val="004B3949"/>
    <w:rsid w:val="004B5256"/>
    <w:rsid w:val="004C01B9"/>
    <w:rsid w:val="004C38AC"/>
    <w:rsid w:val="004C5055"/>
    <w:rsid w:val="004D2689"/>
    <w:rsid w:val="004D4E00"/>
    <w:rsid w:val="004D6033"/>
    <w:rsid w:val="004E0548"/>
    <w:rsid w:val="004E1739"/>
    <w:rsid w:val="004E35E0"/>
    <w:rsid w:val="004E38FF"/>
    <w:rsid w:val="004F35DB"/>
    <w:rsid w:val="004F37EE"/>
    <w:rsid w:val="004F5943"/>
    <w:rsid w:val="00500723"/>
    <w:rsid w:val="005014FE"/>
    <w:rsid w:val="0050706C"/>
    <w:rsid w:val="005154AE"/>
    <w:rsid w:val="00521DA1"/>
    <w:rsid w:val="005250BF"/>
    <w:rsid w:val="00525E8D"/>
    <w:rsid w:val="005313FB"/>
    <w:rsid w:val="00534401"/>
    <w:rsid w:val="00542ED8"/>
    <w:rsid w:val="00544D0A"/>
    <w:rsid w:val="00547D1C"/>
    <w:rsid w:val="00551E2B"/>
    <w:rsid w:val="00562A7F"/>
    <w:rsid w:val="00563DFC"/>
    <w:rsid w:val="005675FB"/>
    <w:rsid w:val="0057127A"/>
    <w:rsid w:val="00572387"/>
    <w:rsid w:val="0057304F"/>
    <w:rsid w:val="00574871"/>
    <w:rsid w:val="00575594"/>
    <w:rsid w:val="00575F95"/>
    <w:rsid w:val="00580942"/>
    <w:rsid w:val="00583449"/>
    <w:rsid w:val="00585313"/>
    <w:rsid w:val="0059033B"/>
    <w:rsid w:val="005907DF"/>
    <w:rsid w:val="005917EB"/>
    <w:rsid w:val="00592D47"/>
    <w:rsid w:val="00595C05"/>
    <w:rsid w:val="00595F1C"/>
    <w:rsid w:val="0059715D"/>
    <w:rsid w:val="005A1335"/>
    <w:rsid w:val="005A69FA"/>
    <w:rsid w:val="005A6CD0"/>
    <w:rsid w:val="005A7298"/>
    <w:rsid w:val="005A78E2"/>
    <w:rsid w:val="005B00FC"/>
    <w:rsid w:val="005B6ABC"/>
    <w:rsid w:val="005C7E28"/>
    <w:rsid w:val="005D2F3B"/>
    <w:rsid w:val="005D3CD1"/>
    <w:rsid w:val="005D5402"/>
    <w:rsid w:val="005D642D"/>
    <w:rsid w:val="005E14CF"/>
    <w:rsid w:val="005E1B7A"/>
    <w:rsid w:val="005E2E97"/>
    <w:rsid w:val="005E7295"/>
    <w:rsid w:val="005E7A41"/>
    <w:rsid w:val="005F24E6"/>
    <w:rsid w:val="005F2CAA"/>
    <w:rsid w:val="005F3EAB"/>
    <w:rsid w:val="005F5132"/>
    <w:rsid w:val="005F56DB"/>
    <w:rsid w:val="005F6C36"/>
    <w:rsid w:val="005F77EF"/>
    <w:rsid w:val="00600671"/>
    <w:rsid w:val="006062E3"/>
    <w:rsid w:val="00606AEA"/>
    <w:rsid w:val="00610508"/>
    <w:rsid w:val="00611358"/>
    <w:rsid w:val="0061780A"/>
    <w:rsid w:val="00621F08"/>
    <w:rsid w:val="006248DC"/>
    <w:rsid w:val="00624C09"/>
    <w:rsid w:val="00633C39"/>
    <w:rsid w:val="00635B7B"/>
    <w:rsid w:val="00635D4E"/>
    <w:rsid w:val="00636BF3"/>
    <w:rsid w:val="00636E35"/>
    <w:rsid w:val="0064023E"/>
    <w:rsid w:val="0064026C"/>
    <w:rsid w:val="00643541"/>
    <w:rsid w:val="006438CE"/>
    <w:rsid w:val="00644359"/>
    <w:rsid w:val="00644C78"/>
    <w:rsid w:val="00644ED3"/>
    <w:rsid w:val="006519E4"/>
    <w:rsid w:val="006546F5"/>
    <w:rsid w:val="00655C13"/>
    <w:rsid w:val="00661B44"/>
    <w:rsid w:val="00662B68"/>
    <w:rsid w:val="006705AE"/>
    <w:rsid w:val="00671A19"/>
    <w:rsid w:val="00680223"/>
    <w:rsid w:val="00684920"/>
    <w:rsid w:val="00684F1F"/>
    <w:rsid w:val="00685A34"/>
    <w:rsid w:val="00692F7F"/>
    <w:rsid w:val="00694910"/>
    <w:rsid w:val="0069758F"/>
    <w:rsid w:val="0069773A"/>
    <w:rsid w:val="006A6A01"/>
    <w:rsid w:val="006A77A2"/>
    <w:rsid w:val="006B0E06"/>
    <w:rsid w:val="006C0478"/>
    <w:rsid w:val="006C0610"/>
    <w:rsid w:val="006D23BC"/>
    <w:rsid w:val="006D3811"/>
    <w:rsid w:val="006D4472"/>
    <w:rsid w:val="006D4739"/>
    <w:rsid w:val="006D7974"/>
    <w:rsid w:val="006D7BA2"/>
    <w:rsid w:val="006E137E"/>
    <w:rsid w:val="006E264A"/>
    <w:rsid w:val="006E3BD7"/>
    <w:rsid w:val="006E4D12"/>
    <w:rsid w:val="006F3087"/>
    <w:rsid w:val="006F32D9"/>
    <w:rsid w:val="00704C78"/>
    <w:rsid w:val="00705EC0"/>
    <w:rsid w:val="00707230"/>
    <w:rsid w:val="00711AAE"/>
    <w:rsid w:val="00713067"/>
    <w:rsid w:val="007176D6"/>
    <w:rsid w:val="007204A6"/>
    <w:rsid w:val="00720AC7"/>
    <w:rsid w:val="007226BE"/>
    <w:rsid w:val="00733018"/>
    <w:rsid w:val="00735234"/>
    <w:rsid w:val="00740B0D"/>
    <w:rsid w:val="00744D59"/>
    <w:rsid w:val="0074502A"/>
    <w:rsid w:val="00751F4B"/>
    <w:rsid w:val="0075609B"/>
    <w:rsid w:val="007562FE"/>
    <w:rsid w:val="00756D81"/>
    <w:rsid w:val="00765C20"/>
    <w:rsid w:val="00765F1B"/>
    <w:rsid w:val="007701F7"/>
    <w:rsid w:val="0077212E"/>
    <w:rsid w:val="00773718"/>
    <w:rsid w:val="00773A18"/>
    <w:rsid w:val="0077797F"/>
    <w:rsid w:val="00785019"/>
    <w:rsid w:val="00790475"/>
    <w:rsid w:val="00792167"/>
    <w:rsid w:val="00793E95"/>
    <w:rsid w:val="00794B20"/>
    <w:rsid w:val="007A0A2E"/>
    <w:rsid w:val="007A4024"/>
    <w:rsid w:val="007A5E9D"/>
    <w:rsid w:val="007B0C41"/>
    <w:rsid w:val="007B36ED"/>
    <w:rsid w:val="007C1365"/>
    <w:rsid w:val="007C57B8"/>
    <w:rsid w:val="007D1A5D"/>
    <w:rsid w:val="007E1666"/>
    <w:rsid w:val="007E463F"/>
    <w:rsid w:val="007E784A"/>
    <w:rsid w:val="007F2E8E"/>
    <w:rsid w:val="0080266D"/>
    <w:rsid w:val="00804795"/>
    <w:rsid w:val="008077DB"/>
    <w:rsid w:val="008106A8"/>
    <w:rsid w:val="0081387B"/>
    <w:rsid w:val="00813DE3"/>
    <w:rsid w:val="00825DFA"/>
    <w:rsid w:val="00827CB0"/>
    <w:rsid w:val="00827CDC"/>
    <w:rsid w:val="0083674C"/>
    <w:rsid w:val="00837C1D"/>
    <w:rsid w:val="00841C26"/>
    <w:rsid w:val="008420C9"/>
    <w:rsid w:val="008429C3"/>
    <w:rsid w:val="0084500C"/>
    <w:rsid w:val="00850A0D"/>
    <w:rsid w:val="00851227"/>
    <w:rsid w:val="00851952"/>
    <w:rsid w:val="00861087"/>
    <w:rsid w:val="00880DF2"/>
    <w:rsid w:val="00887FC9"/>
    <w:rsid w:val="00890E27"/>
    <w:rsid w:val="00892897"/>
    <w:rsid w:val="008A0B99"/>
    <w:rsid w:val="008A3567"/>
    <w:rsid w:val="008A583E"/>
    <w:rsid w:val="008B108C"/>
    <w:rsid w:val="008B1EC8"/>
    <w:rsid w:val="008B1F92"/>
    <w:rsid w:val="008B5828"/>
    <w:rsid w:val="008B595B"/>
    <w:rsid w:val="008C3450"/>
    <w:rsid w:val="008C76FD"/>
    <w:rsid w:val="008C7E16"/>
    <w:rsid w:val="008D091C"/>
    <w:rsid w:val="008D532D"/>
    <w:rsid w:val="008E07D3"/>
    <w:rsid w:val="008E09F7"/>
    <w:rsid w:val="008E0E9D"/>
    <w:rsid w:val="008E53C4"/>
    <w:rsid w:val="008E6790"/>
    <w:rsid w:val="008E7303"/>
    <w:rsid w:val="008F1E17"/>
    <w:rsid w:val="008F5523"/>
    <w:rsid w:val="009023CD"/>
    <w:rsid w:val="00903397"/>
    <w:rsid w:val="0090560E"/>
    <w:rsid w:val="0091491E"/>
    <w:rsid w:val="0091492E"/>
    <w:rsid w:val="00914D60"/>
    <w:rsid w:val="00924879"/>
    <w:rsid w:val="009249A7"/>
    <w:rsid w:val="0093184C"/>
    <w:rsid w:val="009324F6"/>
    <w:rsid w:val="009358DB"/>
    <w:rsid w:val="0094291B"/>
    <w:rsid w:val="009443C2"/>
    <w:rsid w:val="00953D45"/>
    <w:rsid w:val="00955196"/>
    <w:rsid w:val="00962360"/>
    <w:rsid w:val="0096308B"/>
    <w:rsid w:val="009662C5"/>
    <w:rsid w:val="00967CC7"/>
    <w:rsid w:val="00970929"/>
    <w:rsid w:val="00971C00"/>
    <w:rsid w:val="0097576F"/>
    <w:rsid w:val="009773DD"/>
    <w:rsid w:val="00977F0D"/>
    <w:rsid w:val="00981D9B"/>
    <w:rsid w:val="00982135"/>
    <w:rsid w:val="0098555A"/>
    <w:rsid w:val="00991DBC"/>
    <w:rsid w:val="00993C2E"/>
    <w:rsid w:val="00994A2C"/>
    <w:rsid w:val="0099646A"/>
    <w:rsid w:val="009A2A3C"/>
    <w:rsid w:val="009B0569"/>
    <w:rsid w:val="009B36F3"/>
    <w:rsid w:val="009B3ACF"/>
    <w:rsid w:val="009B5F7E"/>
    <w:rsid w:val="009B794E"/>
    <w:rsid w:val="009B7ED0"/>
    <w:rsid w:val="009C36E0"/>
    <w:rsid w:val="009C4AE6"/>
    <w:rsid w:val="009C77BB"/>
    <w:rsid w:val="009D1F1E"/>
    <w:rsid w:val="009E0968"/>
    <w:rsid w:val="009E22E6"/>
    <w:rsid w:val="009E29BB"/>
    <w:rsid w:val="009E379D"/>
    <w:rsid w:val="009E4CB9"/>
    <w:rsid w:val="009E649B"/>
    <w:rsid w:val="009F5BF5"/>
    <w:rsid w:val="009F6C62"/>
    <w:rsid w:val="00A01670"/>
    <w:rsid w:val="00A11212"/>
    <w:rsid w:val="00A13950"/>
    <w:rsid w:val="00A14C13"/>
    <w:rsid w:val="00A162F7"/>
    <w:rsid w:val="00A175AF"/>
    <w:rsid w:val="00A20272"/>
    <w:rsid w:val="00A25228"/>
    <w:rsid w:val="00A31C22"/>
    <w:rsid w:val="00A33194"/>
    <w:rsid w:val="00A33987"/>
    <w:rsid w:val="00A36C6D"/>
    <w:rsid w:val="00A400B2"/>
    <w:rsid w:val="00A412B4"/>
    <w:rsid w:val="00A537B9"/>
    <w:rsid w:val="00A56F95"/>
    <w:rsid w:val="00A57A93"/>
    <w:rsid w:val="00A60310"/>
    <w:rsid w:val="00A60B2E"/>
    <w:rsid w:val="00A7082F"/>
    <w:rsid w:val="00A7298D"/>
    <w:rsid w:val="00A72ECC"/>
    <w:rsid w:val="00A73386"/>
    <w:rsid w:val="00A745AF"/>
    <w:rsid w:val="00A75750"/>
    <w:rsid w:val="00A77C6E"/>
    <w:rsid w:val="00A82D45"/>
    <w:rsid w:val="00A83051"/>
    <w:rsid w:val="00A91904"/>
    <w:rsid w:val="00A93A4D"/>
    <w:rsid w:val="00A93C26"/>
    <w:rsid w:val="00A95A4D"/>
    <w:rsid w:val="00A97290"/>
    <w:rsid w:val="00AA7107"/>
    <w:rsid w:val="00AB6083"/>
    <w:rsid w:val="00AC10A8"/>
    <w:rsid w:val="00AC45EF"/>
    <w:rsid w:val="00AC4D1A"/>
    <w:rsid w:val="00AC50A2"/>
    <w:rsid w:val="00AC5856"/>
    <w:rsid w:val="00AD0BE5"/>
    <w:rsid w:val="00AE02E8"/>
    <w:rsid w:val="00AE254B"/>
    <w:rsid w:val="00AE33A7"/>
    <w:rsid w:val="00B018A2"/>
    <w:rsid w:val="00B0381D"/>
    <w:rsid w:val="00B046DD"/>
    <w:rsid w:val="00B1022C"/>
    <w:rsid w:val="00B12C6B"/>
    <w:rsid w:val="00B13B4E"/>
    <w:rsid w:val="00B155DF"/>
    <w:rsid w:val="00B200A5"/>
    <w:rsid w:val="00B21267"/>
    <w:rsid w:val="00B234E3"/>
    <w:rsid w:val="00B24D86"/>
    <w:rsid w:val="00B27E33"/>
    <w:rsid w:val="00B27E5E"/>
    <w:rsid w:val="00B27F5A"/>
    <w:rsid w:val="00B3334B"/>
    <w:rsid w:val="00B36795"/>
    <w:rsid w:val="00B40BED"/>
    <w:rsid w:val="00B414BA"/>
    <w:rsid w:val="00B417B1"/>
    <w:rsid w:val="00B42529"/>
    <w:rsid w:val="00B4735F"/>
    <w:rsid w:val="00B50883"/>
    <w:rsid w:val="00B546E4"/>
    <w:rsid w:val="00B557F7"/>
    <w:rsid w:val="00B60EF5"/>
    <w:rsid w:val="00B61D4C"/>
    <w:rsid w:val="00B64958"/>
    <w:rsid w:val="00B64FED"/>
    <w:rsid w:val="00B65057"/>
    <w:rsid w:val="00B71BCA"/>
    <w:rsid w:val="00B7366B"/>
    <w:rsid w:val="00B74AAE"/>
    <w:rsid w:val="00B83C5B"/>
    <w:rsid w:val="00B914E7"/>
    <w:rsid w:val="00B92F2E"/>
    <w:rsid w:val="00B96F2B"/>
    <w:rsid w:val="00BA3E08"/>
    <w:rsid w:val="00BB1AD8"/>
    <w:rsid w:val="00BB3E42"/>
    <w:rsid w:val="00BB5A24"/>
    <w:rsid w:val="00BB6E8F"/>
    <w:rsid w:val="00BC0378"/>
    <w:rsid w:val="00BC1054"/>
    <w:rsid w:val="00BC24C9"/>
    <w:rsid w:val="00BC554C"/>
    <w:rsid w:val="00BC6687"/>
    <w:rsid w:val="00BC7F8D"/>
    <w:rsid w:val="00BD3E1E"/>
    <w:rsid w:val="00BE3477"/>
    <w:rsid w:val="00BE3B32"/>
    <w:rsid w:val="00BE4906"/>
    <w:rsid w:val="00BE54CA"/>
    <w:rsid w:val="00BE5F2E"/>
    <w:rsid w:val="00BE5F42"/>
    <w:rsid w:val="00BF13A3"/>
    <w:rsid w:val="00BF46AB"/>
    <w:rsid w:val="00C03B18"/>
    <w:rsid w:val="00C0625F"/>
    <w:rsid w:val="00C100EA"/>
    <w:rsid w:val="00C104FC"/>
    <w:rsid w:val="00C143A6"/>
    <w:rsid w:val="00C14EEA"/>
    <w:rsid w:val="00C14F04"/>
    <w:rsid w:val="00C25742"/>
    <w:rsid w:val="00C25D3E"/>
    <w:rsid w:val="00C268B0"/>
    <w:rsid w:val="00C326F3"/>
    <w:rsid w:val="00C32700"/>
    <w:rsid w:val="00C34B12"/>
    <w:rsid w:val="00C409F4"/>
    <w:rsid w:val="00C41625"/>
    <w:rsid w:val="00C418E2"/>
    <w:rsid w:val="00C41E50"/>
    <w:rsid w:val="00C42E10"/>
    <w:rsid w:val="00C434C8"/>
    <w:rsid w:val="00C43C01"/>
    <w:rsid w:val="00C50782"/>
    <w:rsid w:val="00C50DAB"/>
    <w:rsid w:val="00C52023"/>
    <w:rsid w:val="00C53C8B"/>
    <w:rsid w:val="00C5445A"/>
    <w:rsid w:val="00C6513B"/>
    <w:rsid w:val="00C7126B"/>
    <w:rsid w:val="00C74762"/>
    <w:rsid w:val="00C76360"/>
    <w:rsid w:val="00C76847"/>
    <w:rsid w:val="00C84572"/>
    <w:rsid w:val="00C93CA2"/>
    <w:rsid w:val="00C95C3C"/>
    <w:rsid w:val="00C96A74"/>
    <w:rsid w:val="00CA0EDB"/>
    <w:rsid w:val="00CB1CB2"/>
    <w:rsid w:val="00CB23EF"/>
    <w:rsid w:val="00CB5599"/>
    <w:rsid w:val="00CC09C8"/>
    <w:rsid w:val="00CC23AF"/>
    <w:rsid w:val="00CC26C4"/>
    <w:rsid w:val="00CC30DE"/>
    <w:rsid w:val="00CC6CD8"/>
    <w:rsid w:val="00CC74F4"/>
    <w:rsid w:val="00CD43E6"/>
    <w:rsid w:val="00CD5D92"/>
    <w:rsid w:val="00CD6755"/>
    <w:rsid w:val="00CD6DD4"/>
    <w:rsid w:val="00CD7375"/>
    <w:rsid w:val="00CE31CE"/>
    <w:rsid w:val="00CE49DC"/>
    <w:rsid w:val="00CE5C9E"/>
    <w:rsid w:val="00CF0436"/>
    <w:rsid w:val="00CF4D32"/>
    <w:rsid w:val="00D04B7A"/>
    <w:rsid w:val="00D059CB"/>
    <w:rsid w:val="00D14160"/>
    <w:rsid w:val="00D169A7"/>
    <w:rsid w:val="00D26A61"/>
    <w:rsid w:val="00D3436A"/>
    <w:rsid w:val="00D35CA4"/>
    <w:rsid w:val="00D5464A"/>
    <w:rsid w:val="00D54880"/>
    <w:rsid w:val="00D550C4"/>
    <w:rsid w:val="00D5651F"/>
    <w:rsid w:val="00D6052D"/>
    <w:rsid w:val="00D70BAE"/>
    <w:rsid w:val="00D803CB"/>
    <w:rsid w:val="00D84C38"/>
    <w:rsid w:val="00D855E3"/>
    <w:rsid w:val="00D861C2"/>
    <w:rsid w:val="00D86F0A"/>
    <w:rsid w:val="00D870C4"/>
    <w:rsid w:val="00D87E98"/>
    <w:rsid w:val="00D906A8"/>
    <w:rsid w:val="00DA12D6"/>
    <w:rsid w:val="00DB1857"/>
    <w:rsid w:val="00DB198E"/>
    <w:rsid w:val="00DB6B46"/>
    <w:rsid w:val="00DC5010"/>
    <w:rsid w:val="00DC53C7"/>
    <w:rsid w:val="00DC5D0D"/>
    <w:rsid w:val="00DC66D1"/>
    <w:rsid w:val="00DD11B3"/>
    <w:rsid w:val="00DD196C"/>
    <w:rsid w:val="00DD2498"/>
    <w:rsid w:val="00DD3915"/>
    <w:rsid w:val="00DE32E0"/>
    <w:rsid w:val="00DF220E"/>
    <w:rsid w:val="00DF6D63"/>
    <w:rsid w:val="00DF785B"/>
    <w:rsid w:val="00E00EBA"/>
    <w:rsid w:val="00E042AE"/>
    <w:rsid w:val="00E0547E"/>
    <w:rsid w:val="00E065BE"/>
    <w:rsid w:val="00E13978"/>
    <w:rsid w:val="00E2219C"/>
    <w:rsid w:val="00E31147"/>
    <w:rsid w:val="00E318AD"/>
    <w:rsid w:val="00E422B6"/>
    <w:rsid w:val="00E42A86"/>
    <w:rsid w:val="00E51E0B"/>
    <w:rsid w:val="00E55B48"/>
    <w:rsid w:val="00E56074"/>
    <w:rsid w:val="00E56A84"/>
    <w:rsid w:val="00E606D9"/>
    <w:rsid w:val="00E618D6"/>
    <w:rsid w:val="00E642D1"/>
    <w:rsid w:val="00E66061"/>
    <w:rsid w:val="00E71264"/>
    <w:rsid w:val="00E7303D"/>
    <w:rsid w:val="00E730B3"/>
    <w:rsid w:val="00E74F77"/>
    <w:rsid w:val="00E763EF"/>
    <w:rsid w:val="00E76BEF"/>
    <w:rsid w:val="00E82DF1"/>
    <w:rsid w:val="00E84FEC"/>
    <w:rsid w:val="00E85503"/>
    <w:rsid w:val="00E875FD"/>
    <w:rsid w:val="00E87B89"/>
    <w:rsid w:val="00E93672"/>
    <w:rsid w:val="00E9385D"/>
    <w:rsid w:val="00E96863"/>
    <w:rsid w:val="00E96DC1"/>
    <w:rsid w:val="00EA1253"/>
    <w:rsid w:val="00EA12A1"/>
    <w:rsid w:val="00EB1D0A"/>
    <w:rsid w:val="00EB2493"/>
    <w:rsid w:val="00EB3FC9"/>
    <w:rsid w:val="00EB643D"/>
    <w:rsid w:val="00EC0169"/>
    <w:rsid w:val="00EC4402"/>
    <w:rsid w:val="00EC74C1"/>
    <w:rsid w:val="00ED182E"/>
    <w:rsid w:val="00EE252F"/>
    <w:rsid w:val="00EE48DC"/>
    <w:rsid w:val="00EF15A9"/>
    <w:rsid w:val="00EF2B90"/>
    <w:rsid w:val="00EF2FF8"/>
    <w:rsid w:val="00F02531"/>
    <w:rsid w:val="00F03751"/>
    <w:rsid w:val="00F03B53"/>
    <w:rsid w:val="00F11BBF"/>
    <w:rsid w:val="00F12A4E"/>
    <w:rsid w:val="00F166E9"/>
    <w:rsid w:val="00F22C51"/>
    <w:rsid w:val="00F22D8C"/>
    <w:rsid w:val="00F23F8F"/>
    <w:rsid w:val="00F30263"/>
    <w:rsid w:val="00F30BA6"/>
    <w:rsid w:val="00F31EFD"/>
    <w:rsid w:val="00F326E0"/>
    <w:rsid w:val="00F33525"/>
    <w:rsid w:val="00F3496E"/>
    <w:rsid w:val="00F378F5"/>
    <w:rsid w:val="00F37FEE"/>
    <w:rsid w:val="00F41193"/>
    <w:rsid w:val="00F4504C"/>
    <w:rsid w:val="00F51310"/>
    <w:rsid w:val="00F51869"/>
    <w:rsid w:val="00F60659"/>
    <w:rsid w:val="00F6426E"/>
    <w:rsid w:val="00F67CA8"/>
    <w:rsid w:val="00F70A7C"/>
    <w:rsid w:val="00F74CC6"/>
    <w:rsid w:val="00F91C49"/>
    <w:rsid w:val="00F92AF0"/>
    <w:rsid w:val="00F95247"/>
    <w:rsid w:val="00F970FD"/>
    <w:rsid w:val="00F978C4"/>
    <w:rsid w:val="00FA0453"/>
    <w:rsid w:val="00FA0573"/>
    <w:rsid w:val="00FA2513"/>
    <w:rsid w:val="00FA5884"/>
    <w:rsid w:val="00FA7F5F"/>
    <w:rsid w:val="00FC7031"/>
    <w:rsid w:val="00FD2FC8"/>
    <w:rsid w:val="00FD4113"/>
    <w:rsid w:val="00FD627B"/>
    <w:rsid w:val="00FD62AC"/>
    <w:rsid w:val="00FE512B"/>
    <w:rsid w:val="00FF3767"/>
    <w:rsid w:val="047A079B"/>
    <w:rsid w:val="264AE921"/>
    <w:rsid w:val="26B9B1CB"/>
    <w:rsid w:val="36F27030"/>
    <w:rsid w:val="4ECD1B59"/>
    <w:rsid w:val="6D2E9CCC"/>
    <w:rsid w:val="6E59B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6FC29"/>
  <w15:chartTrackingRefBased/>
  <w15:docId w15:val="{C13FA472-10CC-4792-A56D-63A81F68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A1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7EE"/>
  </w:style>
  <w:style w:type="paragraph" w:styleId="Header">
    <w:name w:val="header"/>
    <w:basedOn w:val="Normal"/>
    <w:link w:val="Head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17E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7EE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A17EE"/>
  </w:style>
  <w:style w:type="character" w:styleId="CommentReference">
    <w:name w:val="annotation reference"/>
    <w:basedOn w:val="DefaultParagraphFont"/>
    <w:uiPriority w:val="99"/>
    <w:semiHidden/>
    <w:unhideWhenUsed/>
    <w:rsid w:val="0025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66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6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7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642D1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49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F3F6C5-C1EF-4B90-BC40-9778D0C84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19F4A-7B13-49E3-B272-BE823E36B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46A53-171F-4DE0-86DE-282B62CFA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0C77DD-BADF-49CD-A997-3991C8E059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Martin, William</cp:lastModifiedBy>
  <cp:revision>3</cp:revision>
  <cp:lastPrinted>2023-03-10T16:07:00Z</cp:lastPrinted>
  <dcterms:created xsi:type="dcterms:W3CDTF">2026-02-10T21:34:00Z</dcterms:created>
  <dcterms:modified xsi:type="dcterms:W3CDTF">2026-02-28T14:15:00Z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