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62" w:type="dxa"/>
        <w:jc w:val="center"/>
        <w:tblLook w:val="0600" w:firstRow="0" w:lastRow="0" w:firstColumn="0" w:lastColumn="0" w:noHBand="1" w:noVBand="1"/>
      </w:tblPr>
      <w:tblGrid>
        <w:gridCol w:w="6002"/>
        <w:gridCol w:w="4860"/>
      </w:tblGrid>
      <w:tr w:rsidR="00774323" w:rsidRPr="00012730" w14:paraId="112228CF" w14:textId="77777777" w:rsidTr="20070C3A">
        <w:trPr>
          <w:trHeight w:val="2186"/>
          <w:jc w:val="center"/>
        </w:trPr>
        <w:tc>
          <w:tcPr>
            <w:tcW w:w="6002" w:type="dxa"/>
            <w:tcBorders>
              <w:bottom w:val="single" w:sz="4" w:space="0" w:color="auto"/>
            </w:tcBorders>
          </w:tcPr>
          <w:p w14:paraId="32353445" w14:textId="77777777" w:rsidR="00774323" w:rsidRPr="00012730" w:rsidRDefault="00774323" w:rsidP="002C3B22">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B2CE08B3-8465-4F68-B3C6-24B649AA4D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2C3B22"/>
        </w:tc>
        <w:tc>
          <w:tcPr>
            <w:tcW w:w="4860" w:type="dxa"/>
            <w:tcBorders>
              <w:bottom w:val="single" w:sz="4" w:space="0" w:color="auto"/>
            </w:tcBorders>
          </w:tcPr>
          <w:p w14:paraId="60F77032" w14:textId="77777777" w:rsidR="00774323" w:rsidRPr="00012730" w:rsidRDefault="00774323" w:rsidP="002C3B22">
            <w:pPr>
              <w:rPr>
                <w:b/>
                <w:bCs/>
                <w:smallCaps/>
              </w:rPr>
            </w:pPr>
            <w:r w:rsidRPr="00012730">
              <w:rPr>
                <w:b/>
                <w:bCs/>
                <w:smallCaps/>
              </w:rPr>
              <w:t>The Council of the City of New York</w:t>
            </w:r>
          </w:p>
          <w:p w14:paraId="0F9819D7" w14:textId="77777777" w:rsidR="00774323" w:rsidRPr="00012730" w:rsidRDefault="00774323" w:rsidP="002C3B22">
            <w:pPr>
              <w:rPr>
                <w:b/>
                <w:bCs/>
                <w:smallCaps/>
              </w:rPr>
            </w:pPr>
            <w:r w:rsidRPr="00012730">
              <w:rPr>
                <w:b/>
                <w:bCs/>
                <w:smallCaps/>
              </w:rPr>
              <w:t>Finance Division</w:t>
            </w:r>
          </w:p>
          <w:p w14:paraId="555104A3" w14:textId="1A396CEF" w:rsidR="00774323" w:rsidRPr="004E6D46" w:rsidRDefault="4125D3AF" w:rsidP="3A7AF6CF">
            <w:pPr>
              <w:spacing w:before="120" w:line="240" w:lineRule="exact"/>
              <w:rPr>
                <w:b/>
                <w:bCs/>
                <w:smallCaps/>
              </w:rPr>
            </w:pPr>
            <w:r w:rsidRPr="3A7AF6CF">
              <w:rPr>
                <w:b/>
                <w:bCs/>
                <w:smallCaps/>
              </w:rPr>
              <w:t>Richard lee, director</w:t>
            </w:r>
          </w:p>
          <w:p w14:paraId="202BBBE1" w14:textId="77777777" w:rsidR="00774323" w:rsidRPr="004E6D46" w:rsidRDefault="00774323" w:rsidP="002C3B22">
            <w:pPr>
              <w:spacing w:before="120"/>
            </w:pPr>
            <w:r w:rsidRPr="004E6D46">
              <w:rPr>
                <w:b/>
                <w:bCs/>
                <w:smallCaps/>
              </w:rPr>
              <w:t>Fiscal Impact Statement</w:t>
            </w:r>
          </w:p>
          <w:p w14:paraId="48D37856" w14:textId="77777777" w:rsidR="00774323" w:rsidRPr="004E6D46" w:rsidRDefault="00774323" w:rsidP="002C3B22">
            <w:pPr>
              <w:rPr>
                <w:b/>
                <w:bCs/>
              </w:rPr>
            </w:pPr>
          </w:p>
          <w:p w14:paraId="73BC4DA9" w14:textId="06E81661" w:rsidR="00774323" w:rsidRDefault="4E1B2A78" w:rsidP="002C3B22">
            <w:r w:rsidRPr="20070C3A">
              <w:rPr>
                <w:b/>
                <w:bCs/>
                <w:smallCaps/>
              </w:rPr>
              <w:t xml:space="preserve">Proposed </w:t>
            </w:r>
            <w:r w:rsidR="4125D3AF" w:rsidRPr="20070C3A">
              <w:rPr>
                <w:b/>
                <w:bCs/>
                <w:smallCaps/>
              </w:rPr>
              <w:t>Int. No</w:t>
            </w:r>
            <w:r w:rsidR="4125D3AF" w:rsidRPr="20070C3A">
              <w:rPr>
                <w:b/>
                <w:bCs/>
              </w:rPr>
              <w:t>:</w:t>
            </w:r>
            <w:r w:rsidR="005931AF" w:rsidRPr="20070C3A">
              <w:rPr>
                <w:b/>
                <w:bCs/>
              </w:rPr>
              <w:t xml:space="preserve"> </w:t>
            </w:r>
            <w:r w:rsidR="7A47DAA1">
              <w:t>196-A</w:t>
            </w:r>
          </w:p>
          <w:p w14:paraId="19FC451B" w14:textId="77777777" w:rsidR="00774323" w:rsidRPr="00A267C7" w:rsidRDefault="00774323" w:rsidP="002C3B22">
            <w:pPr>
              <w:rPr>
                <w:color w:val="FF0000"/>
                <w:sz w:val="16"/>
                <w:szCs w:val="16"/>
              </w:rPr>
            </w:pPr>
          </w:p>
          <w:p w14:paraId="7DF3E842" w14:textId="78CE95BC" w:rsidR="00774323" w:rsidRPr="0011399B" w:rsidRDefault="4125D3AF" w:rsidP="00121A24">
            <w:pPr>
              <w:spacing w:after="120"/>
              <w:ind w:left="1440" w:hanging="1440"/>
              <w:jc w:val="left"/>
            </w:pPr>
            <w:r w:rsidRPr="4125D3AF">
              <w:rPr>
                <w:b/>
                <w:bCs/>
                <w:smallCaps/>
              </w:rPr>
              <w:t>Committee</w:t>
            </w:r>
            <w:r w:rsidRPr="4125D3AF">
              <w:rPr>
                <w:b/>
                <w:bCs/>
              </w:rPr>
              <w:t>:</w:t>
            </w:r>
            <w:r>
              <w:t xml:space="preserve"> </w:t>
            </w:r>
            <w:r w:rsidR="00121A24">
              <w:t>Health</w:t>
            </w:r>
          </w:p>
        </w:tc>
      </w:tr>
      <w:tr w:rsidR="00774323" w:rsidRPr="00012730" w14:paraId="4800543F" w14:textId="77777777" w:rsidTr="20070C3A">
        <w:trPr>
          <w:trHeight w:val="1187"/>
          <w:jc w:val="center"/>
        </w:trPr>
        <w:tc>
          <w:tcPr>
            <w:tcW w:w="6002" w:type="dxa"/>
            <w:tcBorders>
              <w:top w:val="single" w:sz="4" w:space="0" w:color="auto"/>
            </w:tcBorders>
          </w:tcPr>
          <w:p w14:paraId="5AFF6F68" w14:textId="62EEFDCB" w:rsidR="00774323" w:rsidRPr="009C36A0" w:rsidRDefault="00774323" w:rsidP="20070C3A">
            <w:pPr>
              <w:pStyle w:val="BodyText"/>
              <w:spacing w:before="80" w:line="240" w:lineRule="auto"/>
              <w:ind w:firstLine="0"/>
            </w:pPr>
            <w:r w:rsidRPr="20070C3A">
              <w:rPr>
                <w:b/>
                <w:bCs/>
                <w:smallCaps/>
              </w:rPr>
              <w:t xml:space="preserve">Title: </w:t>
            </w:r>
            <w:r w:rsidR="00B30782" w:rsidRPr="20070C3A">
              <w:t xml:space="preserve">A Local Law to </w:t>
            </w:r>
            <w:r w:rsidR="3857EDB3" w:rsidRPr="20070C3A">
              <w:t>amend the administrative code of the city of New York, in relation to modifying the sodium warning at chain restaurants</w:t>
            </w:r>
          </w:p>
        </w:tc>
        <w:tc>
          <w:tcPr>
            <w:tcW w:w="4860" w:type="dxa"/>
            <w:tcBorders>
              <w:top w:val="single" w:sz="4" w:space="0" w:color="auto"/>
            </w:tcBorders>
          </w:tcPr>
          <w:p w14:paraId="4C3929AB" w14:textId="12EA6FE2" w:rsidR="00D50896" w:rsidRPr="00B30782" w:rsidRDefault="4125D3AF" w:rsidP="20070C3A">
            <w:pPr>
              <w:autoSpaceDE w:val="0"/>
              <w:autoSpaceDN w:val="0"/>
              <w:adjustRightInd w:val="0"/>
            </w:pPr>
            <w:r w:rsidRPr="20070C3A">
              <w:rPr>
                <w:b/>
                <w:bCs/>
                <w:smallCaps/>
              </w:rPr>
              <w:t>Sponsor(s)</w:t>
            </w:r>
            <w:r w:rsidRPr="20070C3A">
              <w:rPr>
                <w:b/>
                <w:bCs/>
              </w:rPr>
              <w:t xml:space="preserve">: </w:t>
            </w:r>
            <w:r w:rsidR="0094736B" w:rsidRPr="20070C3A">
              <w:t>Council Member</w:t>
            </w:r>
            <w:r w:rsidR="12C6F576" w:rsidRPr="20070C3A">
              <w:t>s</w:t>
            </w:r>
            <w:r w:rsidR="00710DAD" w:rsidRPr="20070C3A">
              <w:t xml:space="preserve"> </w:t>
            </w:r>
            <w:r w:rsidR="1427C51D" w:rsidRPr="20070C3A">
              <w:t xml:space="preserve">Feliz, </w:t>
            </w:r>
            <w:r w:rsidR="00710DAD" w:rsidRPr="20070C3A">
              <w:t>Schulman</w:t>
            </w:r>
            <w:r w:rsidR="0DD348F4" w:rsidRPr="20070C3A">
              <w:t>, Cabán, Marte, Joseph</w:t>
            </w:r>
            <w:r w:rsidR="223D2415" w:rsidRPr="20070C3A">
              <w:t xml:space="preserve">, </w:t>
            </w:r>
            <w:r w:rsidR="1B7ADC43" w:rsidRPr="20070C3A">
              <w:t>Louis</w:t>
            </w:r>
            <w:r w:rsidR="78828C20" w:rsidRPr="20070C3A">
              <w:t>, Brooks-Powers and Lee</w:t>
            </w:r>
          </w:p>
        </w:tc>
      </w:tr>
    </w:tbl>
    <w:p w14:paraId="0160EE50" w14:textId="5555A040" w:rsidR="0D949B0E" w:rsidRDefault="4125D3AF" w:rsidP="20070C3A">
      <w:pPr>
        <w:pStyle w:val="NoSpacing"/>
        <w:spacing w:before="120"/>
        <w:jc w:val="both"/>
        <w:rPr>
          <w:rFonts w:eastAsia="Times New Roman" w:cs="Times New Roman"/>
        </w:rPr>
      </w:pPr>
      <w:r w:rsidRPr="20070C3A">
        <w:rPr>
          <w:rFonts w:eastAsia="Times New Roman" w:cs="Times New Roman"/>
          <w:b/>
          <w:bCs/>
          <w:smallCaps/>
        </w:rPr>
        <w:t>Summary of Legislation:</w:t>
      </w:r>
      <w:r w:rsidR="00FE4E2C" w:rsidRPr="20070C3A">
        <w:rPr>
          <w:rFonts w:eastAsia="Times New Roman" w:cs="Times New Roman"/>
          <w:b/>
          <w:bCs/>
          <w:smallCaps/>
        </w:rPr>
        <w:t xml:space="preserve"> </w:t>
      </w:r>
      <w:r w:rsidR="67CF4CB3" w:rsidRPr="20070C3A">
        <w:rPr>
          <w:rFonts w:eastAsia="Times New Roman" w:cs="Times New Roman"/>
          <w:szCs w:val="24"/>
        </w:rPr>
        <w:t xml:space="preserve">Proposed </w:t>
      </w:r>
      <w:r w:rsidR="7352F16C" w:rsidRPr="20070C3A">
        <w:rPr>
          <w:rFonts w:eastAsia="Times New Roman" w:cs="Times New Roman"/>
          <w:color w:val="000000" w:themeColor="text1"/>
        </w:rPr>
        <w:t xml:space="preserve">Int. No. </w:t>
      </w:r>
      <w:r w:rsidR="5C955D98" w:rsidRPr="20070C3A">
        <w:rPr>
          <w:rFonts w:eastAsia="Times New Roman" w:cs="Times New Roman"/>
          <w:color w:val="000000" w:themeColor="text1"/>
        </w:rPr>
        <w:t>196-A</w:t>
      </w:r>
      <w:r w:rsidR="00B30782" w:rsidRPr="20070C3A">
        <w:rPr>
          <w:rFonts w:eastAsia="Times New Roman" w:cs="Times New Roman"/>
          <w:color w:val="000000" w:themeColor="text1"/>
        </w:rPr>
        <w:t xml:space="preserve"> </w:t>
      </w:r>
      <w:r w:rsidR="00B30782" w:rsidRPr="20070C3A">
        <w:rPr>
          <w:rFonts w:eastAsia="Times New Roman" w:cs="Times New Roman"/>
        </w:rPr>
        <w:t xml:space="preserve">would require </w:t>
      </w:r>
      <w:r w:rsidR="73BA74F0" w:rsidRPr="20070C3A">
        <w:rPr>
          <w:rFonts w:eastAsia="Times New Roman" w:cs="Times New Roman"/>
        </w:rPr>
        <w:t xml:space="preserve">food service establishments to display a red triangular symbol with the words </w:t>
      </w:r>
      <w:r w:rsidR="1D4001C0" w:rsidRPr="20070C3A">
        <w:rPr>
          <w:rFonts w:eastAsia="Times New Roman" w:cs="Times New Roman"/>
        </w:rPr>
        <w:t>”high sodium”</w:t>
      </w:r>
      <w:r w:rsidR="73BA74F0" w:rsidRPr="20070C3A">
        <w:rPr>
          <w:rFonts w:eastAsia="Times New Roman" w:cs="Times New Roman"/>
        </w:rPr>
        <w:t xml:space="preserve"> in capital letters, bold type, and red color, displayed next to or below the triangle, on menus and menu boards or on a tag next to any food item that contains or exceeds 1,800 milligrams of sodium. This bill would also require a warning statement about high intake of sodium to be displayed at the point of purchase.</w:t>
      </w:r>
    </w:p>
    <w:p w14:paraId="44BE81C4" w14:textId="7CDD430E" w:rsidR="00774323" w:rsidRPr="00A42FA6" w:rsidRDefault="00774323" w:rsidP="00774323">
      <w:pPr>
        <w:spacing w:before="100" w:beforeAutospacing="1"/>
        <w:contextualSpacing/>
      </w:pPr>
      <w:r w:rsidRPr="00A42FA6">
        <w:rPr>
          <w:b/>
          <w:smallCaps/>
        </w:rPr>
        <w:t>Effective Date:</w:t>
      </w:r>
      <w:r w:rsidRPr="00A42FA6">
        <w:t xml:space="preserve"> </w:t>
      </w:r>
      <w:r w:rsidR="00710DAD">
        <w:t>90</w:t>
      </w:r>
      <w:r w:rsidR="00B30782">
        <w:t xml:space="preserve"> days after becoming </w:t>
      </w:r>
      <w:proofErr w:type="gramStart"/>
      <w:r w:rsidR="00B30782">
        <w:t>law</w:t>
      </w:r>
      <w:proofErr w:type="gramEnd"/>
    </w:p>
    <w:p w14:paraId="52844995" w14:textId="77777777" w:rsidR="00774323" w:rsidRPr="00A42FA6" w:rsidRDefault="00774323" w:rsidP="007625EA">
      <w:pPr>
        <w:spacing w:after="240"/>
        <w:jc w:val="left"/>
        <w:rPr>
          <w:b/>
          <w:smallCaps/>
          <w:sz w:val="2"/>
          <w:szCs w:val="2"/>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45"/>
        <w:gridCol w:w="1703"/>
        <w:gridCol w:w="1703"/>
        <w:gridCol w:w="1703"/>
      </w:tblGrid>
      <w:tr w:rsidR="00040152" w:rsidRPr="00012730" w14:paraId="17690BE7" w14:textId="77777777" w:rsidTr="20070C3A">
        <w:trPr>
          <w:trHeight w:val="300"/>
          <w:jc w:val="center"/>
        </w:trPr>
        <w:tc>
          <w:tcPr>
            <w:tcW w:w="18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2C3B22">
            <w:pPr>
              <w:spacing w:line="201" w:lineRule="exact"/>
              <w:jc w:val="center"/>
              <w:rPr>
                <w:sz w:val="20"/>
                <w:szCs w:val="20"/>
              </w:rPr>
            </w:pPr>
          </w:p>
          <w:p w14:paraId="13ED428A" w14:textId="77777777" w:rsidR="00040152" w:rsidRPr="00012730" w:rsidRDefault="00040152" w:rsidP="002C3B22">
            <w:pPr>
              <w:jc w:val="center"/>
              <w:rPr>
                <w:b/>
                <w:bCs/>
                <w:sz w:val="20"/>
                <w:szCs w:val="20"/>
              </w:rPr>
            </w:pPr>
          </w:p>
        </w:tc>
        <w:tc>
          <w:tcPr>
            <w:tcW w:w="170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1A7B229F" w:rsidR="00040152" w:rsidRPr="00012730" w:rsidRDefault="00040152" w:rsidP="005931AF">
            <w:pPr>
              <w:jc w:val="center"/>
              <w:rPr>
                <w:b/>
                <w:bCs/>
                <w:sz w:val="20"/>
                <w:szCs w:val="20"/>
              </w:rPr>
            </w:pPr>
            <w:r w:rsidRPr="4EAA19FC">
              <w:rPr>
                <w:b/>
                <w:bCs/>
                <w:sz w:val="20"/>
                <w:szCs w:val="20"/>
              </w:rPr>
              <w:t>Effective FY</w:t>
            </w:r>
            <w:r w:rsidR="00D50896" w:rsidRPr="4EAA19FC">
              <w:rPr>
                <w:b/>
                <w:bCs/>
                <w:sz w:val="20"/>
                <w:szCs w:val="20"/>
              </w:rPr>
              <w:t>2</w:t>
            </w:r>
            <w:r w:rsidR="6057F501" w:rsidRPr="4EAA19FC">
              <w:rPr>
                <w:b/>
                <w:bCs/>
                <w:sz w:val="20"/>
                <w:szCs w:val="20"/>
              </w:rPr>
              <w:t>7</w:t>
            </w:r>
          </w:p>
        </w:tc>
        <w:tc>
          <w:tcPr>
            <w:tcW w:w="170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7152678" w:rsidR="00040152" w:rsidRPr="00012730" w:rsidRDefault="00040152" w:rsidP="00B72011">
            <w:pPr>
              <w:jc w:val="center"/>
              <w:rPr>
                <w:b/>
                <w:bCs/>
                <w:sz w:val="20"/>
                <w:szCs w:val="20"/>
              </w:rPr>
            </w:pPr>
            <w:r w:rsidRPr="4EAA19FC">
              <w:rPr>
                <w:b/>
                <w:bCs/>
                <w:sz w:val="20"/>
                <w:szCs w:val="20"/>
              </w:rPr>
              <w:t>FY Succeeding Effective FY</w:t>
            </w:r>
            <w:r w:rsidR="00D50896" w:rsidRPr="4EAA19FC">
              <w:rPr>
                <w:b/>
                <w:bCs/>
                <w:sz w:val="20"/>
                <w:szCs w:val="20"/>
              </w:rPr>
              <w:t>2</w:t>
            </w:r>
            <w:r w:rsidR="3DD9EDBA" w:rsidRPr="4EAA19FC">
              <w:rPr>
                <w:b/>
                <w:bCs/>
                <w:sz w:val="20"/>
                <w:szCs w:val="20"/>
              </w:rPr>
              <w:t>8</w:t>
            </w:r>
          </w:p>
        </w:tc>
        <w:tc>
          <w:tcPr>
            <w:tcW w:w="170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1C9BEC69" w:rsidR="00040152" w:rsidRPr="00012730" w:rsidRDefault="00040152" w:rsidP="00B72011">
            <w:pPr>
              <w:jc w:val="center"/>
              <w:rPr>
                <w:b/>
                <w:bCs/>
                <w:sz w:val="20"/>
                <w:szCs w:val="20"/>
              </w:rPr>
            </w:pPr>
            <w:r w:rsidRPr="00012730">
              <w:rPr>
                <w:b/>
                <w:bCs/>
                <w:sz w:val="20"/>
                <w:szCs w:val="20"/>
              </w:rPr>
              <w:t>Full Fiscal Impact FY</w:t>
            </w:r>
            <w:r w:rsidR="00D50896">
              <w:rPr>
                <w:b/>
                <w:bCs/>
                <w:sz w:val="20"/>
                <w:szCs w:val="20"/>
              </w:rPr>
              <w:t>27</w:t>
            </w:r>
          </w:p>
        </w:tc>
      </w:tr>
      <w:tr w:rsidR="00040152" w:rsidRPr="00012730" w14:paraId="5C045F4F" w14:textId="77777777" w:rsidTr="20070C3A">
        <w:trPr>
          <w:trHeight w:val="300"/>
          <w:jc w:val="center"/>
        </w:trPr>
        <w:tc>
          <w:tcPr>
            <w:tcW w:w="18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2C3B22">
            <w:pPr>
              <w:jc w:val="center"/>
              <w:rPr>
                <w:b/>
                <w:bCs/>
                <w:sz w:val="20"/>
                <w:szCs w:val="20"/>
              </w:rPr>
            </w:pPr>
            <w:r w:rsidRPr="00012730">
              <w:rPr>
                <w:b/>
                <w:bCs/>
                <w:sz w:val="20"/>
                <w:szCs w:val="20"/>
              </w:rPr>
              <w:t>Revenues</w:t>
            </w:r>
            <w:r>
              <w:rPr>
                <w:b/>
                <w:bCs/>
                <w:sz w:val="20"/>
                <w:szCs w:val="20"/>
              </w:rPr>
              <w:t xml:space="preserve"> (+)</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2C3B22">
            <w:pPr>
              <w:jc w:val="center"/>
              <w:rPr>
                <w:bCs/>
                <w:sz w:val="20"/>
                <w:szCs w:val="20"/>
              </w:rPr>
            </w:pPr>
            <w:r w:rsidRPr="00012730">
              <w:rPr>
                <w:bCs/>
                <w:sz w:val="20"/>
                <w:szCs w:val="20"/>
              </w:rPr>
              <w:t>$</w:t>
            </w: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2C3B22">
            <w:pPr>
              <w:jc w:val="center"/>
              <w:rPr>
                <w:bCs/>
                <w:sz w:val="20"/>
                <w:szCs w:val="20"/>
              </w:rPr>
            </w:pPr>
            <w:r>
              <w:rPr>
                <w:bCs/>
                <w:sz w:val="20"/>
                <w:szCs w:val="20"/>
              </w:rPr>
              <w:t>$0</w:t>
            </w:r>
          </w:p>
        </w:tc>
      </w:tr>
      <w:tr w:rsidR="00040152" w:rsidRPr="00012730" w14:paraId="38E26F7D" w14:textId="77777777" w:rsidTr="20070C3A">
        <w:trPr>
          <w:trHeight w:val="300"/>
          <w:jc w:val="center"/>
        </w:trPr>
        <w:tc>
          <w:tcPr>
            <w:tcW w:w="18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2C3B22">
            <w:pPr>
              <w:jc w:val="center"/>
              <w:rPr>
                <w:b/>
                <w:bCs/>
                <w:sz w:val="20"/>
                <w:szCs w:val="20"/>
              </w:rPr>
            </w:pPr>
            <w:r w:rsidRPr="00012730">
              <w:rPr>
                <w:b/>
                <w:bCs/>
                <w:sz w:val="20"/>
                <w:szCs w:val="20"/>
              </w:rPr>
              <w:t>Expenditures</w:t>
            </w:r>
            <w:r>
              <w:rPr>
                <w:b/>
                <w:bCs/>
                <w:sz w:val="20"/>
                <w:szCs w:val="20"/>
              </w:rPr>
              <w:t xml:space="preserve"> (-)</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483D3C02" w:rsidR="00040152" w:rsidRPr="00012730" w:rsidRDefault="00040152" w:rsidP="0D949B0E">
            <w:pPr>
              <w:jc w:val="center"/>
              <w:rPr>
                <w:sz w:val="20"/>
                <w:szCs w:val="20"/>
              </w:rPr>
            </w:pPr>
            <w:r w:rsidRPr="4EAA19FC">
              <w:rPr>
                <w:sz w:val="20"/>
                <w:szCs w:val="20"/>
              </w:rPr>
              <w:t>$</w:t>
            </w:r>
            <w:r w:rsidR="07BE2133" w:rsidRPr="4EAA19FC">
              <w:rPr>
                <w:sz w:val="20"/>
                <w:szCs w:val="20"/>
              </w:rPr>
              <w:t>1,</w:t>
            </w:r>
            <w:r w:rsidR="5F1B1006" w:rsidRPr="4EAA19FC">
              <w:rPr>
                <w:sz w:val="20"/>
                <w:szCs w:val="20"/>
              </w:rPr>
              <w:t>900,000</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3837B581" w:rsidR="00040152" w:rsidRPr="00012730" w:rsidRDefault="00040152" w:rsidP="0D949B0E">
            <w:pPr>
              <w:jc w:val="center"/>
              <w:rPr>
                <w:sz w:val="20"/>
                <w:szCs w:val="20"/>
              </w:rPr>
            </w:pPr>
            <w:r w:rsidRPr="0D949B0E">
              <w:rPr>
                <w:sz w:val="20"/>
                <w:szCs w:val="20"/>
              </w:rPr>
              <w:t>$</w:t>
            </w:r>
            <w:r w:rsidR="3325F75D" w:rsidRPr="0D949B0E">
              <w:rPr>
                <w:sz w:val="20"/>
                <w:szCs w:val="20"/>
              </w:rPr>
              <w:t>100,000</w:t>
            </w:r>
          </w:p>
        </w:tc>
        <w:tc>
          <w:tcPr>
            <w:tcW w:w="170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04B59018" w:rsidR="00040152" w:rsidRPr="00012730" w:rsidRDefault="00040152" w:rsidP="0D949B0E">
            <w:pPr>
              <w:jc w:val="center"/>
              <w:rPr>
                <w:sz w:val="20"/>
                <w:szCs w:val="20"/>
              </w:rPr>
            </w:pPr>
            <w:r w:rsidRPr="20070C3A">
              <w:rPr>
                <w:sz w:val="20"/>
                <w:szCs w:val="20"/>
              </w:rPr>
              <w:t>$</w:t>
            </w:r>
            <w:r w:rsidR="120BC138" w:rsidRPr="20070C3A">
              <w:rPr>
                <w:sz w:val="20"/>
                <w:szCs w:val="20"/>
              </w:rPr>
              <w:t>1</w:t>
            </w:r>
            <w:r w:rsidR="353DFC82" w:rsidRPr="20070C3A">
              <w:rPr>
                <w:sz w:val="20"/>
                <w:szCs w:val="20"/>
              </w:rPr>
              <w:t>,9</w:t>
            </w:r>
            <w:r w:rsidR="120BC138" w:rsidRPr="20070C3A">
              <w:rPr>
                <w:sz w:val="20"/>
                <w:szCs w:val="20"/>
              </w:rPr>
              <w:t>00,000</w:t>
            </w:r>
          </w:p>
        </w:tc>
      </w:tr>
      <w:tr w:rsidR="00040152" w:rsidRPr="00012730" w14:paraId="50FFC621" w14:textId="77777777" w:rsidTr="20070C3A">
        <w:trPr>
          <w:trHeight w:val="300"/>
          <w:jc w:val="center"/>
        </w:trPr>
        <w:tc>
          <w:tcPr>
            <w:tcW w:w="18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2C3B22">
            <w:pPr>
              <w:spacing w:after="58"/>
              <w:jc w:val="center"/>
              <w:rPr>
                <w:b/>
                <w:bCs/>
                <w:sz w:val="20"/>
                <w:szCs w:val="20"/>
              </w:rPr>
            </w:pPr>
            <w:r w:rsidRPr="00012730">
              <w:rPr>
                <w:b/>
                <w:bCs/>
                <w:sz w:val="20"/>
                <w:szCs w:val="20"/>
              </w:rPr>
              <w:t>Net</w:t>
            </w:r>
          </w:p>
        </w:tc>
        <w:tc>
          <w:tcPr>
            <w:tcW w:w="170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0E40126B" w14:textId="5F286D40" w:rsidR="156FA036" w:rsidRDefault="0E0A9CC8" w:rsidP="0D949B0E">
            <w:pPr>
              <w:jc w:val="center"/>
              <w:rPr>
                <w:sz w:val="20"/>
                <w:szCs w:val="20"/>
              </w:rPr>
            </w:pPr>
            <w:r w:rsidRPr="4EAA19FC">
              <w:rPr>
                <w:sz w:val="20"/>
                <w:szCs w:val="20"/>
              </w:rPr>
              <w:t>(</w:t>
            </w:r>
            <w:r w:rsidR="3F3B0FDC" w:rsidRPr="4EAA19FC">
              <w:rPr>
                <w:sz w:val="20"/>
                <w:szCs w:val="20"/>
              </w:rPr>
              <w:t>$1,</w:t>
            </w:r>
            <w:r w:rsidR="698C4A1A" w:rsidRPr="4EAA19FC">
              <w:rPr>
                <w:sz w:val="20"/>
                <w:szCs w:val="20"/>
              </w:rPr>
              <w:t>900,000</w:t>
            </w:r>
            <w:r w:rsidR="2DBEBF30" w:rsidRPr="4EAA19FC">
              <w:rPr>
                <w:sz w:val="20"/>
                <w:szCs w:val="20"/>
              </w:rPr>
              <w:t>)</w:t>
            </w:r>
          </w:p>
        </w:tc>
        <w:tc>
          <w:tcPr>
            <w:tcW w:w="170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292A3EE7" w14:textId="08A03FE9" w:rsidR="73DF029F" w:rsidRDefault="73DF029F" w:rsidP="0D949B0E">
            <w:pPr>
              <w:jc w:val="center"/>
              <w:rPr>
                <w:sz w:val="20"/>
                <w:szCs w:val="20"/>
              </w:rPr>
            </w:pPr>
            <w:r w:rsidRPr="0D949B0E">
              <w:rPr>
                <w:sz w:val="20"/>
                <w:szCs w:val="20"/>
              </w:rPr>
              <w:t>(</w:t>
            </w:r>
            <w:r w:rsidR="0D949B0E" w:rsidRPr="0D949B0E">
              <w:rPr>
                <w:sz w:val="20"/>
                <w:szCs w:val="20"/>
              </w:rPr>
              <w:t>$100,000</w:t>
            </w:r>
            <w:r w:rsidR="0FDF3002" w:rsidRPr="0D949B0E">
              <w:rPr>
                <w:sz w:val="20"/>
                <w:szCs w:val="20"/>
              </w:rPr>
              <w:t>)</w:t>
            </w:r>
          </w:p>
        </w:tc>
        <w:tc>
          <w:tcPr>
            <w:tcW w:w="170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18EFE9E" w14:textId="2DFDB2FD" w:rsidR="0FDF3002" w:rsidRDefault="55C94A02" w:rsidP="0D949B0E">
            <w:pPr>
              <w:jc w:val="center"/>
              <w:rPr>
                <w:sz w:val="20"/>
                <w:szCs w:val="20"/>
              </w:rPr>
            </w:pPr>
            <w:r w:rsidRPr="20070C3A">
              <w:rPr>
                <w:sz w:val="20"/>
                <w:szCs w:val="20"/>
              </w:rPr>
              <w:t>(</w:t>
            </w:r>
            <w:r w:rsidR="445A7743" w:rsidRPr="20070C3A">
              <w:rPr>
                <w:sz w:val="20"/>
                <w:szCs w:val="20"/>
              </w:rPr>
              <w:t>$</w:t>
            </w:r>
            <w:r w:rsidR="1F21944B" w:rsidRPr="20070C3A">
              <w:rPr>
                <w:sz w:val="20"/>
                <w:szCs w:val="20"/>
              </w:rPr>
              <w:t>1,9</w:t>
            </w:r>
            <w:r w:rsidR="445A7743" w:rsidRPr="20070C3A">
              <w:rPr>
                <w:sz w:val="20"/>
                <w:szCs w:val="20"/>
              </w:rPr>
              <w:t>00,000</w:t>
            </w:r>
            <w:r w:rsidR="429957D8" w:rsidRPr="20070C3A">
              <w:rPr>
                <w:sz w:val="20"/>
                <w:szCs w:val="20"/>
              </w:rPr>
              <w:t>)</w:t>
            </w:r>
          </w:p>
        </w:tc>
      </w:tr>
    </w:tbl>
    <w:p w14:paraId="7F60D061" w14:textId="77777777" w:rsidR="00774323" w:rsidRPr="00104394" w:rsidRDefault="00774323" w:rsidP="00774323">
      <w:pPr>
        <w:rPr>
          <w:sz w:val="21"/>
          <w:szCs w:val="21"/>
        </w:rPr>
      </w:pPr>
    </w:p>
    <w:p w14:paraId="3B0BEB78" w14:textId="65E4119E" w:rsidR="4125D3AF" w:rsidRDefault="4125D3AF" w:rsidP="4EAA19FC">
      <w:pPr>
        <w:spacing w:beforeAutospacing="1"/>
        <w:contextualSpacing/>
        <w:rPr>
          <w:b/>
          <w:bCs/>
          <w:smallCaps/>
        </w:rPr>
      </w:pPr>
      <w:r w:rsidRPr="4EAA19FC">
        <w:rPr>
          <w:b/>
          <w:bCs/>
          <w:smallCaps/>
        </w:rPr>
        <w:t>Fiscal Year in Which Proposed Local Law Would First Become Effective:</w:t>
      </w:r>
      <w:r w:rsidR="007475A4" w:rsidRPr="4EAA19FC">
        <w:rPr>
          <w:b/>
          <w:bCs/>
          <w:smallCaps/>
        </w:rPr>
        <w:t xml:space="preserve"> </w:t>
      </w:r>
      <w:r w:rsidR="00D50896">
        <w:t>202</w:t>
      </w:r>
      <w:r w:rsidR="6EBAF3E5">
        <w:t>7</w:t>
      </w:r>
    </w:p>
    <w:p w14:paraId="6271493E" w14:textId="2705199D" w:rsidR="4125D3AF" w:rsidRDefault="4125D3AF" w:rsidP="4125D3AF">
      <w:pPr>
        <w:spacing w:beforeAutospacing="1"/>
        <w:contextualSpacing/>
        <w:rPr>
          <w:b/>
          <w:bCs/>
          <w:smallCaps/>
        </w:rPr>
      </w:pPr>
    </w:p>
    <w:p w14:paraId="31152C04" w14:textId="4D64E64E" w:rsidR="4125D3AF" w:rsidRDefault="4125D3AF" w:rsidP="4125D3AF">
      <w:pPr>
        <w:spacing w:beforeAutospacing="1"/>
        <w:contextualSpacing/>
      </w:pPr>
      <w:r w:rsidRPr="4125D3AF">
        <w:rPr>
          <w:b/>
          <w:bCs/>
          <w:smallCaps/>
        </w:rPr>
        <w:t>Fiscal Year In Which Full Fiscal Impact Anticipated:</w:t>
      </w:r>
      <w:r>
        <w:t xml:space="preserve"> </w:t>
      </w:r>
      <w:r w:rsidR="00D50896">
        <w:t>2027</w:t>
      </w:r>
    </w:p>
    <w:p w14:paraId="2C43BBBA" w14:textId="5521448B" w:rsidR="4125D3AF" w:rsidRDefault="4125D3AF" w:rsidP="4125D3AF">
      <w:pPr>
        <w:rPr>
          <w:b/>
          <w:bCs/>
          <w:smallCaps/>
        </w:rPr>
      </w:pPr>
    </w:p>
    <w:p w14:paraId="402704C3" w14:textId="12411709" w:rsidR="00774323" w:rsidRDefault="00774323" w:rsidP="00774323">
      <w:r w:rsidRPr="1B114D74">
        <w:rPr>
          <w:b/>
          <w:bCs/>
          <w:smallCaps/>
        </w:rPr>
        <w:t>Impact on Revenues:</w:t>
      </w:r>
      <w:r w:rsidR="007625EA" w:rsidRPr="1B114D74">
        <w:rPr>
          <w:b/>
          <w:bCs/>
          <w:smallCaps/>
        </w:rPr>
        <w:t xml:space="preserve"> </w:t>
      </w:r>
      <w:r w:rsidR="00D50896">
        <w:t xml:space="preserve">It </w:t>
      </w:r>
      <w:r w:rsidR="00B30782">
        <w:t>is estimated that there would be no impact on revenues resulting from the enactment of this legislation.</w:t>
      </w:r>
    </w:p>
    <w:p w14:paraId="62916DCB" w14:textId="77777777" w:rsidR="00C87E87" w:rsidRPr="007625EA" w:rsidRDefault="00C87E87" w:rsidP="00774323"/>
    <w:p w14:paraId="46F3F4BC" w14:textId="115E4CC4" w:rsidR="00774323" w:rsidRDefault="00774323" w:rsidP="0D949B0E">
      <w:r w:rsidRPr="4EAA19FC">
        <w:rPr>
          <w:b/>
          <w:bCs/>
          <w:smallCaps/>
        </w:rPr>
        <w:t>Impact on Expenditures:</w:t>
      </w:r>
      <w:r w:rsidR="6B46D149" w:rsidRPr="4EAA19FC">
        <w:rPr>
          <w:b/>
          <w:bCs/>
          <w:smallCaps/>
        </w:rPr>
        <w:t xml:space="preserve"> </w:t>
      </w:r>
      <w:r w:rsidR="79488AF5">
        <w:t>It</w:t>
      </w:r>
      <w:r w:rsidR="00710DAD">
        <w:t xml:space="preserve"> is estimated</w:t>
      </w:r>
      <w:r w:rsidR="419162E1">
        <w:t xml:space="preserve"> that the enactment of this legislation would require $1.</w:t>
      </w:r>
      <w:r w:rsidR="4697DC2E">
        <w:t>8</w:t>
      </w:r>
      <w:r w:rsidR="419162E1">
        <w:t xml:space="preserve"> million in Fiscal 202</w:t>
      </w:r>
      <w:r w:rsidR="557E2115">
        <w:t>7</w:t>
      </w:r>
      <w:r w:rsidR="419162E1">
        <w:t xml:space="preserve"> for Other Than Personal Services expenditures for the printing and distributing of outreach materials to comply with the requirements to provide public education to restaurants prior to the enactment of the legislation. Additionally, </w:t>
      </w:r>
      <w:r w:rsidR="1DB12AAE">
        <w:t>$100,000 in Personal Services would be required</w:t>
      </w:r>
      <w:r w:rsidR="419162E1">
        <w:t xml:space="preserve"> </w:t>
      </w:r>
      <w:r w:rsidR="54B059FC">
        <w:t>f</w:t>
      </w:r>
      <w:r w:rsidR="419162E1">
        <w:t xml:space="preserve">or the hiring of a full-time outreach </w:t>
      </w:r>
      <w:r w:rsidR="4E37E172">
        <w:t>staffer</w:t>
      </w:r>
      <w:r w:rsidR="08F8270D">
        <w:t xml:space="preserve"> in Fiscal 2027 and</w:t>
      </w:r>
      <w:r w:rsidR="419162E1">
        <w:t xml:space="preserve"> </w:t>
      </w:r>
      <w:r w:rsidR="293F7406">
        <w:t>t</w:t>
      </w:r>
      <w:r w:rsidR="419162E1">
        <w:t>he outyears.</w:t>
      </w:r>
    </w:p>
    <w:p w14:paraId="105CA891" w14:textId="77777777" w:rsidR="007924D9" w:rsidRDefault="007924D9" w:rsidP="4293075A">
      <w:pPr>
        <w:rPr>
          <w:b/>
          <w:bCs/>
          <w:smallCaps/>
          <w:sz w:val="22"/>
          <w:szCs w:val="22"/>
        </w:rPr>
      </w:pPr>
    </w:p>
    <w:p w14:paraId="6C6C33CF" w14:textId="49E236F6" w:rsidR="00774323" w:rsidRPr="007625EA" w:rsidRDefault="00774323" w:rsidP="00774323">
      <w:r w:rsidRPr="0D949B0E">
        <w:rPr>
          <w:b/>
          <w:bCs/>
          <w:smallCaps/>
        </w:rPr>
        <w:t xml:space="preserve">Source of Funds To Cover Estimated Costs: </w:t>
      </w:r>
      <w:r w:rsidR="7A405DA3">
        <w:t>General Fund</w:t>
      </w:r>
    </w:p>
    <w:p w14:paraId="0E0C6C8F" w14:textId="77777777" w:rsidR="00774323" w:rsidRDefault="00774323" w:rsidP="00774323"/>
    <w:p w14:paraId="33686005" w14:textId="0C3FB111" w:rsidR="00B13ED5" w:rsidRPr="001453C1" w:rsidRDefault="4125D3AF" w:rsidP="0036646C">
      <w:r w:rsidRPr="0D949B0E">
        <w:rPr>
          <w:b/>
          <w:bCs/>
          <w:smallCaps/>
        </w:rPr>
        <w:t>Source(s) of Information:</w:t>
      </w:r>
      <w:r>
        <w:tab/>
      </w:r>
      <w:r w:rsidR="00B13ED5">
        <w:t>New York City Council Finance Division</w:t>
      </w:r>
    </w:p>
    <w:p w14:paraId="59DD1F37" w14:textId="6D2D8834"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1453C1">
        <w:t>Valeria</w:t>
      </w:r>
      <w:proofErr w:type="gramEnd"/>
      <w:r w:rsidR="001453C1">
        <w:t xml:space="preserve"> Lazaro-Rodriguez</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14211FB9" w:rsidR="00B13ED5" w:rsidRPr="00B13ED5" w:rsidRDefault="00774323" w:rsidP="00492D3A">
      <w:pPr>
        <w:ind w:left="2880" w:hanging="2880"/>
      </w:pPr>
      <w:r>
        <w:rPr>
          <w:b/>
          <w:smallCaps/>
        </w:rPr>
        <w:lastRenderedPageBreak/>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1453C1">
        <w:t>Florentine</w:t>
      </w:r>
      <w:proofErr w:type="gramEnd"/>
      <w:r w:rsidR="001453C1">
        <w:t xml:space="preserve"> Kabore</w:t>
      </w:r>
      <w:r w:rsidR="00B13ED5" w:rsidRPr="00B13ED5">
        <w:t xml:space="preserve">, </w:t>
      </w:r>
      <w:r w:rsidR="00710DAD">
        <w:t>Assistant Director</w:t>
      </w:r>
    </w:p>
    <w:p w14:paraId="06942FDD" w14:textId="3BAD0FD4" w:rsidR="00492D3A" w:rsidRPr="00B13ED5" w:rsidRDefault="4A210FBA" w:rsidP="4293075A">
      <w:pPr>
        <w:ind w:left="2880"/>
      </w:pPr>
      <w:r>
        <w:t xml:space="preserve">            </w:t>
      </w:r>
      <w:r w:rsidR="00710DAD">
        <w:t>Eisha Wright,</w:t>
      </w:r>
      <w:r w:rsidR="00B13ED5">
        <w:t xml:space="preserve"> Deputy Director</w:t>
      </w:r>
      <w:r w:rsidR="00B13ED5">
        <w:tab/>
      </w:r>
    </w:p>
    <w:p w14:paraId="4E27C33E" w14:textId="6FBA12F0" w:rsidR="00C454F6" w:rsidRPr="00B13ED5" w:rsidRDefault="00B13ED5" w:rsidP="00774323">
      <w:pPr>
        <w:ind w:left="2880"/>
      </w:pPr>
      <w:r w:rsidRPr="00B13ED5">
        <w:tab/>
        <w:t>Jonathan Rosenberg, Managing Deputy Director</w:t>
      </w:r>
    </w:p>
    <w:p w14:paraId="306F5787" w14:textId="1A1E0B68" w:rsidR="00774323" w:rsidRPr="00B13ED5" w:rsidRDefault="00B13ED5" w:rsidP="00774323">
      <w:pPr>
        <w:ind w:left="2880"/>
      </w:pPr>
      <w:r w:rsidRPr="00B13ED5">
        <w:tab/>
        <w:t xml:space="preserve">Nicholas Connell, </w:t>
      </w:r>
      <w:r w:rsidR="487C2BEB">
        <w:t xml:space="preserve">Chief </w:t>
      </w:r>
      <w:r>
        <w:t>Counsel</w:t>
      </w:r>
      <w:r>
        <w:tab/>
      </w:r>
    </w:p>
    <w:p w14:paraId="2D66C661" w14:textId="6263BDDC" w:rsidR="0036646C" w:rsidRDefault="4125D3AF" w:rsidP="1B114D74">
      <w:pPr>
        <w:pBdr>
          <w:top w:val="single" w:sz="4" w:space="1" w:color="auto"/>
        </w:pBdr>
        <w:spacing w:before="240"/>
      </w:pPr>
      <w:r w:rsidRPr="1B114D74">
        <w:rPr>
          <w:b/>
          <w:bCs/>
          <w:smallCaps/>
        </w:rPr>
        <w:t>Office of Management and Budget Estimate:</w:t>
      </w:r>
      <w:r w:rsidR="00040152" w:rsidRPr="1B114D74">
        <w:rPr>
          <w:b/>
          <w:bCs/>
          <w:smallCaps/>
        </w:rPr>
        <w:t xml:space="preserve"> </w:t>
      </w:r>
      <w:r w:rsidR="001C7F50">
        <w:t xml:space="preserve">The Office of Management and Budget </w:t>
      </w:r>
      <w:r w:rsidR="0C035283">
        <w:t xml:space="preserve">did not </w:t>
      </w:r>
      <w:r w:rsidR="00D50896">
        <w:t>provide an estimate</w:t>
      </w:r>
      <w:r w:rsidR="5F5D8301">
        <w:t>.</w:t>
      </w:r>
    </w:p>
    <w:p w14:paraId="5FDF5DE5" w14:textId="325A81FD" w:rsidR="00492D3A" w:rsidRDefault="00492D3A" w:rsidP="00C71AB1"/>
    <w:p w14:paraId="4F1756AB" w14:textId="0DCD3C8E" w:rsidR="00492D3A" w:rsidRDefault="00492D3A" w:rsidP="0D2B3372">
      <w:pPr>
        <w:pBdr>
          <w:top w:val="single" w:sz="4" w:space="1" w:color="auto"/>
        </w:pBdr>
        <w:rPr>
          <w:b/>
          <w:bCs/>
          <w:smallCaps/>
          <w:sz w:val="21"/>
          <w:szCs w:val="21"/>
        </w:rPr>
      </w:pPr>
    </w:p>
    <w:p w14:paraId="298C990D" w14:textId="77777777" w:rsidR="0095076B" w:rsidRDefault="00774323" w:rsidP="007625EA">
      <w:r w:rsidRPr="0D949B0E">
        <w:rPr>
          <w:b/>
          <w:bCs/>
          <w:smallCaps/>
        </w:rPr>
        <w:t xml:space="preserve">Legislative History: </w:t>
      </w:r>
    </w:p>
    <w:p w14:paraId="13E88297" w14:textId="59BD199F" w:rsidR="005931AF" w:rsidRDefault="74E6C9BE" w:rsidP="005931AF">
      <w:pPr>
        <w:spacing w:before="120"/>
      </w:pPr>
      <w:hyperlink r:id="rId7">
        <w:r w:rsidRPr="0D949B0E">
          <w:rPr>
            <w:rStyle w:val="Hyperlink"/>
          </w:rPr>
          <w:t>https://legistar.council.nyc.gov/LegislationDetail.aspx?ID=7861961&amp;GUID=4B512226-FB33-454A-A74D-214B4980C99C&amp;Options=&amp;Search=</w:t>
        </w:r>
      </w:hyperlink>
    </w:p>
    <w:p w14:paraId="14645206" w14:textId="6DD59CC8" w:rsidR="005931AF" w:rsidRDefault="00774323" w:rsidP="0D949B0E">
      <w:pPr>
        <w:spacing w:before="120"/>
      </w:pPr>
      <w:r w:rsidRPr="3BDA3977">
        <w:rPr>
          <w:b/>
          <w:bCs/>
          <w:smallCaps/>
        </w:rPr>
        <w:t>Date Prepared:</w:t>
      </w:r>
      <w:r w:rsidR="005A1189">
        <w:t xml:space="preserve"> </w:t>
      </w:r>
      <w:r w:rsidR="6844688F">
        <w:t>March 2</w:t>
      </w:r>
      <w:r w:rsidR="00710DAD">
        <w:t>, 2026</w:t>
      </w:r>
    </w:p>
    <w:p w14:paraId="4E02D59B" w14:textId="2BB22A3C" w:rsidR="00106D75" w:rsidRDefault="005931AF" w:rsidP="00D50896">
      <w:pPr>
        <w:spacing w:before="120"/>
      </w:pPr>
      <w:r w:rsidRPr="3BDA3977">
        <w:rPr>
          <w:b/>
          <w:bCs/>
          <w:smallCaps/>
        </w:rPr>
        <w:t>Hearing</w:t>
      </w:r>
      <w:r w:rsidR="004C66A2" w:rsidRPr="3BDA3977">
        <w:rPr>
          <w:b/>
          <w:bCs/>
          <w:smallCaps/>
        </w:rPr>
        <w:t xml:space="preserve"> </w:t>
      </w:r>
      <w:r w:rsidRPr="3BDA3977">
        <w:rPr>
          <w:b/>
          <w:bCs/>
          <w:smallCaps/>
        </w:rPr>
        <w:t xml:space="preserve">Date: </w:t>
      </w:r>
      <w:r w:rsidR="6C3651DE">
        <w:t>March 5</w:t>
      </w:r>
      <w:r w:rsidR="00710DAD">
        <w:t>, 2026</w:t>
      </w:r>
    </w:p>
    <w:sectPr w:rsidR="00106D75" w:rsidSect="002C3B22">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0D3C1" w14:textId="77777777" w:rsidR="00AE2776" w:rsidRDefault="00AE2776" w:rsidP="00774323">
      <w:r>
        <w:separator/>
      </w:r>
    </w:p>
  </w:endnote>
  <w:endnote w:type="continuationSeparator" w:id="0">
    <w:p w14:paraId="24189850" w14:textId="77777777" w:rsidR="00AE2776" w:rsidRDefault="00AE2776"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3048465A" w:rsidR="00A57D0A" w:rsidRPr="00710DAD" w:rsidRDefault="00B24280" w:rsidP="0D949B0E">
    <w:pPr>
      <w:pStyle w:val="Footer"/>
      <w:pBdr>
        <w:top w:val="thinThickSmallGap" w:sz="24" w:space="1" w:color="823B0B" w:themeColor="accent2" w:themeShade="7F"/>
      </w:pBdr>
    </w:pPr>
    <w:r>
      <w:rPr>
        <w:rFonts w:eastAsiaTheme="majorEastAsia"/>
      </w:rPr>
      <w:t xml:space="preserve">Proposed </w:t>
    </w:r>
    <w:r w:rsidR="0D949B0E" w:rsidRPr="0D949B0E">
      <w:rPr>
        <w:rFonts w:eastAsiaTheme="majorEastAsia"/>
      </w:rPr>
      <w:t>Intro. 196-A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C01CD" w14:textId="77777777" w:rsidR="00AE2776" w:rsidRDefault="00AE2776" w:rsidP="00774323">
      <w:r>
        <w:separator/>
      </w:r>
    </w:p>
  </w:footnote>
  <w:footnote w:type="continuationSeparator" w:id="0">
    <w:p w14:paraId="67DD962F" w14:textId="77777777" w:rsidR="00AE2776" w:rsidRDefault="00AE2776"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424E5"/>
    <w:rsid w:val="000463FF"/>
    <w:rsid w:val="000601FB"/>
    <w:rsid w:val="00090952"/>
    <w:rsid w:val="000B7DCB"/>
    <w:rsid w:val="00106D75"/>
    <w:rsid w:val="00121A24"/>
    <w:rsid w:val="001453C1"/>
    <w:rsid w:val="001C7F50"/>
    <w:rsid w:val="001D2B3C"/>
    <w:rsid w:val="00210588"/>
    <w:rsid w:val="00250EE9"/>
    <w:rsid w:val="00257618"/>
    <w:rsid w:val="002C3B22"/>
    <w:rsid w:val="00321374"/>
    <w:rsid w:val="003260DB"/>
    <w:rsid w:val="00335E20"/>
    <w:rsid w:val="00360D24"/>
    <w:rsid w:val="0036646C"/>
    <w:rsid w:val="00403308"/>
    <w:rsid w:val="00427933"/>
    <w:rsid w:val="00472BBE"/>
    <w:rsid w:val="00476787"/>
    <w:rsid w:val="00492D3A"/>
    <w:rsid w:val="004B0EE4"/>
    <w:rsid w:val="004C0575"/>
    <w:rsid w:val="004C09F4"/>
    <w:rsid w:val="004C66A2"/>
    <w:rsid w:val="004E6D46"/>
    <w:rsid w:val="00523D4A"/>
    <w:rsid w:val="00541A4E"/>
    <w:rsid w:val="00586564"/>
    <w:rsid w:val="005931AF"/>
    <w:rsid w:val="0059484A"/>
    <w:rsid w:val="005A1189"/>
    <w:rsid w:val="005A79F0"/>
    <w:rsid w:val="005B2F8C"/>
    <w:rsid w:val="005D427C"/>
    <w:rsid w:val="005E1E91"/>
    <w:rsid w:val="005E5271"/>
    <w:rsid w:val="005F3FEC"/>
    <w:rsid w:val="0060258E"/>
    <w:rsid w:val="006315EC"/>
    <w:rsid w:val="00643F04"/>
    <w:rsid w:val="0067633B"/>
    <w:rsid w:val="00710DAD"/>
    <w:rsid w:val="007303D9"/>
    <w:rsid w:val="007475A4"/>
    <w:rsid w:val="007625EA"/>
    <w:rsid w:val="00774323"/>
    <w:rsid w:val="007924D9"/>
    <w:rsid w:val="007978EE"/>
    <w:rsid w:val="007D0F4D"/>
    <w:rsid w:val="007D73F7"/>
    <w:rsid w:val="007E69FD"/>
    <w:rsid w:val="00826CF5"/>
    <w:rsid w:val="00826E25"/>
    <w:rsid w:val="00880242"/>
    <w:rsid w:val="0088644D"/>
    <w:rsid w:val="00896C85"/>
    <w:rsid w:val="008A62BE"/>
    <w:rsid w:val="008C4D3E"/>
    <w:rsid w:val="008E58BC"/>
    <w:rsid w:val="008F4975"/>
    <w:rsid w:val="008F60FF"/>
    <w:rsid w:val="00922E6A"/>
    <w:rsid w:val="0094282C"/>
    <w:rsid w:val="009434BC"/>
    <w:rsid w:val="0094736B"/>
    <w:rsid w:val="0095076B"/>
    <w:rsid w:val="009619E1"/>
    <w:rsid w:val="009C0A9E"/>
    <w:rsid w:val="009C3F17"/>
    <w:rsid w:val="009E1CA3"/>
    <w:rsid w:val="00A34B12"/>
    <w:rsid w:val="00A401E5"/>
    <w:rsid w:val="00A42FA6"/>
    <w:rsid w:val="00A57D0A"/>
    <w:rsid w:val="00A748A3"/>
    <w:rsid w:val="00A85A32"/>
    <w:rsid w:val="00AB7AAE"/>
    <w:rsid w:val="00AC3306"/>
    <w:rsid w:val="00AE2776"/>
    <w:rsid w:val="00AE423D"/>
    <w:rsid w:val="00B13ED5"/>
    <w:rsid w:val="00B24280"/>
    <w:rsid w:val="00B30782"/>
    <w:rsid w:val="00B72011"/>
    <w:rsid w:val="00BA6222"/>
    <w:rsid w:val="00BC1AB8"/>
    <w:rsid w:val="00C17339"/>
    <w:rsid w:val="00C328E1"/>
    <w:rsid w:val="00C34421"/>
    <w:rsid w:val="00C454F6"/>
    <w:rsid w:val="00C572D3"/>
    <w:rsid w:val="00C71AB1"/>
    <w:rsid w:val="00C87E87"/>
    <w:rsid w:val="00C91F89"/>
    <w:rsid w:val="00CB2419"/>
    <w:rsid w:val="00CB3BB0"/>
    <w:rsid w:val="00CD0461"/>
    <w:rsid w:val="00CF4386"/>
    <w:rsid w:val="00D160B7"/>
    <w:rsid w:val="00D340DD"/>
    <w:rsid w:val="00D43F6B"/>
    <w:rsid w:val="00D50896"/>
    <w:rsid w:val="00D62717"/>
    <w:rsid w:val="00DF12B6"/>
    <w:rsid w:val="00E129B5"/>
    <w:rsid w:val="00E17900"/>
    <w:rsid w:val="00E5590C"/>
    <w:rsid w:val="00E66843"/>
    <w:rsid w:val="00EB5E31"/>
    <w:rsid w:val="00EE5775"/>
    <w:rsid w:val="00F02577"/>
    <w:rsid w:val="00F20D76"/>
    <w:rsid w:val="00F2276A"/>
    <w:rsid w:val="00F351FD"/>
    <w:rsid w:val="00F82150"/>
    <w:rsid w:val="00FE4E2C"/>
    <w:rsid w:val="00FF4790"/>
    <w:rsid w:val="02D1FF1D"/>
    <w:rsid w:val="03A3BE70"/>
    <w:rsid w:val="03C0854A"/>
    <w:rsid w:val="065EB062"/>
    <w:rsid w:val="07BE2133"/>
    <w:rsid w:val="0868DFFA"/>
    <w:rsid w:val="08F8270D"/>
    <w:rsid w:val="0C035283"/>
    <w:rsid w:val="0D2B3372"/>
    <w:rsid w:val="0D949B0E"/>
    <w:rsid w:val="0DD348F4"/>
    <w:rsid w:val="0E0A9CC8"/>
    <w:rsid w:val="0FDF3002"/>
    <w:rsid w:val="10D17FEB"/>
    <w:rsid w:val="11FD8121"/>
    <w:rsid w:val="120BC138"/>
    <w:rsid w:val="12494B34"/>
    <w:rsid w:val="12C6F576"/>
    <w:rsid w:val="135B208D"/>
    <w:rsid w:val="1427C51D"/>
    <w:rsid w:val="142BFA0E"/>
    <w:rsid w:val="142C3B45"/>
    <w:rsid w:val="156FA036"/>
    <w:rsid w:val="17F3F9B3"/>
    <w:rsid w:val="18340D33"/>
    <w:rsid w:val="195F9E32"/>
    <w:rsid w:val="19BF4CD3"/>
    <w:rsid w:val="1B114D74"/>
    <w:rsid w:val="1B3D4BB1"/>
    <w:rsid w:val="1B7ADC43"/>
    <w:rsid w:val="1B890A72"/>
    <w:rsid w:val="1B94FD33"/>
    <w:rsid w:val="1D4001C0"/>
    <w:rsid w:val="1DB12AAE"/>
    <w:rsid w:val="1F21944B"/>
    <w:rsid w:val="1F471689"/>
    <w:rsid w:val="20070C3A"/>
    <w:rsid w:val="20C15B0F"/>
    <w:rsid w:val="222134B7"/>
    <w:rsid w:val="223D2415"/>
    <w:rsid w:val="24552A5C"/>
    <w:rsid w:val="2461F858"/>
    <w:rsid w:val="260D0362"/>
    <w:rsid w:val="2673FBE1"/>
    <w:rsid w:val="27D4BAB8"/>
    <w:rsid w:val="293F7406"/>
    <w:rsid w:val="2AF380C7"/>
    <w:rsid w:val="2DBEBF30"/>
    <w:rsid w:val="2DFB6924"/>
    <w:rsid w:val="2EE095E3"/>
    <w:rsid w:val="3079A548"/>
    <w:rsid w:val="31504306"/>
    <w:rsid w:val="319E6168"/>
    <w:rsid w:val="3325F75D"/>
    <w:rsid w:val="3392D423"/>
    <w:rsid w:val="353DFC82"/>
    <w:rsid w:val="361CE68A"/>
    <w:rsid w:val="37369CD9"/>
    <w:rsid w:val="382945AD"/>
    <w:rsid w:val="383C8E81"/>
    <w:rsid w:val="3857EDB3"/>
    <w:rsid w:val="3A7AF6CF"/>
    <w:rsid w:val="3BDA3977"/>
    <w:rsid w:val="3DD9EDBA"/>
    <w:rsid w:val="3F3B0FDC"/>
    <w:rsid w:val="40A94521"/>
    <w:rsid w:val="4125D3AF"/>
    <w:rsid w:val="419162E1"/>
    <w:rsid w:val="4293075A"/>
    <w:rsid w:val="429957D8"/>
    <w:rsid w:val="431D5112"/>
    <w:rsid w:val="445A7743"/>
    <w:rsid w:val="460F2344"/>
    <w:rsid w:val="4697DC2E"/>
    <w:rsid w:val="484A2E15"/>
    <w:rsid w:val="487C2BEB"/>
    <w:rsid w:val="49B248EA"/>
    <w:rsid w:val="4A210FBA"/>
    <w:rsid w:val="4ABCFCCB"/>
    <w:rsid w:val="4C357C95"/>
    <w:rsid w:val="4D1E35FE"/>
    <w:rsid w:val="4E1B2A78"/>
    <w:rsid w:val="4E37E172"/>
    <w:rsid w:val="4EAA19FC"/>
    <w:rsid w:val="508DDE48"/>
    <w:rsid w:val="517C9200"/>
    <w:rsid w:val="517FD9F4"/>
    <w:rsid w:val="52A68ED1"/>
    <w:rsid w:val="52CD7849"/>
    <w:rsid w:val="536110CA"/>
    <w:rsid w:val="54B059FC"/>
    <w:rsid w:val="557E2115"/>
    <w:rsid w:val="55C94A02"/>
    <w:rsid w:val="561F720B"/>
    <w:rsid w:val="57DEFFC9"/>
    <w:rsid w:val="58B678CA"/>
    <w:rsid w:val="59F4255E"/>
    <w:rsid w:val="5A331ECE"/>
    <w:rsid w:val="5C955D98"/>
    <w:rsid w:val="5CB9E2A1"/>
    <w:rsid w:val="5CD52FF8"/>
    <w:rsid w:val="5E73D70B"/>
    <w:rsid w:val="5F1B1006"/>
    <w:rsid w:val="5F5D8301"/>
    <w:rsid w:val="5F9763F9"/>
    <w:rsid w:val="6057F501"/>
    <w:rsid w:val="6064DD68"/>
    <w:rsid w:val="608C35C0"/>
    <w:rsid w:val="62EEC7A7"/>
    <w:rsid w:val="62F8F529"/>
    <w:rsid w:val="63059D1D"/>
    <w:rsid w:val="63D829FF"/>
    <w:rsid w:val="65CA396D"/>
    <w:rsid w:val="67B38EDB"/>
    <w:rsid w:val="67CF4CB3"/>
    <w:rsid w:val="6844688F"/>
    <w:rsid w:val="68A58B58"/>
    <w:rsid w:val="698C4A1A"/>
    <w:rsid w:val="6B40256E"/>
    <w:rsid w:val="6B46D149"/>
    <w:rsid w:val="6BA5AB6E"/>
    <w:rsid w:val="6BCBC5B4"/>
    <w:rsid w:val="6C01404C"/>
    <w:rsid w:val="6C3651DE"/>
    <w:rsid w:val="6CFB5D3D"/>
    <w:rsid w:val="6EBAF3E5"/>
    <w:rsid w:val="6FDAC66B"/>
    <w:rsid w:val="70F65151"/>
    <w:rsid w:val="7337E4BE"/>
    <w:rsid w:val="7352F16C"/>
    <w:rsid w:val="73BA74F0"/>
    <w:rsid w:val="73BFC712"/>
    <w:rsid w:val="73DF029F"/>
    <w:rsid w:val="74457983"/>
    <w:rsid w:val="7494E1E1"/>
    <w:rsid w:val="74E6C9BE"/>
    <w:rsid w:val="78042A72"/>
    <w:rsid w:val="78828C20"/>
    <w:rsid w:val="78A3979E"/>
    <w:rsid w:val="79488AF5"/>
    <w:rsid w:val="79C71435"/>
    <w:rsid w:val="7A405DA3"/>
    <w:rsid w:val="7A47DAA1"/>
    <w:rsid w:val="7A6EEE11"/>
    <w:rsid w:val="7B6F879E"/>
    <w:rsid w:val="7C0B77CC"/>
    <w:rsid w:val="7D93FB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1E437296-CEBC-41AB-9783-376D6DDDE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E1E91"/>
    <w:rPr>
      <w:color w:val="0000FF"/>
      <w:u w:val="single"/>
    </w:rPr>
  </w:style>
  <w:style w:type="character" w:styleId="FollowedHyperlink">
    <w:name w:val="FollowedHyperlink"/>
    <w:basedOn w:val="DefaultParagraphFont"/>
    <w:uiPriority w:val="99"/>
    <w:semiHidden/>
    <w:unhideWhenUsed/>
    <w:rsid w:val="005E1E91"/>
    <w:rPr>
      <w:color w:val="954F72" w:themeColor="followedHyperlink"/>
      <w:u w:val="single"/>
    </w:rPr>
  </w:style>
  <w:style w:type="character" w:styleId="UnresolvedMention">
    <w:name w:val="Unresolved Mention"/>
    <w:basedOn w:val="DefaultParagraphFont"/>
    <w:uiPriority w:val="99"/>
    <w:semiHidden/>
    <w:unhideWhenUsed/>
    <w:rsid w:val="00950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61961&amp;GUID=4B512226-FB33-454A-A74D-214B4980C99C&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2297</Characters>
  <Application>Microsoft Office Word</Application>
  <DocSecurity>4</DocSecurity>
  <Lines>19</Lines>
  <Paragraphs>5</Paragraphs>
  <ScaleCrop>false</ScaleCrop>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2026-03-03T22:42:00Z</dcterms:created>
  <dcterms:modified xsi:type="dcterms:W3CDTF">2026-03-03T22:42:00Z</dcterms:modified>
</cp:coreProperties>
</file>