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066D75" w:rsidRPr="00066D75" w14:paraId="5A8333D9" w14:textId="77777777" w:rsidTr="51B47828">
        <w:trPr>
          <w:trHeight w:val="3510"/>
          <w:jc w:val="center"/>
        </w:trPr>
        <w:tc>
          <w:tcPr>
            <w:tcW w:w="6077" w:type="dxa"/>
            <w:tcBorders>
              <w:bottom w:val="single" w:sz="4" w:space="0" w:color="auto"/>
            </w:tcBorders>
          </w:tcPr>
          <w:p w14:paraId="2F071B0B" w14:textId="26A16F6F" w:rsidR="00066D75" w:rsidRPr="00066D75" w:rsidRDefault="00066D75" w:rsidP="00205F4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7940102B" wp14:editId="29B937C9">
                  <wp:extent cx="2047875" cy="2062196"/>
                  <wp:effectExtent l="0" t="0" r="0" b="0"/>
                  <wp:docPr id="1" name="Picture 1">
                    <a:extLst xmlns:a="http://schemas.openxmlformats.org/drawingml/2006/main">
                      <a:ext uri="{FF2B5EF4-FFF2-40B4-BE49-F238E27FC236}">
                        <a16:creationId xmlns:a16="http://schemas.microsoft.com/office/drawing/2014/main" id="{082BAED1-BCEA-4B56-8753-880B5D9F34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3EA53EA7"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64615559"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6EFD49FB" w14:textId="0874CFEF" w:rsidR="00066D75" w:rsidRPr="00066D75" w:rsidRDefault="00066D75" w:rsidP="00066D75">
            <w:pPr>
              <w:spacing w:before="120"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 xml:space="preserve">Richard </w:t>
            </w:r>
            <w:r w:rsidR="00AE7D99">
              <w:rPr>
                <w:rFonts w:ascii="Times New Roman" w:eastAsia="Times New Roman" w:hAnsi="Times New Roman" w:cs="Times New Roman"/>
                <w:b/>
                <w:bCs/>
                <w:smallCaps/>
                <w:sz w:val="24"/>
                <w:szCs w:val="24"/>
              </w:rPr>
              <w:t>L</w:t>
            </w:r>
            <w:r w:rsidRPr="00066D75">
              <w:rPr>
                <w:rFonts w:ascii="Times New Roman" w:eastAsia="Times New Roman" w:hAnsi="Times New Roman" w:cs="Times New Roman"/>
                <w:b/>
                <w:bCs/>
                <w:smallCaps/>
                <w:sz w:val="24"/>
                <w:szCs w:val="24"/>
              </w:rPr>
              <w:t>ee, Director</w:t>
            </w:r>
          </w:p>
          <w:p w14:paraId="060C0DB6"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1776A569" w14:textId="77777777" w:rsidR="00066D75" w:rsidRPr="00066D75" w:rsidRDefault="00066D75" w:rsidP="00066D75">
            <w:pPr>
              <w:spacing w:after="0" w:line="240" w:lineRule="auto"/>
              <w:jc w:val="both"/>
              <w:rPr>
                <w:rFonts w:ascii="Times New Roman" w:eastAsia="Times New Roman" w:hAnsi="Times New Roman" w:cs="Times New Roman"/>
                <w:b/>
                <w:bCs/>
                <w:sz w:val="24"/>
                <w:szCs w:val="24"/>
              </w:rPr>
            </w:pPr>
          </w:p>
          <w:p w14:paraId="3DB459A7" w14:textId="22AA770F"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Int</w:t>
            </w:r>
            <w:r w:rsidR="5F52ED45" w:rsidRPr="7E55B45B">
              <w:rPr>
                <w:rFonts w:ascii="Times New Roman" w:eastAsia="Times New Roman" w:hAnsi="Times New Roman" w:cs="Times New Roman"/>
                <w:b/>
                <w:bCs/>
                <w:smallCaps/>
                <w:sz w:val="24"/>
                <w:szCs w:val="24"/>
              </w:rPr>
              <w:t>. No.</w:t>
            </w:r>
            <w:r w:rsidRPr="7E55B45B">
              <w:rPr>
                <w:rFonts w:ascii="Times New Roman" w:eastAsia="Times New Roman" w:hAnsi="Times New Roman" w:cs="Times New Roman"/>
                <w:b/>
                <w:bCs/>
                <w:sz w:val="24"/>
                <w:szCs w:val="24"/>
              </w:rPr>
              <w:t xml:space="preserve">: </w:t>
            </w:r>
            <w:r w:rsidR="00EE6A77">
              <w:rPr>
                <w:rFonts w:ascii="Times New Roman" w:eastAsia="Times New Roman" w:hAnsi="Times New Roman" w:cs="Times New Roman"/>
                <w:bCs/>
                <w:sz w:val="24"/>
                <w:szCs w:val="24"/>
              </w:rPr>
              <w:t>310</w:t>
            </w:r>
          </w:p>
          <w:p w14:paraId="4AE03176" w14:textId="77777777" w:rsidR="00066D75" w:rsidRPr="00066D75" w:rsidRDefault="00066D75" w:rsidP="00066D75">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15D654E3" w14:textId="77777777" w:rsidR="00066D75" w:rsidRPr="00066D75" w:rsidRDefault="00066D75" w:rsidP="00066D75">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sidRPr="00066D75">
              <w:rPr>
                <w:rFonts w:ascii="Times New Roman" w:eastAsia="Times New Roman" w:hAnsi="Times New Roman" w:cs="Times New Roman"/>
                <w:sz w:val="24"/>
                <w:szCs w:val="24"/>
              </w:rPr>
              <w:t>Transportation and Infrastructure</w:t>
            </w:r>
          </w:p>
        </w:tc>
      </w:tr>
      <w:tr w:rsidR="00066D75" w:rsidRPr="00066D75" w14:paraId="155E3979" w14:textId="77777777" w:rsidTr="51B47828">
        <w:trPr>
          <w:trHeight w:val="1160"/>
          <w:jc w:val="center"/>
        </w:trPr>
        <w:tc>
          <w:tcPr>
            <w:tcW w:w="6077" w:type="dxa"/>
            <w:tcBorders>
              <w:top w:val="single" w:sz="4" w:space="0" w:color="auto"/>
            </w:tcBorders>
          </w:tcPr>
          <w:p w14:paraId="56869276" w14:textId="23744EE4" w:rsidR="00EE6A77" w:rsidRPr="00EE6A77" w:rsidRDefault="00066D75" w:rsidP="00EE6A77">
            <w:pPr>
              <w:suppressLineNumbers/>
              <w:contextualSpacing/>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 xml:space="preserve">Title: </w:t>
            </w:r>
            <w:r w:rsidR="00596F8E">
              <w:rPr>
                <w:rFonts w:ascii="Times New Roman" w:eastAsia="Times New Roman" w:hAnsi="Times New Roman" w:cs="Times New Roman"/>
                <w:b/>
                <w:bCs/>
                <w:smallCaps/>
                <w:sz w:val="24"/>
                <w:szCs w:val="24"/>
              </w:rPr>
              <w:t xml:space="preserve"> </w:t>
            </w:r>
            <w:r w:rsidR="002A5FC6">
              <w:rPr>
                <w:rFonts w:ascii="Times New Roman" w:eastAsia="Times New Roman" w:hAnsi="Times New Roman" w:cs="Times New Roman"/>
                <w:sz w:val="24"/>
                <w:szCs w:val="24"/>
              </w:rPr>
              <w:t>A</w:t>
            </w:r>
            <w:r w:rsidR="002A5FC6" w:rsidRPr="002A5FC6">
              <w:rPr>
                <w:rFonts w:ascii="Times New Roman" w:eastAsia="Times New Roman" w:hAnsi="Times New Roman" w:cs="Times New Roman"/>
                <w:sz w:val="24"/>
                <w:szCs w:val="24"/>
              </w:rPr>
              <w:t xml:space="preserve"> </w:t>
            </w:r>
            <w:r w:rsidR="00EE6A77" w:rsidRPr="00EE6A77">
              <w:rPr>
                <w:rFonts w:ascii="Times New Roman" w:eastAsia="Times New Roman" w:hAnsi="Times New Roman" w:cs="Times New Roman"/>
                <w:sz w:val="24"/>
                <w:szCs w:val="24"/>
              </w:rPr>
              <w:t>Local Law to amend the administrative code of the city of New York, in relation to requiring the department of transportation to install bilingual street name signs</w:t>
            </w:r>
          </w:p>
          <w:p w14:paraId="0FFAEDD2" w14:textId="7160392F" w:rsidR="00596F8E" w:rsidRPr="002A5FC6" w:rsidRDefault="00596F8E" w:rsidP="00AE5277">
            <w:pPr>
              <w:suppressLineNumbers/>
              <w:contextualSpacing/>
              <w:jc w:val="both"/>
              <w:rPr>
                <w:rFonts w:ascii="Times New Roman" w:eastAsia="Times New Roman" w:hAnsi="Times New Roman" w:cs="Times New Roman"/>
                <w:sz w:val="24"/>
                <w:szCs w:val="24"/>
              </w:rPr>
            </w:pPr>
          </w:p>
          <w:p w14:paraId="3239DDE8" w14:textId="757A44D2" w:rsidR="00066D75" w:rsidRPr="009E1E7F" w:rsidRDefault="00066D75" w:rsidP="009E1E7F">
            <w:pPr>
              <w:suppressLineNumbers/>
              <w:spacing w:after="0"/>
              <w:jc w:val="both"/>
              <w:rPr>
                <w:rFonts w:ascii="Times New Roman" w:eastAsia="Calibri" w:hAnsi="Times New Roman" w:cs="Times New Roman"/>
                <w:sz w:val="24"/>
                <w:szCs w:val="20"/>
              </w:rPr>
            </w:pPr>
          </w:p>
        </w:tc>
        <w:tc>
          <w:tcPr>
            <w:tcW w:w="4926" w:type="dxa"/>
            <w:tcBorders>
              <w:top w:val="single" w:sz="4" w:space="0" w:color="auto"/>
            </w:tcBorders>
          </w:tcPr>
          <w:p w14:paraId="7102D97B" w14:textId="58E8BD08" w:rsidR="00066D75" w:rsidRPr="00066D75" w:rsidRDefault="0941903B" w:rsidP="002A5FC6">
            <w:pPr>
              <w:autoSpaceDE w:val="0"/>
              <w:autoSpaceDN w:val="0"/>
              <w:adjustRightInd w:val="0"/>
              <w:spacing w:after="0"/>
              <w:jc w:val="both"/>
              <w:rPr>
                <w:rFonts w:ascii="Times New Roman" w:eastAsia="Times New Roman" w:hAnsi="Times New Roman" w:cs="Times New Roman"/>
                <w:sz w:val="24"/>
                <w:szCs w:val="24"/>
              </w:rPr>
            </w:pPr>
            <w:r w:rsidRPr="51B47828">
              <w:rPr>
                <w:rFonts w:ascii="Times New Roman" w:eastAsia="Times New Roman" w:hAnsi="Times New Roman" w:cs="Times New Roman"/>
                <w:b/>
                <w:bCs/>
                <w:smallCaps/>
                <w:sz w:val="24"/>
                <w:szCs w:val="24"/>
              </w:rPr>
              <w:t>Sponsors</w:t>
            </w:r>
            <w:r w:rsidRPr="51B47828">
              <w:rPr>
                <w:rFonts w:ascii="Times New Roman" w:eastAsia="Times New Roman" w:hAnsi="Times New Roman" w:cs="Times New Roman"/>
                <w:b/>
                <w:bCs/>
                <w:sz w:val="24"/>
                <w:szCs w:val="24"/>
              </w:rPr>
              <w:t xml:space="preserve">: </w:t>
            </w:r>
            <w:r w:rsidR="002A5FC6" w:rsidRPr="51B47828">
              <w:rPr>
                <w:rFonts w:ascii="Times New Roman" w:eastAsia="Calibri" w:hAnsi="Times New Roman" w:cs="Times New Roman"/>
                <w:sz w:val="24"/>
                <w:szCs w:val="24"/>
              </w:rPr>
              <w:t xml:space="preserve">Council Member </w:t>
            </w:r>
            <w:r w:rsidR="00EE6A77" w:rsidRPr="51B47828">
              <w:rPr>
                <w:rFonts w:ascii="Times New Roman" w:eastAsia="Calibri" w:hAnsi="Times New Roman" w:cs="Times New Roman"/>
                <w:sz w:val="24"/>
                <w:szCs w:val="24"/>
              </w:rPr>
              <w:t>Marte</w:t>
            </w:r>
            <w:r w:rsidR="00E81C64" w:rsidRPr="51B47828">
              <w:rPr>
                <w:rFonts w:ascii="Times New Roman" w:eastAsia="Calibri" w:hAnsi="Times New Roman" w:cs="Times New Roman"/>
                <w:sz w:val="24"/>
                <w:szCs w:val="24"/>
              </w:rPr>
              <w:t xml:space="preserve">, the </w:t>
            </w:r>
            <w:r w:rsidR="00EE6A77" w:rsidRPr="51B47828">
              <w:rPr>
                <w:rFonts w:ascii="Times New Roman" w:eastAsia="Calibri" w:hAnsi="Times New Roman" w:cs="Times New Roman"/>
                <w:sz w:val="24"/>
                <w:szCs w:val="24"/>
              </w:rPr>
              <w:t xml:space="preserve">Public Advocate </w:t>
            </w:r>
            <w:r w:rsidR="00E81C64" w:rsidRPr="51B47828">
              <w:rPr>
                <w:rFonts w:ascii="Times New Roman" w:eastAsia="Calibri" w:hAnsi="Times New Roman" w:cs="Times New Roman"/>
                <w:sz w:val="24"/>
                <w:szCs w:val="24"/>
              </w:rPr>
              <w:t xml:space="preserve">(Mr. </w:t>
            </w:r>
            <w:r w:rsidR="00EE6A77" w:rsidRPr="51B47828">
              <w:rPr>
                <w:rFonts w:ascii="Times New Roman" w:eastAsia="Calibri" w:hAnsi="Times New Roman" w:cs="Times New Roman"/>
                <w:sz w:val="24"/>
                <w:szCs w:val="24"/>
              </w:rPr>
              <w:t>Williams</w:t>
            </w:r>
            <w:r w:rsidR="00E81C64" w:rsidRPr="51B47828">
              <w:rPr>
                <w:rFonts w:ascii="Times New Roman" w:eastAsia="Calibri" w:hAnsi="Times New Roman" w:cs="Times New Roman"/>
                <w:sz w:val="24"/>
                <w:szCs w:val="24"/>
              </w:rPr>
              <w:t xml:space="preserve">), </w:t>
            </w:r>
            <w:r w:rsidR="441398D5" w:rsidRPr="51B47828">
              <w:rPr>
                <w:rFonts w:ascii="Times New Roman" w:eastAsia="Calibri" w:hAnsi="Times New Roman" w:cs="Times New Roman"/>
                <w:sz w:val="24"/>
                <w:szCs w:val="24"/>
              </w:rPr>
              <w:t xml:space="preserve">and </w:t>
            </w:r>
            <w:r w:rsidR="00E81C64" w:rsidRPr="51B47828">
              <w:rPr>
                <w:rFonts w:ascii="Times New Roman" w:eastAsia="Calibri" w:hAnsi="Times New Roman" w:cs="Times New Roman"/>
                <w:sz w:val="24"/>
                <w:szCs w:val="24"/>
              </w:rPr>
              <w:t>Council Members Louis, Hanif, Zhuang, Won, and Ung</w:t>
            </w:r>
          </w:p>
        </w:tc>
      </w:tr>
    </w:tbl>
    <w:p w14:paraId="167C6F38" w14:textId="7C5673E3" w:rsidR="002A5FC6" w:rsidRPr="002A5FC6" w:rsidRDefault="24118CE3" w:rsidP="002A5FC6">
      <w:pPr>
        <w:pStyle w:val="NoSpacing"/>
        <w:spacing w:before="120"/>
        <w:jc w:val="both"/>
        <w:rPr>
          <w:rFonts w:eastAsia="Times New Roman" w:cs="Times New Roman"/>
        </w:rPr>
      </w:pPr>
      <w:r w:rsidRPr="4992CC8E">
        <w:rPr>
          <w:rFonts w:eastAsia="Times New Roman" w:cs="Times New Roman"/>
          <w:b/>
          <w:bCs/>
          <w:smallCaps/>
        </w:rPr>
        <w:t>Summary of Legislation:</w:t>
      </w:r>
      <w:r w:rsidRPr="4992CC8E">
        <w:rPr>
          <w:rFonts w:eastAsia="Times New Roman" w:cs="Times New Roman"/>
        </w:rPr>
        <w:t xml:space="preserve"> </w:t>
      </w:r>
      <w:r w:rsidR="009E1E7F" w:rsidRPr="4992CC8E">
        <w:rPr>
          <w:rFonts w:eastAsia="Times New Roman" w:cs="Times New Roman"/>
        </w:rPr>
        <w:t>Int. No.</w:t>
      </w:r>
      <w:r w:rsidR="00EE6A77">
        <w:rPr>
          <w:rFonts w:eastAsia="Times New Roman" w:cs="Times New Roman"/>
        </w:rPr>
        <w:t xml:space="preserve"> 310</w:t>
      </w:r>
      <w:r w:rsidR="00E81C64">
        <w:rPr>
          <w:rFonts w:eastAsia="Times New Roman" w:cs="Times New Roman"/>
        </w:rPr>
        <w:t xml:space="preserve"> </w:t>
      </w:r>
      <w:r w:rsidR="00EE6A77" w:rsidRPr="00EE6A77">
        <w:rPr>
          <w:rFonts w:eastAsia="Times New Roman" w:cs="Times New Roman"/>
        </w:rPr>
        <w:t xml:space="preserve">would require the Department of Transportation (DOT) to establish a program to ensure each sign in Chinatown has the street name in Chinese and English. As part of such program, DOT would conduct a study to determine the Chinatown borders and then add the Chinese name of the street to each English only sign within the borders, and repeat such study every 50 years to reassess the borders and signs. This bill would also require DOT to replace any damaged bilingual street name sign in the City with a new bilingual sign, and enable a Council Member or the Public Advocate to request DOT add a street name in English and another language. In addition, this bill would require DOT to create and maintain a page on its website regarding bilingual street name signs, which would provide an online portal for Council Members and the Public Advocate to enter sign requests, a searchable map and a searchable database. </w:t>
      </w:r>
    </w:p>
    <w:p w14:paraId="5045DA7E" w14:textId="762CB39C" w:rsidR="00D411EC" w:rsidRPr="00104A58" w:rsidRDefault="00D411EC" w:rsidP="00D411EC">
      <w:pPr>
        <w:pStyle w:val="NoSpacing"/>
        <w:spacing w:before="120"/>
        <w:jc w:val="both"/>
        <w:rPr>
          <w:rFonts w:cs="Times New Roman"/>
        </w:rPr>
      </w:pPr>
    </w:p>
    <w:p w14:paraId="33B75ADA" w14:textId="010EAAE6" w:rsidR="00066D75" w:rsidRPr="00066D75" w:rsidRDefault="24118CE3" w:rsidP="00066D75">
      <w:pPr>
        <w:spacing w:after="0" w:line="240" w:lineRule="auto"/>
        <w:jc w:val="both"/>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Effective Date:</w:t>
      </w:r>
      <w:r w:rsidRPr="7430FCDF">
        <w:rPr>
          <w:rFonts w:ascii="Times New Roman" w:eastAsia="Times New Roman" w:hAnsi="Times New Roman" w:cs="Times New Roman"/>
          <w:sz w:val="24"/>
          <w:szCs w:val="24"/>
        </w:rPr>
        <w:t xml:space="preserve"> </w:t>
      </w:r>
      <w:r w:rsidR="00EE6A77">
        <w:rPr>
          <w:rFonts w:ascii="Times New Roman" w:eastAsia="Times New Roman" w:hAnsi="Times New Roman" w:cs="Times New Roman"/>
          <w:sz w:val="24"/>
          <w:szCs w:val="24"/>
        </w:rPr>
        <w:t>120 days after becoming law</w:t>
      </w:r>
    </w:p>
    <w:p w14:paraId="1C251FBC" w14:textId="57F99F6A" w:rsidR="00066D75" w:rsidRPr="00066D75" w:rsidRDefault="00066D75" w:rsidP="00066D75">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City Council Estimate:</w:t>
      </w:r>
    </w:p>
    <w:p w14:paraId="573F2E29" w14:textId="77777777" w:rsidR="00066D75" w:rsidRPr="00066D75" w:rsidRDefault="00066D75" w:rsidP="00066D75">
      <w:pPr>
        <w:pBdr>
          <w:top w:val="single" w:sz="4" w:space="1" w:color="auto"/>
        </w:pBdr>
        <w:spacing w:before="120" w:after="0" w:line="240" w:lineRule="auto"/>
        <w:jc w:val="both"/>
        <w:rPr>
          <w:rFonts w:ascii="Times New Roman" w:eastAsia="Times New Roman" w:hAnsi="Times New Roman" w:cs="Times New Roman"/>
          <w:b/>
          <w:smallCaps/>
          <w:sz w:val="24"/>
          <w:szCs w:val="24"/>
        </w:rPr>
      </w:pPr>
    </w:p>
    <w:tbl>
      <w:tblPr>
        <w:tblW w:w="7281" w:type="dxa"/>
        <w:jc w:val="center"/>
        <w:tblCellMar>
          <w:left w:w="141" w:type="dxa"/>
          <w:right w:w="141" w:type="dxa"/>
        </w:tblCellMar>
        <w:tblLook w:val="0000" w:firstRow="0" w:lastRow="0" w:firstColumn="0" w:lastColumn="0" w:noHBand="0" w:noVBand="0"/>
      </w:tblPr>
      <w:tblGrid>
        <w:gridCol w:w="2134"/>
        <w:gridCol w:w="1533"/>
        <w:gridCol w:w="1807"/>
        <w:gridCol w:w="1807"/>
      </w:tblGrid>
      <w:tr w:rsidR="0048058B" w:rsidRPr="00066D75" w14:paraId="6A6E6535" w14:textId="77777777" w:rsidTr="22D3785F">
        <w:trPr>
          <w:jc w:val="center"/>
        </w:trPr>
        <w:tc>
          <w:tcPr>
            <w:tcW w:w="213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DDAC3F2" w14:textId="77777777" w:rsidR="0048058B" w:rsidRPr="00066D75" w:rsidRDefault="0048058B" w:rsidP="00066D75">
            <w:pPr>
              <w:spacing w:after="0" w:line="201" w:lineRule="exact"/>
              <w:jc w:val="center"/>
              <w:rPr>
                <w:rFonts w:ascii="Times New Roman" w:eastAsia="Times New Roman" w:hAnsi="Times New Roman" w:cs="Times New Roman"/>
                <w:sz w:val="20"/>
                <w:szCs w:val="20"/>
              </w:rPr>
            </w:pPr>
          </w:p>
          <w:p w14:paraId="3C9BE7B7" w14:textId="77777777" w:rsidR="0048058B" w:rsidRPr="00066D75" w:rsidRDefault="0048058B" w:rsidP="00066D75">
            <w:pPr>
              <w:spacing w:after="0" w:line="240" w:lineRule="auto"/>
              <w:jc w:val="center"/>
              <w:rPr>
                <w:rFonts w:ascii="Times New Roman" w:eastAsia="Times New Roman" w:hAnsi="Times New Roman" w:cs="Times New Roman"/>
                <w:b/>
                <w:bCs/>
                <w:sz w:val="20"/>
                <w:szCs w:val="20"/>
              </w:rPr>
            </w:pPr>
          </w:p>
        </w:tc>
        <w:tc>
          <w:tcPr>
            <w:tcW w:w="15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15384A" w14:textId="78EDDCA0"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7</w:t>
            </w:r>
          </w:p>
        </w:tc>
        <w:tc>
          <w:tcPr>
            <w:tcW w:w="180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D1D3C6E" w14:textId="7841096D"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 xml:space="preserve">FY Succeeding Effective </w:t>
            </w:r>
            <w:r w:rsidR="00344B2C" w:rsidRPr="00066D75">
              <w:rPr>
                <w:rFonts w:ascii="Times New Roman" w:eastAsia="Times New Roman" w:hAnsi="Times New Roman" w:cs="Times New Roman"/>
                <w:b/>
                <w:bCs/>
                <w:sz w:val="20"/>
                <w:szCs w:val="20"/>
              </w:rPr>
              <w:t>FY2</w:t>
            </w:r>
            <w:r w:rsidR="00EE6A77">
              <w:rPr>
                <w:rFonts w:ascii="Times New Roman" w:eastAsia="Times New Roman" w:hAnsi="Times New Roman" w:cs="Times New Roman"/>
                <w:b/>
                <w:bCs/>
                <w:sz w:val="20"/>
                <w:szCs w:val="20"/>
              </w:rPr>
              <w:t>8</w:t>
            </w:r>
          </w:p>
        </w:tc>
        <w:tc>
          <w:tcPr>
            <w:tcW w:w="1807"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65A44816" w14:textId="1BA8D872" w:rsidR="0048058B" w:rsidRPr="00066D75" w:rsidRDefault="0048058B" w:rsidP="00DE0084">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F</w:t>
            </w:r>
            <w:r w:rsidR="006961A9">
              <w:rPr>
                <w:rFonts w:ascii="Times New Roman" w:eastAsia="Times New Roman" w:hAnsi="Times New Roman" w:cs="Times New Roman"/>
                <w:b/>
                <w:bCs/>
                <w:sz w:val="20"/>
                <w:szCs w:val="20"/>
              </w:rPr>
              <w:t>ull F</w:t>
            </w:r>
            <w:r w:rsidRPr="00066D75">
              <w:rPr>
                <w:rFonts w:ascii="Times New Roman" w:eastAsia="Times New Roman" w:hAnsi="Times New Roman" w:cs="Times New Roman"/>
                <w:b/>
                <w:bCs/>
                <w:sz w:val="20"/>
                <w:szCs w:val="20"/>
              </w:rPr>
              <w:t xml:space="preserve">iscal Impact </w:t>
            </w:r>
            <w:r w:rsidR="00344B2C" w:rsidRPr="00066D75">
              <w:rPr>
                <w:rFonts w:ascii="Times New Roman" w:eastAsia="Times New Roman" w:hAnsi="Times New Roman" w:cs="Times New Roman"/>
                <w:b/>
                <w:bCs/>
                <w:sz w:val="20"/>
                <w:szCs w:val="20"/>
              </w:rPr>
              <w:t>FY2</w:t>
            </w:r>
            <w:r w:rsidR="00E81C64">
              <w:rPr>
                <w:rFonts w:ascii="Times New Roman" w:eastAsia="Times New Roman" w:hAnsi="Times New Roman" w:cs="Times New Roman"/>
                <w:b/>
                <w:bCs/>
                <w:sz w:val="20"/>
                <w:szCs w:val="20"/>
              </w:rPr>
              <w:t>7</w:t>
            </w:r>
          </w:p>
        </w:tc>
      </w:tr>
      <w:tr w:rsidR="0048058B" w:rsidRPr="00066D75" w14:paraId="1F09FA02" w14:textId="77777777" w:rsidTr="22D3785F">
        <w:trPr>
          <w:trHeight w:val="370"/>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82D8DB4" w14:textId="63815203" w:rsidR="0048058B" w:rsidRPr="00066D75" w:rsidRDefault="0048058B" w:rsidP="00066D75">
            <w:pPr>
              <w:spacing w:after="0"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Revenues</w:t>
            </w:r>
            <w:r w:rsidR="00F431EB">
              <w:rPr>
                <w:rFonts w:ascii="Times New Roman" w:eastAsia="Times New Roman" w:hAnsi="Times New Roman" w:cs="Times New Roman"/>
                <w:b/>
                <w:bCs/>
                <w:sz w:val="20"/>
                <w:szCs w:val="20"/>
              </w:rPr>
              <w:t xml:space="preserve"> (</w:t>
            </w:r>
            <w:r w:rsidR="00F82026">
              <w:rPr>
                <w:rFonts w:ascii="Times New Roman" w:eastAsia="Times New Roman" w:hAnsi="Times New Roman" w:cs="Times New Roman"/>
                <w:b/>
                <w:bCs/>
                <w:sz w:val="20"/>
                <w:szCs w:val="20"/>
              </w:rPr>
              <w:t>+)</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6A1F7FF"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EB3E806" w14:textId="77777777"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6D907B9" w14:textId="24754E69" w:rsidR="0048058B" w:rsidRPr="00066D75" w:rsidRDefault="0048058B" w:rsidP="00066D75">
            <w:pPr>
              <w:spacing w:after="0" w:line="240" w:lineRule="auto"/>
              <w:jc w:val="center"/>
              <w:rPr>
                <w:rFonts w:ascii="Times New Roman" w:eastAsia="Times New Roman" w:hAnsi="Times New Roman" w:cs="Times New Roman"/>
                <w:bCs/>
                <w:sz w:val="20"/>
                <w:szCs w:val="20"/>
              </w:rPr>
            </w:pPr>
            <w:r w:rsidRPr="00066D75">
              <w:rPr>
                <w:rFonts w:ascii="Times New Roman" w:eastAsia="Times New Roman" w:hAnsi="Times New Roman" w:cs="Times New Roman"/>
                <w:bCs/>
                <w:sz w:val="20"/>
                <w:szCs w:val="20"/>
              </w:rPr>
              <w:t>$0</w:t>
            </w:r>
          </w:p>
        </w:tc>
      </w:tr>
      <w:tr w:rsidR="007133C3" w:rsidRPr="00066D75" w14:paraId="77CEE043" w14:textId="77777777" w:rsidTr="22D3785F">
        <w:trPr>
          <w:jc w:val="center"/>
        </w:trPr>
        <w:tc>
          <w:tcPr>
            <w:tcW w:w="213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CC8E23C" w14:textId="077AC785" w:rsidR="007133C3" w:rsidRPr="00066D75" w:rsidRDefault="0941903B" w:rsidP="007133C3">
            <w:pPr>
              <w:spacing w:after="0" w:line="240" w:lineRule="auto"/>
              <w:jc w:val="center"/>
              <w:rPr>
                <w:rFonts w:ascii="Times New Roman" w:eastAsia="Times New Roman" w:hAnsi="Times New Roman" w:cs="Times New Roman"/>
                <w:b/>
                <w:bCs/>
                <w:sz w:val="20"/>
                <w:szCs w:val="20"/>
              </w:rPr>
            </w:pPr>
            <w:r w:rsidRPr="0941903B">
              <w:rPr>
                <w:rFonts w:ascii="Times New Roman" w:eastAsia="Times New Roman" w:hAnsi="Times New Roman" w:cs="Times New Roman"/>
                <w:b/>
                <w:bCs/>
                <w:sz w:val="20"/>
                <w:szCs w:val="20"/>
              </w:rPr>
              <w:t xml:space="preserve"> Expenditures (-)</w:t>
            </w:r>
          </w:p>
        </w:tc>
        <w:tc>
          <w:tcPr>
            <w:tcW w:w="15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19C0AE4" w14:textId="62B1DE2E" w:rsidR="007133C3" w:rsidRPr="00066D75" w:rsidRDefault="002A5FC6" w:rsidP="7A2886B2">
            <w:pPr>
              <w:spacing w:after="0" w:line="240" w:lineRule="auto"/>
              <w:jc w:val="center"/>
              <w:rPr>
                <w:rFonts w:ascii="Times New Roman" w:eastAsia="Times New Roman" w:hAnsi="Times New Roman" w:cs="Times New Roman"/>
                <w:sz w:val="20"/>
                <w:szCs w:val="20"/>
              </w:rPr>
            </w:pPr>
            <w:r w:rsidRPr="22D3785F">
              <w:rPr>
                <w:rFonts w:ascii="Times New Roman" w:eastAsia="Times New Roman" w:hAnsi="Times New Roman" w:cs="Times New Roman"/>
                <w:sz w:val="20"/>
                <w:szCs w:val="20"/>
              </w:rPr>
              <w:t>$</w:t>
            </w:r>
            <w:r w:rsidR="00EE6A77" w:rsidRPr="22D3785F">
              <w:rPr>
                <w:rFonts w:ascii="Times New Roman" w:eastAsia="Times New Roman" w:hAnsi="Times New Roman" w:cs="Times New Roman"/>
                <w:sz w:val="20"/>
                <w:szCs w:val="20"/>
              </w:rPr>
              <w:t>50</w:t>
            </w:r>
            <w:r w:rsidRPr="22D3785F">
              <w:rPr>
                <w:rFonts w:ascii="Times New Roman" w:eastAsia="Times New Roman" w:hAnsi="Times New Roman" w:cs="Times New Roman"/>
                <w:sz w:val="20"/>
                <w:szCs w:val="20"/>
              </w:rPr>
              <w:t>0</w:t>
            </w:r>
            <w:r w:rsidR="00EE6A77" w:rsidRPr="22D3785F">
              <w:rPr>
                <w:rFonts w:ascii="Times New Roman" w:eastAsia="Times New Roman" w:hAnsi="Times New Roman" w:cs="Times New Roman"/>
                <w:sz w:val="20"/>
                <w:szCs w:val="20"/>
              </w:rPr>
              <w:t>,000</w:t>
            </w:r>
          </w:p>
        </w:tc>
        <w:tc>
          <w:tcPr>
            <w:tcW w:w="180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A5A804D" w14:textId="7BE0394D" w:rsidR="007133C3" w:rsidRPr="00066D75" w:rsidRDefault="00EE6A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07"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CF90201" w14:textId="54CF3030" w:rsidR="007133C3" w:rsidRPr="00066D75" w:rsidRDefault="00EE6A77" w:rsidP="7A2886B2">
            <w:pPr>
              <w:spacing w:after="0" w:line="240" w:lineRule="auto"/>
              <w:jc w:val="center"/>
              <w:rPr>
                <w:rFonts w:ascii="Times New Roman" w:eastAsia="Times New Roman" w:hAnsi="Times New Roman" w:cs="Times New Roman"/>
                <w:sz w:val="20"/>
                <w:szCs w:val="20"/>
              </w:rPr>
            </w:pPr>
            <w:r w:rsidRPr="22D3785F">
              <w:rPr>
                <w:rFonts w:ascii="Times New Roman" w:eastAsia="Times New Roman" w:hAnsi="Times New Roman" w:cs="Times New Roman"/>
                <w:sz w:val="20"/>
                <w:szCs w:val="20"/>
              </w:rPr>
              <w:t>$</w:t>
            </w:r>
            <w:r w:rsidR="00E81C64" w:rsidRPr="22D3785F">
              <w:rPr>
                <w:rFonts w:ascii="Times New Roman" w:eastAsia="Times New Roman" w:hAnsi="Times New Roman" w:cs="Times New Roman"/>
                <w:sz w:val="20"/>
                <w:szCs w:val="20"/>
              </w:rPr>
              <w:t>5</w:t>
            </w:r>
            <w:r w:rsidRPr="22D3785F">
              <w:rPr>
                <w:rFonts w:ascii="Times New Roman" w:eastAsia="Times New Roman" w:hAnsi="Times New Roman" w:cs="Times New Roman"/>
                <w:sz w:val="20"/>
                <w:szCs w:val="20"/>
              </w:rPr>
              <w:t>0</w:t>
            </w:r>
            <w:r w:rsidR="00E81C64" w:rsidRPr="22D3785F">
              <w:rPr>
                <w:rFonts w:ascii="Times New Roman" w:eastAsia="Times New Roman" w:hAnsi="Times New Roman" w:cs="Times New Roman"/>
                <w:sz w:val="20"/>
                <w:szCs w:val="20"/>
              </w:rPr>
              <w:t>0,000</w:t>
            </w:r>
          </w:p>
        </w:tc>
      </w:tr>
      <w:tr w:rsidR="007133C3" w:rsidRPr="00066D75" w14:paraId="10AE7331" w14:textId="77777777" w:rsidTr="22D3785F">
        <w:trPr>
          <w:jc w:val="center"/>
        </w:trPr>
        <w:tc>
          <w:tcPr>
            <w:tcW w:w="213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567E6CF0" w14:textId="5DAB9897" w:rsidR="007133C3" w:rsidRPr="00066D75" w:rsidRDefault="007133C3" w:rsidP="007133C3">
            <w:pPr>
              <w:spacing w:after="58" w:line="240" w:lineRule="auto"/>
              <w:jc w:val="center"/>
              <w:rPr>
                <w:rFonts w:ascii="Times New Roman" w:eastAsia="Times New Roman" w:hAnsi="Times New Roman" w:cs="Times New Roman"/>
                <w:b/>
                <w:bCs/>
                <w:sz w:val="20"/>
                <w:szCs w:val="20"/>
              </w:rPr>
            </w:pPr>
            <w:r w:rsidRPr="00066D75">
              <w:rPr>
                <w:rFonts w:ascii="Times New Roman" w:eastAsia="Times New Roman" w:hAnsi="Times New Roman" w:cs="Times New Roman"/>
                <w:b/>
                <w:bCs/>
                <w:sz w:val="20"/>
                <w:szCs w:val="20"/>
              </w:rPr>
              <w:t>Net</w:t>
            </w:r>
          </w:p>
        </w:tc>
        <w:tc>
          <w:tcPr>
            <w:tcW w:w="15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B26241B" w14:textId="10889FCD" w:rsidR="007133C3" w:rsidRPr="00066D75" w:rsidRDefault="00EE6A77" w:rsidP="7A2886B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2A5FC6">
              <w:rPr>
                <w:rFonts w:ascii="Times New Roman" w:eastAsia="Times New Roman" w:hAnsi="Times New Roman" w:cs="Times New Roman"/>
                <w:sz w:val="20"/>
                <w:szCs w:val="20"/>
              </w:rPr>
              <w:t>$</w:t>
            </w:r>
            <w:r>
              <w:rPr>
                <w:rFonts w:ascii="Times New Roman" w:eastAsia="Times New Roman" w:hAnsi="Times New Roman" w:cs="Times New Roman"/>
                <w:sz w:val="20"/>
                <w:szCs w:val="20"/>
              </w:rPr>
              <w:t>50</w:t>
            </w:r>
            <w:r w:rsidR="002A5FC6">
              <w:rPr>
                <w:rFonts w:ascii="Times New Roman" w:eastAsia="Times New Roman" w:hAnsi="Times New Roman" w:cs="Times New Roman"/>
                <w:sz w:val="20"/>
                <w:szCs w:val="20"/>
              </w:rPr>
              <w:t>0</w:t>
            </w:r>
            <w:r>
              <w:rPr>
                <w:rFonts w:ascii="Times New Roman" w:eastAsia="Times New Roman" w:hAnsi="Times New Roman" w:cs="Times New Roman"/>
                <w:sz w:val="20"/>
                <w:szCs w:val="20"/>
              </w:rPr>
              <w:t>,000)</w:t>
            </w:r>
          </w:p>
        </w:tc>
        <w:tc>
          <w:tcPr>
            <w:tcW w:w="180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1143EF63" w14:textId="00703660" w:rsidR="007133C3" w:rsidRPr="00066D75" w:rsidRDefault="00EE6A77" w:rsidP="007133C3">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$0</w:t>
            </w:r>
          </w:p>
        </w:tc>
        <w:tc>
          <w:tcPr>
            <w:tcW w:w="1807"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64358B1" w14:textId="6ECF61A3" w:rsidR="007133C3" w:rsidRPr="00066D75" w:rsidRDefault="00E81C64" w:rsidP="0941903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EE6A77">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r w:rsidR="00EE6A77">
              <w:rPr>
                <w:rFonts w:ascii="Times New Roman" w:eastAsia="Times New Roman" w:hAnsi="Times New Roman" w:cs="Times New Roman"/>
                <w:sz w:val="20"/>
                <w:szCs w:val="20"/>
              </w:rPr>
              <w:t>0</w:t>
            </w:r>
            <w:r>
              <w:rPr>
                <w:rFonts w:ascii="Times New Roman" w:eastAsia="Times New Roman" w:hAnsi="Times New Roman" w:cs="Times New Roman"/>
                <w:sz w:val="20"/>
                <w:szCs w:val="20"/>
              </w:rPr>
              <w:t>0,000)</w:t>
            </w:r>
          </w:p>
        </w:tc>
      </w:tr>
    </w:tbl>
    <w:p w14:paraId="0F85E011" w14:textId="2206BB04" w:rsidR="00066D75" w:rsidRPr="00066D75" w:rsidRDefault="00066D75" w:rsidP="00E22E6C">
      <w:pPr>
        <w:spacing w:before="120" w:after="0" w:line="240" w:lineRule="auto"/>
        <w:jc w:val="both"/>
        <w:rPr>
          <w:rFonts w:ascii="Times New Roman" w:eastAsia="Times New Roman" w:hAnsi="Times New Roman" w:cs="Times New Roman"/>
          <w:sz w:val="24"/>
          <w:szCs w:val="24"/>
        </w:rPr>
      </w:pPr>
    </w:p>
    <w:p w14:paraId="1DF1A7AC" w14:textId="46D657C7" w:rsidR="00066D75" w:rsidRPr="00066D75" w:rsidRDefault="00066D75" w:rsidP="00066D75">
      <w:pPr>
        <w:spacing w:after="0" w:line="240" w:lineRule="auto"/>
        <w:jc w:val="both"/>
        <w:rPr>
          <w:rFonts w:ascii="Times New Roman" w:eastAsia="Times New Roman" w:hAnsi="Times New Roman" w:cs="Times New Roman"/>
          <w:b/>
          <w:smallCaps/>
          <w:sz w:val="24"/>
          <w:szCs w:val="24"/>
        </w:rPr>
      </w:pPr>
      <w:r w:rsidRPr="00066D75">
        <w:rPr>
          <w:rFonts w:ascii="Times New Roman" w:eastAsia="Times New Roman" w:hAnsi="Times New Roman" w:cs="Times New Roman"/>
          <w:b/>
          <w:smallCaps/>
          <w:sz w:val="24"/>
          <w:szCs w:val="24"/>
        </w:rPr>
        <w:t xml:space="preserve">Fiscal Year in Which Proposed Local Law Would First Become Effective: </w:t>
      </w:r>
      <w:r w:rsidR="00104A58">
        <w:rPr>
          <w:rFonts w:ascii="Times New Roman" w:eastAsia="Times New Roman" w:hAnsi="Times New Roman" w:cs="Times New Roman"/>
          <w:bCs/>
          <w:smallCaps/>
          <w:sz w:val="24"/>
          <w:szCs w:val="24"/>
        </w:rPr>
        <w:t>202</w:t>
      </w:r>
      <w:r w:rsidR="00EE6A77">
        <w:rPr>
          <w:rFonts w:ascii="Times New Roman" w:eastAsia="Times New Roman" w:hAnsi="Times New Roman" w:cs="Times New Roman"/>
          <w:bCs/>
          <w:smallCaps/>
          <w:sz w:val="24"/>
          <w:szCs w:val="24"/>
        </w:rPr>
        <w:t>7</w:t>
      </w:r>
    </w:p>
    <w:p w14:paraId="5ABA2D80" w14:textId="77777777" w:rsidR="00066D75" w:rsidRPr="00066D75" w:rsidRDefault="00066D75" w:rsidP="00066D75">
      <w:pPr>
        <w:spacing w:after="0" w:line="240" w:lineRule="auto"/>
        <w:jc w:val="both"/>
        <w:rPr>
          <w:rFonts w:ascii="Times New Roman" w:eastAsia="Times New Roman" w:hAnsi="Times New Roman" w:cs="Times New Roman"/>
          <w:b/>
          <w:smallCaps/>
          <w:sz w:val="24"/>
          <w:szCs w:val="24"/>
        </w:rPr>
      </w:pPr>
    </w:p>
    <w:p w14:paraId="3370744C" w14:textId="3ABC61BE" w:rsid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 xml:space="preserve">Fiscal Year </w:t>
      </w:r>
      <w:r w:rsidR="00765D71">
        <w:rPr>
          <w:rFonts w:ascii="Times New Roman" w:eastAsia="Times New Roman" w:hAnsi="Times New Roman" w:cs="Times New Roman"/>
          <w:b/>
          <w:bCs/>
          <w:smallCaps/>
          <w:sz w:val="24"/>
          <w:szCs w:val="24"/>
        </w:rPr>
        <w:t>i</w:t>
      </w:r>
      <w:r w:rsidRPr="7E55B45B">
        <w:rPr>
          <w:rFonts w:ascii="Times New Roman" w:eastAsia="Times New Roman" w:hAnsi="Times New Roman" w:cs="Times New Roman"/>
          <w:b/>
          <w:bCs/>
          <w:smallCaps/>
          <w:sz w:val="24"/>
          <w:szCs w:val="24"/>
        </w:rPr>
        <w:t>n Which Full Fiscal Impact Anticipated:</w:t>
      </w:r>
      <w:r w:rsidRPr="7E55B45B">
        <w:rPr>
          <w:rFonts w:ascii="Times New Roman" w:eastAsia="Times New Roman" w:hAnsi="Times New Roman" w:cs="Times New Roman"/>
          <w:sz w:val="24"/>
          <w:szCs w:val="24"/>
        </w:rPr>
        <w:t xml:space="preserve"> </w:t>
      </w:r>
      <w:r w:rsidR="00483D42" w:rsidRPr="7E55B45B">
        <w:rPr>
          <w:rFonts w:ascii="Times New Roman" w:eastAsia="Times New Roman" w:hAnsi="Times New Roman" w:cs="Times New Roman"/>
          <w:sz w:val="24"/>
          <w:szCs w:val="24"/>
        </w:rPr>
        <w:t>202</w:t>
      </w:r>
      <w:r w:rsidR="001C4628">
        <w:rPr>
          <w:rFonts w:ascii="Times New Roman" w:eastAsia="Times New Roman" w:hAnsi="Times New Roman" w:cs="Times New Roman"/>
          <w:sz w:val="24"/>
          <w:szCs w:val="24"/>
        </w:rPr>
        <w:t>7</w:t>
      </w:r>
    </w:p>
    <w:p w14:paraId="121FD153" w14:textId="3A2E0ACB" w:rsidR="00741A42" w:rsidRDefault="00741A42" w:rsidP="00066D75">
      <w:pPr>
        <w:spacing w:after="0" w:line="240" w:lineRule="auto"/>
        <w:jc w:val="both"/>
        <w:rPr>
          <w:rFonts w:ascii="Times New Roman" w:eastAsia="Times New Roman" w:hAnsi="Times New Roman" w:cs="Times New Roman"/>
          <w:sz w:val="24"/>
          <w:szCs w:val="24"/>
        </w:rPr>
      </w:pPr>
    </w:p>
    <w:p w14:paraId="70629A13" w14:textId="0AB0C491" w:rsidR="00741A42" w:rsidRPr="00084FC2" w:rsidRDefault="00741A42" w:rsidP="00741A42">
      <w:pPr>
        <w:spacing w:after="0" w:line="240" w:lineRule="auto"/>
        <w:jc w:val="both"/>
        <w:rPr>
          <w:rFonts w:ascii="Times New Roman" w:hAnsi="Times New Roman" w:cs="Times New Roman"/>
          <w:sz w:val="24"/>
          <w:szCs w:val="24"/>
        </w:rPr>
      </w:pPr>
      <w:r w:rsidRPr="00084FC2">
        <w:rPr>
          <w:rFonts w:ascii="Times New Roman" w:eastAsia="Times New Roman" w:hAnsi="Times New Roman" w:cs="Times New Roman"/>
          <w:b/>
          <w:bCs/>
          <w:smallCaps/>
          <w:sz w:val="24"/>
          <w:szCs w:val="24"/>
        </w:rPr>
        <w:t xml:space="preserve">Impact on Revenues: </w:t>
      </w:r>
      <w:r w:rsidRPr="00084FC2">
        <w:rPr>
          <w:rFonts w:ascii="Times New Roman" w:hAnsi="Times New Roman" w:cs="Times New Roman"/>
          <w:sz w:val="24"/>
          <w:szCs w:val="24"/>
        </w:rPr>
        <w:t xml:space="preserve">It is anticipated that there would be no impact on revenues resulting from the enactment of this legislation. </w:t>
      </w:r>
    </w:p>
    <w:p w14:paraId="11BDB65A" w14:textId="77777777" w:rsidR="00741A42" w:rsidRPr="00084FC2" w:rsidRDefault="00741A42" w:rsidP="00741A42">
      <w:pPr>
        <w:spacing w:after="0" w:line="240" w:lineRule="auto"/>
        <w:jc w:val="both"/>
        <w:rPr>
          <w:rFonts w:ascii="Times New Roman" w:eastAsia="Times New Roman" w:hAnsi="Times New Roman" w:cs="Times New Roman"/>
          <w:b/>
          <w:smallCaps/>
          <w:sz w:val="24"/>
          <w:szCs w:val="24"/>
        </w:rPr>
      </w:pPr>
    </w:p>
    <w:p w14:paraId="1360E497" w14:textId="21E8FBC4" w:rsidR="00741A42" w:rsidRPr="00066D75" w:rsidRDefault="001C4628" w:rsidP="00D95BC3">
      <w:pPr>
        <w:jc w:val="both"/>
        <w:rPr>
          <w:rFonts w:ascii="Times New Roman" w:eastAsia="Times New Roman" w:hAnsi="Times New Roman" w:cs="Times New Roman"/>
          <w:sz w:val="24"/>
          <w:szCs w:val="24"/>
        </w:rPr>
      </w:pPr>
      <w:r w:rsidRPr="22D3785F">
        <w:rPr>
          <w:rFonts w:ascii="Times New Roman" w:eastAsia="Times New Roman" w:hAnsi="Times New Roman" w:cs="Times New Roman"/>
          <w:b/>
          <w:bCs/>
          <w:smallCaps/>
          <w:sz w:val="24"/>
          <w:szCs w:val="24"/>
        </w:rPr>
        <w:t xml:space="preserve">Impact on Expenditures: </w:t>
      </w:r>
      <w:r w:rsidR="002A5FC6" w:rsidRPr="22D3785F">
        <w:rPr>
          <w:rFonts w:ascii="Times New Roman" w:eastAsia="Times New Roman" w:hAnsi="Times New Roman" w:cs="Times New Roman"/>
          <w:sz w:val="24"/>
          <w:szCs w:val="24"/>
        </w:rPr>
        <w:t xml:space="preserve">It is anticipated that there would be </w:t>
      </w:r>
      <w:r w:rsidR="00EE6A77" w:rsidRPr="22D3785F">
        <w:rPr>
          <w:rFonts w:ascii="Times New Roman" w:eastAsia="Times New Roman" w:hAnsi="Times New Roman" w:cs="Times New Roman"/>
          <w:sz w:val="24"/>
          <w:szCs w:val="24"/>
        </w:rPr>
        <w:t>a one-time impact of $500,000 in O</w:t>
      </w:r>
      <w:r w:rsidR="231BEE1C" w:rsidRPr="22D3785F">
        <w:rPr>
          <w:rFonts w:ascii="Times New Roman" w:eastAsia="Times New Roman" w:hAnsi="Times New Roman" w:cs="Times New Roman"/>
          <w:sz w:val="24"/>
          <w:szCs w:val="24"/>
        </w:rPr>
        <w:t xml:space="preserve">ther </w:t>
      </w:r>
      <w:r w:rsidR="00EE6A77" w:rsidRPr="22D3785F">
        <w:rPr>
          <w:rFonts w:ascii="Times New Roman" w:eastAsia="Times New Roman" w:hAnsi="Times New Roman" w:cs="Times New Roman"/>
          <w:sz w:val="24"/>
          <w:szCs w:val="24"/>
        </w:rPr>
        <w:t>T</w:t>
      </w:r>
      <w:r w:rsidR="722E72E2" w:rsidRPr="22D3785F">
        <w:rPr>
          <w:rFonts w:ascii="Times New Roman" w:eastAsia="Times New Roman" w:hAnsi="Times New Roman" w:cs="Times New Roman"/>
          <w:sz w:val="24"/>
          <w:szCs w:val="24"/>
        </w:rPr>
        <w:t xml:space="preserve">han </w:t>
      </w:r>
      <w:r w:rsidR="00EE6A77" w:rsidRPr="22D3785F">
        <w:rPr>
          <w:rFonts w:ascii="Times New Roman" w:eastAsia="Times New Roman" w:hAnsi="Times New Roman" w:cs="Times New Roman"/>
          <w:sz w:val="24"/>
          <w:szCs w:val="24"/>
        </w:rPr>
        <w:t>P</w:t>
      </w:r>
      <w:r w:rsidR="4FC2B4B7" w:rsidRPr="22D3785F">
        <w:rPr>
          <w:rFonts w:ascii="Times New Roman" w:eastAsia="Times New Roman" w:hAnsi="Times New Roman" w:cs="Times New Roman"/>
          <w:sz w:val="24"/>
          <w:szCs w:val="24"/>
        </w:rPr>
        <w:t xml:space="preserve">ersonal </w:t>
      </w:r>
      <w:r w:rsidR="00EE6A77" w:rsidRPr="22D3785F">
        <w:rPr>
          <w:rFonts w:ascii="Times New Roman" w:eastAsia="Times New Roman" w:hAnsi="Times New Roman" w:cs="Times New Roman"/>
          <w:sz w:val="24"/>
          <w:szCs w:val="24"/>
        </w:rPr>
        <w:t>S</w:t>
      </w:r>
      <w:r w:rsidR="14C3ABD4" w:rsidRPr="22D3785F">
        <w:rPr>
          <w:rFonts w:ascii="Times New Roman" w:eastAsia="Times New Roman" w:hAnsi="Times New Roman" w:cs="Times New Roman"/>
          <w:sz w:val="24"/>
          <w:szCs w:val="24"/>
        </w:rPr>
        <w:t>ervice</w:t>
      </w:r>
      <w:r w:rsidR="00EE6A77" w:rsidRPr="22D3785F">
        <w:rPr>
          <w:rFonts w:ascii="Times New Roman" w:eastAsia="Times New Roman" w:hAnsi="Times New Roman" w:cs="Times New Roman"/>
          <w:sz w:val="24"/>
          <w:szCs w:val="24"/>
        </w:rPr>
        <w:t xml:space="preserve"> costs for DOT to conduct a study </w:t>
      </w:r>
      <w:r w:rsidR="00A73DC8" w:rsidRPr="22D3785F">
        <w:rPr>
          <w:rFonts w:ascii="Times New Roman" w:eastAsia="Times New Roman" w:hAnsi="Times New Roman" w:cs="Times New Roman"/>
          <w:sz w:val="24"/>
          <w:szCs w:val="24"/>
        </w:rPr>
        <w:t xml:space="preserve">to determine the extent of the borders of “Chinatown” </w:t>
      </w:r>
      <w:r w:rsidR="00EE6A77" w:rsidRPr="22D3785F">
        <w:rPr>
          <w:rFonts w:ascii="Times New Roman" w:eastAsia="Times New Roman" w:hAnsi="Times New Roman" w:cs="Times New Roman"/>
          <w:sz w:val="24"/>
          <w:szCs w:val="24"/>
        </w:rPr>
        <w:t xml:space="preserve">as </w:t>
      </w:r>
      <w:r w:rsidR="00EE6A77" w:rsidRPr="22D3785F">
        <w:rPr>
          <w:rFonts w:ascii="Times New Roman" w:eastAsia="Times New Roman" w:hAnsi="Times New Roman" w:cs="Times New Roman"/>
          <w:sz w:val="24"/>
          <w:szCs w:val="24"/>
        </w:rPr>
        <w:lastRenderedPageBreak/>
        <w:t>required</w:t>
      </w:r>
      <w:r w:rsidR="002A5FC6" w:rsidRPr="22D3785F">
        <w:rPr>
          <w:rFonts w:ascii="Times New Roman" w:eastAsia="Times New Roman" w:hAnsi="Times New Roman" w:cs="Times New Roman"/>
          <w:sz w:val="24"/>
          <w:szCs w:val="24"/>
        </w:rPr>
        <w:t xml:space="preserve"> </w:t>
      </w:r>
      <w:r w:rsidR="00EE6A77" w:rsidRPr="22D3785F">
        <w:rPr>
          <w:rFonts w:ascii="Times New Roman" w:eastAsia="Times New Roman" w:hAnsi="Times New Roman" w:cs="Times New Roman"/>
          <w:sz w:val="24"/>
          <w:szCs w:val="24"/>
        </w:rPr>
        <w:t xml:space="preserve">by this legislation. </w:t>
      </w:r>
      <w:r w:rsidR="5FD9FF42" w:rsidRPr="22D3785F">
        <w:rPr>
          <w:rFonts w:ascii="Times New Roman" w:eastAsia="Times New Roman" w:hAnsi="Times New Roman" w:cs="Times New Roman"/>
          <w:sz w:val="24"/>
          <w:szCs w:val="24"/>
        </w:rPr>
        <w:t xml:space="preserve">The Council anticipates there would be an additional cost </w:t>
      </w:r>
      <w:r w:rsidR="002A5FC6" w:rsidRPr="22D3785F">
        <w:rPr>
          <w:rFonts w:ascii="Times New Roman" w:eastAsia="Times New Roman" w:hAnsi="Times New Roman" w:cs="Times New Roman"/>
          <w:sz w:val="24"/>
          <w:szCs w:val="24"/>
        </w:rPr>
        <w:t xml:space="preserve">s to </w:t>
      </w:r>
      <w:r w:rsidR="00EE6A77" w:rsidRPr="22D3785F">
        <w:rPr>
          <w:rFonts w:ascii="Times New Roman" w:eastAsia="Times New Roman" w:hAnsi="Times New Roman" w:cs="Times New Roman"/>
          <w:sz w:val="24"/>
          <w:szCs w:val="24"/>
        </w:rPr>
        <w:t xml:space="preserve">produce and install </w:t>
      </w:r>
      <w:r w:rsidR="1B216D21" w:rsidRPr="22D3785F">
        <w:rPr>
          <w:rFonts w:ascii="Times New Roman" w:eastAsia="Times New Roman" w:hAnsi="Times New Roman" w:cs="Times New Roman"/>
          <w:sz w:val="24"/>
          <w:szCs w:val="24"/>
        </w:rPr>
        <w:t xml:space="preserve">street </w:t>
      </w:r>
      <w:r w:rsidR="00EE6A77" w:rsidRPr="22D3785F">
        <w:rPr>
          <w:rFonts w:ascii="Times New Roman" w:eastAsia="Times New Roman" w:hAnsi="Times New Roman" w:cs="Times New Roman"/>
          <w:sz w:val="24"/>
          <w:szCs w:val="24"/>
        </w:rPr>
        <w:t>signage</w:t>
      </w:r>
      <w:r w:rsidR="38C04E0A" w:rsidRPr="22D3785F">
        <w:rPr>
          <w:rFonts w:ascii="Times New Roman" w:eastAsia="Times New Roman" w:hAnsi="Times New Roman" w:cs="Times New Roman"/>
          <w:sz w:val="24"/>
          <w:szCs w:val="24"/>
        </w:rPr>
        <w:t xml:space="preserve"> once the </w:t>
      </w:r>
      <w:r w:rsidR="57798E57" w:rsidRPr="22D3785F">
        <w:rPr>
          <w:rFonts w:ascii="Times New Roman" w:eastAsia="Times New Roman" w:hAnsi="Times New Roman" w:cs="Times New Roman"/>
          <w:sz w:val="24"/>
          <w:szCs w:val="24"/>
        </w:rPr>
        <w:t xml:space="preserve">neighborhood </w:t>
      </w:r>
      <w:r w:rsidR="38C04E0A" w:rsidRPr="22D3785F">
        <w:rPr>
          <w:rFonts w:ascii="Times New Roman" w:eastAsia="Times New Roman" w:hAnsi="Times New Roman" w:cs="Times New Roman"/>
          <w:sz w:val="24"/>
          <w:szCs w:val="24"/>
        </w:rPr>
        <w:t>study has been conducted</w:t>
      </w:r>
      <w:r w:rsidR="104971C5" w:rsidRPr="22D3785F">
        <w:rPr>
          <w:rFonts w:ascii="Times New Roman" w:eastAsia="Times New Roman" w:hAnsi="Times New Roman" w:cs="Times New Roman"/>
          <w:sz w:val="24"/>
          <w:szCs w:val="24"/>
        </w:rPr>
        <w:t xml:space="preserve"> and the total </w:t>
      </w:r>
      <w:r w:rsidR="11D2340B" w:rsidRPr="22D3785F">
        <w:rPr>
          <w:rFonts w:ascii="Times New Roman" w:eastAsia="Times New Roman" w:hAnsi="Times New Roman" w:cs="Times New Roman"/>
          <w:sz w:val="24"/>
          <w:szCs w:val="24"/>
        </w:rPr>
        <w:t xml:space="preserve">number </w:t>
      </w:r>
      <w:r w:rsidR="104971C5" w:rsidRPr="22D3785F">
        <w:rPr>
          <w:rFonts w:ascii="Times New Roman" w:eastAsia="Times New Roman" w:hAnsi="Times New Roman" w:cs="Times New Roman"/>
          <w:sz w:val="24"/>
          <w:szCs w:val="24"/>
        </w:rPr>
        <w:t xml:space="preserve">of signs needed </w:t>
      </w:r>
      <w:r w:rsidR="60B4DF76" w:rsidRPr="22D3785F">
        <w:rPr>
          <w:rFonts w:ascii="Times New Roman" w:eastAsia="Times New Roman" w:hAnsi="Times New Roman" w:cs="Times New Roman"/>
          <w:sz w:val="24"/>
          <w:szCs w:val="24"/>
        </w:rPr>
        <w:t xml:space="preserve">has been </w:t>
      </w:r>
      <w:r w:rsidR="104971C5" w:rsidRPr="22D3785F">
        <w:rPr>
          <w:rFonts w:ascii="Times New Roman" w:eastAsia="Times New Roman" w:hAnsi="Times New Roman" w:cs="Times New Roman"/>
          <w:sz w:val="24"/>
          <w:szCs w:val="24"/>
        </w:rPr>
        <w:t>determined.</w:t>
      </w:r>
      <w:r w:rsidR="00EE6A77" w:rsidRPr="22D3785F">
        <w:rPr>
          <w:rFonts w:ascii="Times New Roman" w:eastAsia="Times New Roman" w:hAnsi="Times New Roman" w:cs="Times New Roman"/>
          <w:sz w:val="24"/>
          <w:szCs w:val="24"/>
        </w:rPr>
        <w:t xml:space="preserve"> </w:t>
      </w:r>
      <w:r w:rsidR="5800FD74" w:rsidRPr="22D3785F">
        <w:rPr>
          <w:rFonts w:ascii="Times New Roman" w:eastAsia="Times New Roman" w:hAnsi="Times New Roman" w:cs="Times New Roman"/>
          <w:sz w:val="24"/>
          <w:szCs w:val="24"/>
        </w:rPr>
        <w:t xml:space="preserve">DOT would be able to utilize </w:t>
      </w:r>
      <w:r w:rsidR="02E9C117" w:rsidRPr="22D3785F">
        <w:rPr>
          <w:rFonts w:ascii="Times New Roman" w:eastAsia="Times New Roman" w:hAnsi="Times New Roman" w:cs="Times New Roman"/>
          <w:sz w:val="24"/>
          <w:szCs w:val="24"/>
        </w:rPr>
        <w:t>existing</w:t>
      </w:r>
      <w:r w:rsidR="5800FD74" w:rsidRPr="22D3785F">
        <w:rPr>
          <w:rFonts w:ascii="Times New Roman" w:eastAsia="Times New Roman" w:hAnsi="Times New Roman" w:cs="Times New Roman"/>
          <w:sz w:val="24"/>
          <w:szCs w:val="24"/>
        </w:rPr>
        <w:t xml:space="preserve"> resources </w:t>
      </w:r>
      <w:r w:rsidR="00EE6A77" w:rsidRPr="22D3785F">
        <w:rPr>
          <w:rFonts w:ascii="Times New Roman" w:eastAsia="Times New Roman" w:hAnsi="Times New Roman" w:cs="Times New Roman"/>
          <w:sz w:val="24"/>
          <w:szCs w:val="24"/>
        </w:rPr>
        <w:t xml:space="preserve"> to </w:t>
      </w:r>
      <w:r w:rsidR="00E81C64" w:rsidRPr="22D3785F">
        <w:rPr>
          <w:rFonts w:ascii="Times New Roman" w:eastAsia="Times New Roman" w:hAnsi="Times New Roman" w:cs="Times New Roman"/>
          <w:sz w:val="24"/>
          <w:szCs w:val="24"/>
        </w:rPr>
        <w:t xml:space="preserve">create and maintain a page </w:t>
      </w:r>
      <w:r w:rsidR="00EE6A77" w:rsidRPr="22D3785F">
        <w:rPr>
          <w:rFonts w:ascii="Times New Roman" w:eastAsia="Times New Roman" w:hAnsi="Times New Roman" w:cs="Times New Roman"/>
          <w:sz w:val="24"/>
          <w:szCs w:val="24"/>
        </w:rPr>
        <w:t>on their website</w:t>
      </w:r>
      <w:r w:rsidR="000E30CE" w:rsidRPr="22D3785F">
        <w:rPr>
          <w:rFonts w:ascii="Times New Roman" w:eastAsia="Times New Roman" w:hAnsi="Times New Roman" w:cs="Times New Roman"/>
          <w:sz w:val="24"/>
          <w:szCs w:val="24"/>
        </w:rPr>
        <w:t xml:space="preserve"> to </w:t>
      </w:r>
      <w:r w:rsidR="00EE6A77" w:rsidRPr="22D3785F">
        <w:rPr>
          <w:rFonts w:ascii="Times New Roman" w:eastAsia="Times New Roman" w:hAnsi="Times New Roman" w:cs="Times New Roman"/>
          <w:sz w:val="24"/>
          <w:szCs w:val="24"/>
        </w:rPr>
        <w:t>fulfill the remaining</w:t>
      </w:r>
      <w:r w:rsidR="002A5FC6" w:rsidRPr="22D3785F">
        <w:rPr>
          <w:rFonts w:ascii="Times New Roman" w:eastAsia="Times New Roman" w:hAnsi="Times New Roman" w:cs="Times New Roman"/>
          <w:sz w:val="24"/>
          <w:szCs w:val="24"/>
        </w:rPr>
        <w:t xml:space="preserve"> requirements</w:t>
      </w:r>
      <w:r w:rsidR="00E81C64" w:rsidRPr="22D3785F">
        <w:rPr>
          <w:rFonts w:ascii="Times New Roman" w:eastAsia="Times New Roman" w:hAnsi="Times New Roman" w:cs="Times New Roman"/>
          <w:sz w:val="24"/>
          <w:szCs w:val="24"/>
        </w:rPr>
        <w:t xml:space="preserve"> of the legislation</w:t>
      </w:r>
      <w:r w:rsidR="002A5FC6" w:rsidRPr="22D3785F">
        <w:rPr>
          <w:rFonts w:ascii="Times New Roman" w:eastAsia="Times New Roman" w:hAnsi="Times New Roman" w:cs="Times New Roman"/>
          <w:sz w:val="24"/>
          <w:szCs w:val="24"/>
        </w:rPr>
        <w:t>.</w:t>
      </w:r>
    </w:p>
    <w:p w14:paraId="7C2A578E"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7F772B1D" w14:textId="648A61E2" w:rsidR="00066D75" w:rsidRPr="00066D75" w:rsidRDefault="00066D75" w:rsidP="00066D75">
      <w:pPr>
        <w:spacing w:after="0" w:line="240" w:lineRule="auto"/>
        <w:jc w:val="both"/>
        <w:rPr>
          <w:rFonts w:ascii="Times New Roman" w:eastAsia="Times New Roman" w:hAnsi="Times New Roman" w:cs="Times New Roman"/>
          <w:sz w:val="24"/>
          <w:szCs w:val="24"/>
        </w:rPr>
      </w:pPr>
      <w:r w:rsidRPr="7E55B45B">
        <w:rPr>
          <w:rFonts w:ascii="Times New Roman" w:eastAsia="Times New Roman" w:hAnsi="Times New Roman" w:cs="Times New Roman"/>
          <w:b/>
          <w:bCs/>
          <w:smallCaps/>
          <w:sz w:val="24"/>
          <w:szCs w:val="24"/>
        </w:rPr>
        <w:t>Source of Funds to Cover Estimated Costs:</w:t>
      </w:r>
      <w:r w:rsidRPr="7E55B45B">
        <w:rPr>
          <w:rFonts w:ascii="Times New Roman" w:eastAsia="Times New Roman" w:hAnsi="Times New Roman" w:cs="Times New Roman"/>
          <w:sz w:val="24"/>
          <w:szCs w:val="24"/>
        </w:rPr>
        <w:t xml:space="preserve"> </w:t>
      </w:r>
      <w:r w:rsidR="00EE6A77">
        <w:rPr>
          <w:rFonts w:ascii="Times New Roman" w:eastAsia="Times New Roman" w:hAnsi="Times New Roman" w:cs="Times New Roman"/>
          <w:sz w:val="24"/>
          <w:szCs w:val="24"/>
        </w:rPr>
        <w:t xml:space="preserve"> General Fund</w:t>
      </w:r>
    </w:p>
    <w:p w14:paraId="19BDE708"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1A978E91" w14:textId="05B4EE39" w:rsidR="00D00AF4" w:rsidRPr="00066D75" w:rsidRDefault="0941903B" w:rsidP="0941903B">
      <w:pPr>
        <w:spacing w:after="0" w:line="240" w:lineRule="auto"/>
        <w:jc w:val="both"/>
        <w:rPr>
          <w:rFonts w:ascii="Times New Roman" w:eastAsia="Times New Roman" w:hAnsi="Times New Roman" w:cs="Times New Roman"/>
          <w:sz w:val="24"/>
          <w:szCs w:val="24"/>
        </w:rPr>
      </w:pPr>
      <w:r w:rsidRPr="0941903B">
        <w:rPr>
          <w:rFonts w:ascii="Times New Roman" w:eastAsia="Times New Roman" w:hAnsi="Times New Roman" w:cs="Times New Roman"/>
          <w:b/>
          <w:bCs/>
          <w:smallCaps/>
          <w:sz w:val="24"/>
          <w:szCs w:val="24"/>
        </w:rPr>
        <w:t>Source of Information:</w:t>
      </w:r>
      <w:r w:rsidRPr="0941903B">
        <w:rPr>
          <w:rFonts w:ascii="Times New Roman" w:eastAsia="Times New Roman" w:hAnsi="Times New Roman" w:cs="Times New Roman"/>
          <w:sz w:val="24"/>
          <w:szCs w:val="24"/>
        </w:rPr>
        <w:t xml:space="preserve"> </w:t>
      </w:r>
      <w:r w:rsidR="00066D75">
        <w:tab/>
      </w:r>
      <w:r w:rsidR="00066D75">
        <w:tab/>
      </w:r>
      <w:r w:rsidRPr="0941903B">
        <w:rPr>
          <w:rFonts w:ascii="Times New Roman" w:eastAsia="Times New Roman" w:hAnsi="Times New Roman" w:cs="Times New Roman"/>
          <w:sz w:val="24"/>
          <w:szCs w:val="24"/>
        </w:rPr>
        <w:t>New York City Council Finance Division</w:t>
      </w:r>
    </w:p>
    <w:p w14:paraId="140F5CFF" w14:textId="55558784" w:rsidR="00D00AF4" w:rsidRPr="002F2946" w:rsidRDefault="00066D75" w:rsidP="00E22E6C">
      <w:pPr>
        <w:spacing w:after="0" w:line="240" w:lineRule="auto"/>
        <w:ind w:left="2880" w:firstLine="720"/>
        <w:jc w:val="both"/>
        <w:rPr>
          <w:rFonts w:ascii="Times New Roman" w:eastAsia="Times New Roman" w:hAnsi="Times New Roman" w:cs="Times New Roman"/>
          <w:sz w:val="24"/>
          <w:szCs w:val="24"/>
        </w:rPr>
      </w:pPr>
      <w:r w:rsidRPr="003176ED">
        <w:rPr>
          <w:rFonts w:ascii="Times New Roman" w:hAnsi="Times New Roman" w:cs="Times New Roman"/>
        </w:rPr>
        <w:tab/>
      </w:r>
    </w:p>
    <w:p w14:paraId="74ADCA9A" w14:textId="1BAACAF3" w:rsidR="00D00AF4" w:rsidRPr="00066D75" w:rsidRDefault="0941903B" w:rsidP="0941903B">
      <w:pPr>
        <w:spacing w:after="0" w:line="240" w:lineRule="auto"/>
        <w:ind w:left="3600"/>
        <w:jc w:val="both"/>
        <w:rPr>
          <w:rFonts w:ascii="Times New Roman" w:eastAsia="Times New Roman" w:hAnsi="Times New Roman" w:cs="Times New Roman"/>
          <w:sz w:val="24"/>
          <w:szCs w:val="24"/>
        </w:rPr>
      </w:pPr>
      <w:r w:rsidRPr="0941903B">
        <w:rPr>
          <w:rFonts w:ascii="Times New Roman" w:eastAsia="Times New Roman" w:hAnsi="Times New Roman" w:cs="Times New Roman"/>
          <w:sz w:val="24"/>
          <w:szCs w:val="24"/>
        </w:rPr>
        <w:t xml:space="preserve">                    </w:t>
      </w:r>
      <w:r w:rsidR="00066D75">
        <w:tab/>
      </w:r>
      <w:r w:rsidRPr="0941903B">
        <w:rPr>
          <w:rFonts w:ascii="Times New Roman" w:eastAsia="Times New Roman" w:hAnsi="Times New Roman" w:cs="Times New Roman"/>
          <w:sz w:val="24"/>
          <w:szCs w:val="24"/>
        </w:rPr>
        <w:t xml:space="preserve">                       </w:t>
      </w:r>
    </w:p>
    <w:p w14:paraId="22C76743" w14:textId="1C724635" w:rsidR="00066D75" w:rsidRDefault="00066D75" w:rsidP="00066D75">
      <w:pPr>
        <w:spacing w:after="0" w:line="240" w:lineRule="auto"/>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Estimate Prepared By:</w:t>
      </w:r>
      <w:r>
        <w:tab/>
      </w:r>
      <w:r>
        <w:tab/>
      </w:r>
      <w:r w:rsidR="00E662B4" w:rsidRPr="02281901">
        <w:rPr>
          <w:rFonts w:ascii="Times New Roman" w:eastAsia="Times New Roman" w:hAnsi="Times New Roman" w:cs="Times New Roman"/>
          <w:sz w:val="24"/>
          <w:szCs w:val="24"/>
        </w:rPr>
        <w:t xml:space="preserve">Adrian </w:t>
      </w:r>
      <w:r w:rsidRPr="02281901">
        <w:rPr>
          <w:rFonts w:ascii="Times New Roman" w:eastAsia="Times New Roman" w:hAnsi="Times New Roman" w:cs="Times New Roman"/>
          <w:sz w:val="24"/>
          <w:szCs w:val="24"/>
        </w:rPr>
        <w:t xml:space="preserve">Drepaul, </w:t>
      </w:r>
      <w:r w:rsidR="00AE5277">
        <w:rPr>
          <w:rFonts w:ascii="Times New Roman" w:eastAsia="Times New Roman" w:hAnsi="Times New Roman" w:cs="Times New Roman"/>
          <w:sz w:val="24"/>
          <w:szCs w:val="24"/>
        </w:rPr>
        <w:t>Principal</w:t>
      </w:r>
      <w:r w:rsidRPr="02281901">
        <w:rPr>
          <w:rFonts w:ascii="Times New Roman" w:eastAsia="Times New Roman" w:hAnsi="Times New Roman" w:cs="Times New Roman"/>
          <w:sz w:val="24"/>
          <w:szCs w:val="24"/>
        </w:rPr>
        <w:t xml:space="preserve"> Financial Analyst </w:t>
      </w:r>
    </w:p>
    <w:p w14:paraId="6B9B29A2" w14:textId="77777777" w:rsidR="00DA3020" w:rsidRPr="00066D75" w:rsidRDefault="00DA3020" w:rsidP="00066D75">
      <w:pPr>
        <w:spacing w:after="0" w:line="240" w:lineRule="auto"/>
        <w:jc w:val="both"/>
        <w:rPr>
          <w:rFonts w:ascii="Times New Roman" w:eastAsia="Times New Roman" w:hAnsi="Times New Roman" w:cs="Times New Roman"/>
          <w:sz w:val="24"/>
          <w:szCs w:val="24"/>
        </w:rPr>
      </w:pPr>
    </w:p>
    <w:p w14:paraId="56D1310F" w14:textId="77777777" w:rsidR="00066D75" w:rsidRPr="00066D75" w:rsidRDefault="00066D75" w:rsidP="00066D75">
      <w:pPr>
        <w:spacing w:after="0" w:line="240" w:lineRule="auto"/>
        <w:jc w:val="both"/>
        <w:rPr>
          <w:rFonts w:ascii="Times New Roman" w:eastAsia="Times New Roman" w:hAnsi="Times New Roman" w:cs="Times New Roman"/>
          <w:sz w:val="24"/>
          <w:szCs w:val="24"/>
        </w:rPr>
      </w:pPr>
    </w:p>
    <w:p w14:paraId="3253F460" w14:textId="17F9A935" w:rsidR="00066D75" w:rsidRPr="00066D75" w:rsidRDefault="00066D75" w:rsidP="00066D75">
      <w:pPr>
        <w:tabs>
          <w:tab w:val="left" w:pos="2880"/>
        </w:tabs>
        <w:spacing w:after="0" w:line="240" w:lineRule="exact"/>
        <w:ind w:left="3600" w:hanging="3600"/>
        <w:jc w:val="both"/>
        <w:rPr>
          <w:rFonts w:ascii="Times New Roman" w:eastAsia="Times New Roman" w:hAnsi="Times New Roman" w:cs="Times New Roman"/>
          <w:sz w:val="24"/>
          <w:szCs w:val="24"/>
        </w:rPr>
      </w:pPr>
      <w:r w:rsidRPr="02281901">
        <w:rPr>
          <w:rFonts w:ascii="Times New Roman" w:eastAsia="Times New Roman" w:hAnsi="Times New Roman" w:cs="Times New Roman"/>
          <w:b/>
          <w:bCs/>
          <w:smallCaps/>
          <w:sz w:val="24"/>
          <w:szCs w:val="24"/>
        </w:rPr>
        <w:t xml:space="preserve">Estimate Reviewed By: </w:t>
      </w:r>
      <w:r>
        <w:tab/>
      </w:r>
      <w:r>
        <w:tab/>
      </w:r>
      <w:r w:rsidR="00AE5277">
        <w:rPr>
          <w:rFonts w:ascii="Times New Roman" w:eastAsia="Times New Roman" w:hAnsi="Times New Roman" w:cs="Times New Roman"/>
          <w:sz w:val="24"/>
          <w:szCs w:val="24"/>
        </w:rPr>
        <w:t>Dan</w:t>
      </w:r>
      <w:r w:rsidR="0001493B">
        <w:rPr>
          <w:rFonts w:ascii="Times New Roman" w:eastAsia="Times New Roman" w:hAnsi="Times New Roman" w:cs="Times New Roman"/>
          <w:sz w:val="24"/>
          <w:szCs w:val="24"/>
        </w:rPr>
        <w:t>iel</w:t>
      </w:r>
      <w:r w:rsidR="00AE5277">
        <w:rPr>
          <w:rFonts w:ascii="Times New Roman" w:eastAsia="Times New Roman" w:hAnsi="Times New Roman" w:cs="Times New Roman"/>
          <w:sz w:val="24"/>
          <w:szCs w:val="24"/>
        </w:rPr>
        <w:t xml:space="preserve"> Kroop</w:t>
      </w:r>
      <w:r w:rsidRPr="02281901">
        <w:rPr>
          <w:rFonts w:ascii="Times New Roman" w:eastAsia="Times New Roman" w:hAnsi="Times New Roman" w:cs="Times New Roman"/>
          <w:sz w:val="24"/>
          <w:szCs w:val="24"/>
        </w:rPr>
        <w:t xml:space="preserve">, </w:t>
      </w:r>
      <w:r w:rsidR="003A4861">
        <w:rPr>
          <w:rFonts w:ascii="Times New Roman" w:eastAsia="Times New Roman" w:hAnsi="Times New Roman" w:cs="Times New Roman"/>
          <w:sz w:val="24"/>
          <w:szCs w:val="24"/>
        </w:rPr>
        <w:t>Assistant Director</w:t>
      </w:r>
    </w:p>
    <w:p w14:paraId="3D02F1BD" w14:textId="04E7E149" w:rsidR="00EA4CD9" w:rsidRDefault="00940AD1"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Chima Obichere</w:t>
      </w:r>
      <w:r w:rsidR="00EA4CD9" w:rsidRPr="02281901">
        <w:rPr>
          <w:rFonts w:ascii="Times New Roman" w:eastAsia="Times New Roman" w:hAnsi="Times New Roman" w:cs="Times New Roman"/>
          <w:sz w:val="24"/>
          <w:szCs w:val="24"/>
        </w:rPr>
        <w:t>, Deputy Director</w:t>
      </w:r>
    </w:p>
    <w:p w14:paraId="24E0C05E" w14:textId="5E5969B0" w:rsidR="00BA03F6" w:rsidRDefault="00BA03F6" w:rsidP="00066D75">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Jonathan Rosenberg</w:t>
      </w:r>
      <w:r w:rsidR="002F2946">
        <w:rPr>
          <w:rFonts w:ascii="Times New Roman" w:eastAsia="Times New Roman" w:hAnsi="Times New Roman" w:cs="Times New Roman"/>
          <w:sz w:val="24"/>
          <w:szCs w:val="24"/>
        </w:rPr>
        <w:t>,</w:t>
      </w:r>
      <w:r w:rsidRPr="02281901">
        <w:rPr>
          <w:rFonts w:ascii="Times New Roman" w:eastAsia="Times New Roman" w:hAnsi="Times New Roman" w:cs="Times New Roman"/>
          <w:sz w:val="24"/>
          <w:szCs w:val="24"/>
        </w:rPr>
        <w:t xml:space="preserve"> Managing </w:t>
      </w:r>
      <w:r w:rsidR="009A6CFB">
        <w:rPr>
          <w:rFonts w:ascii="Times New Roman" w:eastAsia="Times New Roman" w:hAnsi="Times New Roman" w:cs="Times New Roman"/>
          <w:sz w:val="24"/>
          <w:szCs w:val="24"/>
        </w:rPr>
        <w:t xml:space="preserve">Deputy </w:t>
      </w:r>
      <w:r w:rsidRPr="02281901">
        <w:rPr>
          <w:rFonts w:ascii="Times New Roman" w:eastAsia="Times New Roman" w:hAnsi="Times New Roman" w:cs="Times New Roman"/>
          <w:sz w:val="24"/>
          <w:szCs w:val="24"/>
        </w:rPr>
        <w:t>Director</w:t>
      </w:r>
    </w:p>
    <w:p w14:paraId="4C804961" w14:textId="3BAEDBA6" w:rsidR="003B55B2" w:rsidRPr="003A4861" w:rsidRDefault="00066D75" w:rsidP="003A4861">
      <w:pPr>
        <w:tabs>
          <w:tab w:val="left" w:pos="2880"/>
        </w:tabs>
        <w:spacing w:after="0" w:line="240" w:lineRule="exact"/>
        <w:ind w:left="3600"/>
        <w:jc w:val="both"/>
        <w:rPr>
          <w:rFonts w:ascii="Times New Roman" w:eastAsia="Times New Roman" w:hAnsi="Times New Roman" w:cs="Times New Roman"/>
          <w:sz w:val="24"/>
          <w:szCs w:val="24"/>
        </w:rPr>
      </w:pPr>
      <w:r w:rsidRPr="02281901">
        <w:rPr>
          <w:rFonts w:ascii="Times New Roman" w:eastAsia="Times New Roman" w:hAnsi="Times New Roman" w:cs="Times New Roman"/>
          <w:sz w:val="24"/>
          <w:szCs w:val="24"/>
        </w:rPr>
        <w:t xml:space="preserve">Nicholas Connell, </w:t>
      </w:r>
      <w:r w:rsidR="0001493B">
        <w:rPr>
          <w:rFonts w:ascii="Times New Roman" w:eastAsia="Times New Roman" w:hAnsi="Times New Roman" w:cs="Times New Roman"/>
          <w:sz w:val="24"/>
          <w:szCs w:val="24"/>
        </w:rPr>
        <w:t xml:space="preserve">Chief </w:t>
      </w:r>
      <w:r w:rsidRPr="02281901">
        <w:rPr>
          <w:rFonts w:ascii="Times New Roman" w:eastAsia="Times New Roman" w:hAnsi="Times New Roman" w:cs="Times New Roman"/>
          <w:sz w:val="24"/>
          <w:szCs w:val="24"/>
        </w:rPr>
        <w:t>Counsel</w:t>
      </w:r>
    </w:p>
    <w:p w14:paraId="40CFC283" w14:textId="77777777" w:rsidR="00066D75" w:rsidRPr="00066D75" w:rsidRDefault="00066D75" w:rsidP="003A4861">
      <w:pPr>
        <w:pBdr>
          <w:bottom w:val="single" w:sz="4" w:space="0" w:color="auto"/>
        </w:pBdr>
        <w:spacing w:after="0" w:line="240" w:lineRule="auto"/>
        <w:jc w:val="both"/>
        <w:rPr>
          <w:rFonts w:ascii="Times New Roman" w:eastAsia="Times New Roman" w:hAnsi="Times New Roman" w:cs="Times New Roman"/>
          <w:b/>
          <w:bCs/>
          <w:smallCaps/>
          <w:sz w:val="24"/>
          <w:szCs w:val="24"/>
        </w:rPr>
      </w:pPr>
    </w:p>
    <w:p w14:paraId="5C49D170" w14:textId="0EDBE48C" w:rsidR="4AA6476B" w:rsidRDefault="4AA6476B" w:rsidP="4AA6476B">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45230633" w14:textId="02D8118D" w:rsidR="4AA6476B" w:rsidRDefault="0941903B" w:rsidP="76FD654A">
      <w:pPr>
        <w:pBdr>
          <w:top w:val="single" w:sz="4" w:space="1" w:color="auto"/>
        </w:pBdr>
        <w:spacing w:after="0" w:line="240" w:lineRule="auto"/>
        <w:jc w:val="both"/>
        <w:rPr>
          <w:rFonts w:ascii="Times New Roman" w:eastAsia="Times New Roman" w:hAnsi="Times New Roman" w:cs="Times New Roman"/>
          <w:color w:val="000000" w:themeColor="text1"/>
          <w:sz w:val="24"/>
          <w:szCs w:val="24"/>
        </w:rPr>
      </w:pPr>
      <w:r w:rsidRPr="76FD654A">
        <w:rPr>
          <w:rFonts w:ascii="Times New Roman" w:eastAsia="Times New Roman" w:hAnsi="Times New Roman" w:cs="Times New Roman"/>
          <w:b/>
          <w:bCs/>
          <w:smallCaps/>
          <w:color w:val="000000" w:themeColor="text1"/>
          <w:sz w:val="24"/>
          <w:szCs w:val="24"/>
        </w:rPr>
        <w:t xml:space="preserve">Office of Management and Budget Estimate: </w:t>
      </w:r>
      <w:r w:rsidR="6A1EB455" w:rsidRPr="76FD654A">
        <w:rPr>
          <w:rFonts w:ascii="Times New Roman" w:eastAsia="Times New Roman" w:hAnsi="Times New Roman" w:cs="Times New Roman"/>
          <w:color w:val="000000" w:themeColor="text1"/>
          <w:sz w:val="24"/>
          <w:szCs w:val="24"/>
        </w:rPr>
        <w:t xml:space="preserve">The Office of Management and Budget </w:t>
      </w:r>
      <w:r w:rsidRPr="76FD654A">
        <w:rPr>
          <w:rFonts w:ascii="Times New Roman" w:eastAsia="Times New Roman" w:hAnsi="Times New Roman" w:cs="Times New Roman"/>
          <w:color w:val="000000" w:themeColor="text1"/>
          <w:sz w:val="24"/>
          <w:szCs w:val="24"/>
        </w:rPr>
        <w:t>did not provide an estimate.</w:t>
      </w:r>
    </w:p>
    <w:p w14:paraId="47167CBF" w14:textId="3638BB9F" w:rsidR="4AA6476B" w:rsidRDefault="4AA6476B" w:rsidP="4AA6476B">
      <w:pPr>
        <w:pBdr>
          <w:bottom w:val="single" w:sz="4" w:space="1" w:color="auto"/>
        </w:pBdr>
        <w:spacing w:after="0" w:line="240" w:lineRule="auto"/>
        <w:jc w:val="both"/>
        <w:rPr>
          <w:rFonts w:ascii="Times New Roman" w:eastAsia="Times New Roman" w:hAnsi="Times New Roman" w:cs="Times New Roman"/>
          <w:color w:val="000000" w:themeColor="text1"/>
          <w:sz w:val="24"/>
          <w:szCs w:val="24"/>
        </w:rPr>
      </w:pPr>
    </w:p>
    <w:p w14:paraId="7D65E504" w14:textId="77777777" w:rsidR="00066D75" w:rsidRPr="00066D75" w:rsidRDefault="00066D75" w:rsidP="00066D75">
      <w:pPr>
        <w:spacing w:after="0" w:line="240" w:lineRule="auto"/>
        <w:jc w:val="both"/>
        <w:rPr>
          <w:rFonts w:ascii="Times New Roman" w:eastAsia="Times New Roman" w:hAnsi="Times New Roman" w:cs="Times New Roman"/>
          <w:b/>
          <w:bCs/>
          <w:smallCaps/>
          <w:sz w:val="24"/>
          <w:szCs w:val="24"/>
        </w:rPr>
      </w:pPr>
    </w:p>
    <w:p w14:paraId="7DE9E042" w14:textId="7AEB3728" w:rsidR="00066D75" w:rsidRPr="00066D75" w:rsidRDefault="24118CE3" w:rsidP="00AE5277">
      <w:pPr>
        <w:spacing w:after="0" w:line="240" w:lineRule="auto"/>
        <w:rPr>
          <w:rFonts w:ascii="Times New Roman" w:eastAsia="Times New Roman" w:hAnsi="Times New Roman" w:cs="Times New Roman"/>
          <w:sz w:val="24"/>
          <w:szCs w:val="24"/>
        </w:rPr>
      </w:pPr>
      <w:r w:rsidRPr="7430FCDF">
        <w:rPr>
          <w:rFonts w:ascii="Times New Roman" w:eastAsia="Times New Roman" w:hAnsi="Times New Roman" w:cs="Times New Roman"/>
          <w:b/>
          <w:bCs/>
          <w:smallCaps/>
          <w:sz w:val="24"/>
          <w:szCs w:val="24"/>
        </w:rPr>
        <w:t>Legislative History:</w:t>
      </w:r>
      <w:r w:rsidR="00AE5277" w:rsidRPr="00964961">
        <w:rPr>
          <w:rFonts w:ascii="Times New Roman" w:eastAsia="Times New Roman" w:hAnsi="Times New Roman" w:cs="Times New Roman"/>
          <w:sz w:val="24"/>
          <w:szCs w:val="24"/>
        </w:rPr>
        <w:t xml:space="preserve"> </w:t>
      </w:r>
      <w:hyperlink r:id="rId7" w:history="1">
        <w:r w:rsidR="00693A26" w:rsidRPr="00693A26">
          <w:rPr>
            <w:rStyle w:val="Hyperlink"/>
            <w:rFonts w:ascii="Times New Roman" w:hAnsi="Times New Roman" w:cs="Times New Roman"/>
            <w:sz w:val="24"/>
            <w:szCs w:val="24"/>
          </w:rPr>
          <w:t>https://legistar.council.nyc.gov/LegislationDetail.aspx?ID=7862318&amp;GUID=B4225BF7-6250-4479-B639-10076ACFC669&amp;Options=&amp;Search=</w:t>
        </w:r>
      </w:hyperlink>
    </w:p>
    <w:p w14:paraId="104D3A37" w14:textId="68C67025" w:rsidR="00066D75" w:rsidRDefault="00AE5277"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br/>
      </w:r>
      <w:r w:rsidR="00066D75" w:rsidRPr="02281901">
        <w:rPr>
          <w:rFonts w:ascii="Times New Roman" w:eastAsia="Times New Roman" w:hAnsi="Times New Roman" w:cs="Times New Roman"/>
          <w:b/>
          <w:bCs/>
          <w:smallCaps/>
          <w:sz w:val="24"/>
          <w:szCs w:val="24"/>
        </w:rPr>
        <w:t>Date Prepared:</w:t>
      </w:r>
      <w:r w:rsidR="00066D75" w:rsidRPr="02281901">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 1</w:t>
      </w:r>
      <w:r w:rsidR="00E662B4" w:rsidRPr="02281901">
        <w:rPr>
          <w:rFonts w:ascii="Times New Roman" w:eastAsia="Times New Roman" w:hAnsi="Times New Roman" w:cs="Times New Roman"/>
          <w:sz w:val="24"/>
          <w:szCs w:val="24"/>
        </w:rPr>
        <w:t>, 202</w:t>
      </w:r>
      <w:r w:rsidR="002F2946">
        <w:rPr>
          <w:rFonts w:ascii="Times New Roman" w:eastAsia="Times New Roman" w:hAnsi="Times New Roman" w:cs="Times New Roman"/>
          <w:sz w:val="24"/>
          <w:szCs w:val="24"/>
        </w:rPr>
        <w:t>6</w:t>
      </w:r>
    </w:p>
    <w:p w14:paraId="247C2736" w14:textId="77777777" w:rsidR="00D576D1" w:rsidRDefault="00D576D1" w:rsidP="00066D75">
      <w:pPr>
        <w:spacing w:after="0" w:line="240" w:lineRule="auto"/>
        <w:jc w:val="both"/>
        <w:rPr>
          <w:rFonts w:ascii="Times New Roman" w:eastAsia="Times New Roman" w:hAnsi="Times New Roman" w:cs="Times New Roman"/>
          <w:sz w:val="24"/>
          <w:szCs w:val="24"/>
        </w:rPr>
      </w:pPr>
    </w:p>
    <w:p w14:paraId="72D272BA" w14:textId="358AB7F5" w:rsidR="00D576D1" w:rsidRDefault="002F2946" w:rsidP="00066D7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mallCaps/>
          <w:sz w:val="24"/>
          <w:szCs w:val="24"/>
        </w:rPr>
        <w:t>Meeting/</w:t>
      </w:r>
      <w:r w:rsidR="00D576D1">
        <w:rPr>
          <w:rFonts w:ascii="Times New Roman" w:eastAsia="Times New Roman" w:hAnsi="Times New Roman" w:cs="Times New Roman"/>
          <w:b/>
          <w:bCs/>
          <w:smallCaps/>
          <w:sz w:val="24"/>
          <w:szCs w:val="24"/>
        </w:rPr>
        <w:t xml:space="preserve">Hearing </w:t>
      </w:r>
      <w:r w:rsidR="00D576D1" w:rsidRPr="7E55B45B">
        <w:rPr>
          <w:rFonts w:ascii="Times New Roman" w:eastAsia="Times New Roman" w:hAnsi="Times New Roman" w:cs="Times New Roman"/>
          <w:b/>
          <w:bCs/>
          <w:smallCaps/>
          <w:sz w:val="24"/>
          <w:szCs w:val="24"/>
        </w:rPr>
        <w:t>Date:</w:t>
      </w:r>
      <w:r w:rsidR="00D576D1" w:rsidRPr="7E55B45B">
        <w:rPr>
          <w:rFonts w:ascii="Times New Roman" w:eastAsia="Times New Roman" w:hAnsi="Times New Roman" w:cs="Times New Roman"/>
          <w:sz w:val="24"/>
          <w:szCs w:val="24"/>
        </w:rPr>
        <w:t xml:space="preserve">  </w:t>
      </w:r>
      <w:r w:rsidR="006F5C3D">
        <w:rPr>
          <w:rFonts w:ascii="Times New Roman" w:eastAsia="Times New Roman" w:hAnsi="Times New Roman" w:cs="Times New Roman"/>
          <w:sz w:val="24"/>
          <w:szCs w:val="24"/>
        </w:rPr>
        <w:t>March 3</w:t>
      </w:r>
      <w:r w:rsidR="00A17C76">
        <w:rPr>
          <w:rFonts w:ascii="Times New Roman" w:eastAsia="Times New Roman" w:hAnsi="Times New Roman" w:cs="Times New Roman"/>
          <w:sz w:val="24"/>
          <w:szCs w:val="24"/>
        </w:rPr>
        <w:t>,</w:t>
      </w:r>
      <w:r w:rsidR="008B4760">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6</w:t>
      </w:r>
    </w:p>
    <w:p w14:paraId="3B71C3FA" w14:textId="77777777" w:rsidR="00D576D1" w:rsidRPr="00066D75" w:rsidRDefault="00D576D1" w:rsidP="00066D75">
      <w:pPr>
        <w:spacing w:after="0" w:line="240" w:lineRule="auto"/>
        <w:jc w:val="both"/>
        <w:rPr>
          <w:rFonts w:ascii="Times New Roman" w:eastAsia="Times New Roman" w:hAnsi="Times New Roman" w:cs="Times New Roman"/>
          <w:sz w:val="24"/>
          <w:szCs w:val="24"/>
        </w:rPr>
      </w:pPr>
    </w:p>
    <w:p w14:paraId="7DBF1BBB"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2797C74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C4A977"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7A5F654" w14:textId="77777777" w:rsidR="00066D75" w:rsidRPr="00066D75" w:rsidRDefault="00066D75" w:rsidP="00066D75">
      <w:pPr>
        <w:spacing w:before="120" w:after="0" w:line="240" w:lineRule="auto"/>
        <w:jc w:val="both"/>
        <w:rPr>
          <w:rFonts w:ascii="Times New Roman" w:eastAsia="Times New Roman" w:hAnsi="Times New Roman" w:cs="Times New Roman"/>
          <w:sz w:val="24"/>
          <w:szCs w:val="24"/>
        </w:rPr>
      </w:pPr>
    </w:p>
    <w:p w14:paraId="04E79B8F" w14:textId="77777777" w:rsidR="00425250" w:rsidRDefault="00425250"/>
    <w:sectPr w:rsidR="00425250" w:rsidSect="00425250">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9CC31" w14:textId="77777777" w:rsidR="006B2223" w:rsidRDefault="006B2223" w:rsidP="00066D75">
      <w:pPr>
        <w:spacing w:after="0" w:line="240" w:lineRule="auto"/>
      </w:pPr>
      <w:r>
        <w:separator/>
      </w:r>
    </w:p>
  </w:endnote>
  <w:endnote w:type="continuationSeparator" w:id="0">
    <w:p w14:paraId="1745F04D" w14:textId="77777777" w:rsidR="006B2223" w:rsidRDefault="006B2223" w:rsidP="00066D75">
      <w:pPr>
        <w:spacing w:after="0" w:line="240" w:lineRule="auto"/>
      </w:pPr>
      <w:r>
        <w:continuationSeparator/>
      </w:r>
    </w:p>
  </w:endnote>
  <w:endnote w:type="continuationNotice" w:id="1">
    <w:p w14:paraId="074CA156" w14:textId="77777777" w:rsidR="006B2223" w:rsidRDefault="006B22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B36E" w14:textId="77777777" w:rsidR="00425250" w:rsidRDefault="00425250">
    <w:pPr>
      <w:pStyle w:val="Footer"/>
      <w:pBdr>
        <w:top w:val="single" w:sz="4" w:space="1" w:color="D9D9D9" w:themeColor="background1" w:themeShade="D9"/>
      </w:pBdr>
      <w:jc w:val="right"/>
    </w:pPr>
  </w:p>
  <w:p w14:paraId="00B38078" w14:textId="699DB2E6" w:rsidR="0098122D" w:rsidRDefault="00426C3F" w:rsidP="00425250">
    <w:pPr>
      <w:pStyle w:val="Footer"/>
      <w:pBdr>
        <w:top w:val="thinThickSmallGap" w:sz="24" w:space="1" w:color="823B0B" w:themeColor="accent2" w:themeShade="7F"/>
      </w:pBdr>
      <w:rPr>
        <w:rFonts w:eastAsiaTheme="minorEastAsia"/>
      </w:rPr>
    </w:pPr>
    <w:r>
      <w:rPr>
        <w:rFonts w:eastAsiaTheme="minorEastAsia"/>
      </w:rPr>
      <w:t xml:space="preserve">Int. </w:t>
    </w:r>
    <w:r w:rsidR="004B54B4">
      <w:rPr>
        <w:rFonts w:eastAsiaTheme="minorEastAsia"/>
      </w:rPr>
      <w:t>No</w:t>
    </w:r>
    <w:r w:rsidR="00A17C76">
      <w:rPr>
        <w:rFonts w:eastAsiaTheme="minorEastAsia"/>
      </w:rPr>
      <w:t xml:space="preserve">. </w:t>
    </w:r>
    <w:r w:rsidR="00EE6A77">
      <w:rPr>
        <w:rFonts w:eastAsiaTheme="minorEastAsia"/>
      </w:rPr>
      <w:t>310</w:t>
    </w:r>
  </w:p>
  <w:p w14:paraId="2AB47FB8" w14:textId="3CB98875" w:rsidR="00425250" w:rsidRPr="0050188B" w:rsidRDefault="00426C3F" w:rsidP="00425250">
    <w:pPr>
      <w:pStyle w:val="Footer"/>
      <w:pBdr>
        <w:top w:val="thinThickSmallGap" w:sz="24" w:space="1" w:color="823B0B" w:themeColor="accent2" w:themeShade="7F"/>
      </w:pBdr>
      <w:rPr>
        <w:rFonts w:eastAsiaTheme="minorEastAsia"/>
      </w:rPr>
    </w:pP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693A26">
      <w:rPr>
        <w:rFonts w:eastAsiaTheme="minorEastAsia"/>
        <w:noProof/>
      </w:rPr>
      <w:t>2</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5AB40" w14:textId="77777777" w:rsidR="006B2223" w:rsidRDefault="006B2223" w:rsidP="00066D75">
      <w:pPr>
        <w:spacing w:after="0" w:line="240" w:lineRule="auto"/>
      </w:pPr>
      <w:r>
        <w:separator/>
      </w:r>
    </w:p>
  </w:footnote>
  <w:footnote w:type="continuationSeparator" w:id="0">
    <w:p w14:paraId="19959416" w14:textId="77777777" w:rsidR="006B2223" w:rsidRDefault="006B2223" w:rsidP="00066D75">
      <w:pPr>
        <w:spacing w:after="0" w:line="240" w:lineRule="auto"/>
      </w:pPr>
      <w:r>
        <w:continuationSeparator/>
      </w:r>
    </w:p>
  </w:footnote>
  <w:footnote w:type="continuationNotice" w:id="1">
    <w:p w14:paraId="431B6622" w14:textId="77777777" w:rsidR="006B2223" w:rsidRDefault="006B222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75"/>
    <w:rsid w:val="000057C6"/>
    <w:rsid w:val="0000617B"/>
    <w:rsid w:val="0001493B"/>
    <w:rsid w:val="00014E54"/>
    <w:rsid w:val="000322E3"/>
    <w:rsid w:val="00042D6E"/>
    <w:rsid w:val="00046E14"/>
    <w:rsid w:val="00053F2E"/>
    <w:rsid w:val="0005476F"/>
    <w:rsid w:val="00056344"/>
    <w:rsid w:val="0006233A"/>
    <w:rsid w:val="00066D75"/>
    <w:rsid w:val="000809AF"/>
    <w:rsid w:val="00084FC2"/>
    <w:rsid w:val="000872E9"/>
    <w:rsid w:val="00090E70"/>
    <w:rsid w:val="00090FFE"/>
    <w:rsid w:val="00091FAA"/>
    <w:rsid w:val="00092529"/>
    <w:rsid w:val="0009580B"/>
    <w:rsid w:val="000A77BD"/>
    <w:rsid w:val="000A7F99"/>
    <w:rsid w:val="000B694F"/>
    <w:rsid w:val="000C0AF6"/>
    <w:rsid w:val="000E01D8"/>
    <w:rsid w:val="000E01E4"/>
    <w:rsid w:val="000E30CE"/>
    <w:rsid w:val="000E49D2"/>
    <w:rsid w:val="000E5C76"/>
    <w:rsid w:val="000F6B0A"/>
    <w:rsid w:val="000F73C3"/>
    <w:rsid w:val="00104A58"/>
    <w:rsid w:val="001132C9"/>
    <w:rsid w:val="0011460E"/>
    <w:rsid w:val="00115F80"/>
    <w:rsid w:val="00127D72"/>
    <w:rsid w:val="001341C2"/>
    <w:rsid w:val="00136FA1"/>
    <w:rsid w:val="00140D55"/>
    <w:rsid w:val="00145C87"/>
    <w:rsid w:val="00146AA2"/>
    <w:rsid w:val="00153289"/>
    <w:rsid w:val="00153E5E"/>
    <w:rsid w:val="0015544A"/>
    <w:rsid w:val="001602F4"/>
    <w:rsid w:val="00167808"/>
    <w:rsid w:val="00170D8B"/>
    <w:rsid w:val="00180E71"/>
    <w:rsid w:val="001A096B"/>
    <w:rsid w:val="001A7BAA"/>
    <w:rsid w:val="001B15B8"/>
    <w:rsid w:val="001B2721"/>
    <w:rsid w:val="001B3333"/>
    <w:rsid w:val="001B5448"/>
    <w:rsid w:val="001C30B0"/>
    <w:rsid w:val="001C4628"/>
    <w:rsid w:val="001D325F"/>
    <w:rsid w:val="001F1062"/>
    <w:rsid w:val="001F30B8"/>
    <w:rsid w:val="001F6942"/>
    <w:rsid w:val="00205F4F"/>
    <w:rsid w:val="00225627"/>
    <w:rsid w:val="00244AB8"/>
    <w:rsid w:val="0025115E"/>
    <w:rsid w:val="00253244"/>
    <w:rsid w:val="00257AD7"/>
    <w:rsid w:val="002618CB"/>
    <w:rsid w:val="00263258"/>
    <w:rsid w:val="00263D52"/>
    <w:rsid w:val="0026689F"/>
    <w:rsid w:val="0027309F"/>
    <w:rsid w:val="002747BE"/>
    <w:rsid w:val="00297B94"/>
    <w:rsid w:val="002A077C"/>
    <w:rsid w:val="002A46C5"/>
    <w:rsid w:val="002A5FC6"/>
    <w:rsid w:val="002B6307"/>
    <w:rsid w:val="002C19F6"/>
    <w:rsid w:val="002D7B4B"/>
    <w:rsid w:val="002F2946"/>
    <w:rsid w:val="002F5ADB"/>
    <w:rsid w:val="00302158"/>
    <w:rsid w:val="00305E0C"/>
    <w:rsid w:val="00307713"/>
    <w:rsid w:val="00310D5D"/>
    <w:rsid w:val="00313BE6"/>
    <w:rsid w:val="00316909"/>
    <w:rsid w:val="00317380"/>
    <w:rsid w:val="003176ED"/>
    <w:rsid w:val="00320AE4"/>
    <w:rsid w:val="003348EF"/>
    <w:rsid w:val="003353BC"/>
    <w:rsid w:val="003433A4"/>
    <w:rsid w:val="00344B2C"/>
    <w:rsid w:val="003450C2"/>
    <w:rsid w:val="00350675"/>
    <w:rsid w:val="003539AE"/>
    <w:rsid w:val="0035704B"/>
    <w:rsid w:val="003671CD"/>
    <w:rsid w:val="003729C1"/>
    <w:rsid w:val="00374001"/>
    <w:rsid w:val="003771D7"/>
    <w:rsid w:val="003826C7"/>
    <w:rsid w:val="00384039"/>
    <w:rsid w:val="0039101B"/>
    <w:rsid w:val="003A3E35"/>
    <w:rsid w:val="003A463B"/>
    <w:rsid w:val="003A4861"/>
    <w:rsid w:val="003B0E74"/>
    <w:rsid w:val="003B55B2"/>
    <w:rsid w:val="003D0E29"/>
    <w:rsid w:val="003D5B79"/>
    <w:rsid w:val="003E3F06"/>
    <w:rsid w:val="003E7AFF"/>
    <w:rsid w:val="003F27DB"/>
    <w:rsid w:val="003F432A"/>
    <w:rsid w:val="003F6D0A"/>
    <w:rsid w:val="003F7405"/>
    <w:rsid w:val="00425250"/>
    <w:rsid w:val="00426C3F"/>
    <w:rsid w:val="00430BFD"/>
    <w:rsid w:val="00431B38"/>
    <w:rsid w:val="004332C2"/>
    <w:rsid w:val="00436BE5"/>
    <w:rsid w:val="00451450"/>
    <w:rsid w:val="004612A2"/>
    <w:rsid w:val="00470EDE"/>
    <w:rsid w:val="0047732C"/>
    <w:rsid w:val="0048058B"/>
    <w:rsid w:val="00483D42"/>
    <w:rsid w:val="004910D8"/>
    <w:rsid w:val="004A1F24"/>
    <w:rsid w:val="004A1FEF"/>
    <w:rsid w:val="004A5444"/>
    <w:rsid w:val="004A56BF"/>
    <w:rsid w:val="004B0F20"/>
    <w:rsid w:val="004B54B4"/>
    <w:rsid w:val="004B675E"/>
    <w:rsid w:val="004D47F1"/>
    <w:rsid w:val="004E69D3"/>
    <w:rsid w:val="004F37D9"/>
    <w:rsid w:val="005005FA"/>
    <w:rsid w:val="00537445"/>
    <w:rsid w:val="00545489"/>
    <w:rsid w:val="005459D5"/>
    <w:rsid w:val="00552958"/>
    <w:rsid w:val="00557F0A"/>
    <w:rsid w:val="00564D23"/>
    <w:rsid w:val="00572A1F"/>
    <w:rsid w:val="00572C00"/>
    <w:rsid w:val="00575D5A"/>
    <w:rsid w:val="00577CAE"/>
    <w:rsid w:val="00581676"/>
    <w:rsid w:val="00596F8E"/>
    <w:rsid w:val="005A7C94"/>
    <w:rsid w:val="005D63DA"/>
    <w:rsid w:val="005E0505"/>
    <w:rsid w:val="005E6968"/>
    <w:rsid w:val="005E70EE"/>
    <w:rsid w:val="00607791"/>
    <w:rsid w:val="00607B42"/>
    <w:rsid w:val="0061001B"/>
    <w:rsid w:val="006232C0"/>
    <w:rsid w:val="006277E6"/>
    <w:rsid w:val="00637C1C"/>
    <w:rsid w:val="006445A7"/>
    <w:rsid w:val="00647865"/>
    <w:rsid w:val="00663860"/>
    <w:rsid w:val="006664BB"/>
    <w:rsid w:val="00667088"/>
    <w:rsid w:val="0067137A"/>
    <w:rsid w:val="00677857"/>
    <w:rsid w:val="00680CC5"/>
    <w:rsid w:val="00682C93"/>
    <w:rsid w:val="00682F03"/>
    <w:rsid w:val="006914DF"/>
    <w:rsid w:val="00692C2A"/>
    <w:rsid w:val="00693A26"/>
    <w:rsid w:val="006944F2"/>
    <w:rsid w:val="006961A9"/>
    <w:rsid w:val="00697523"/>
    <w:rsid w:val="006A1F0D"/>
    <w:rsid w:val="006A52A1"/>
    <w:rsid w:val="006A7532"/>
    <w:rsid w:val="006B07C9"/>
    <w:rsid w:val="006B1E75"/>
    <w:rsid w:val="006B2223"/>
    <w:rsid w:val="006B365D"/>
    <w:rsid w:val="006B7006"/>
    <w:rsid w:val="006C62FC"/>
    <w:rsid w:val="006E4159"/>
    <w:rsid w:val="006F5C3D"/>
    <w:rsid w:val="00702DA5"/>
    <w:rsid w:val="00703395"/>
    <w:rsid w:val="0071025B"/>
    <w:rsid w:val="007133C3"/>
    <w:rsid w:val="00714602"/>
    <w:rsid w:val="0072081C"/>
    <w:rsid w:val="00723B73"/>
    <w:rsid w:val="007265EB"/>
    <w:rsid w:val="00727F0C"/>
    <w:rsid w:val="007301B3"/>
    <w:rsid w:val="00731B45"/>
    <w:rsid w:val="00734B16"/>
    <w:rsid w:val="0073623B"/>
    <w:rsid w:val="007366A7"/>
    <w:rsid w:val="00741A42"/>
    <w:rsid w:val="0074432F"/>
    <w:rsid w:val="007451EB"/>
    <w:rsid w:val="0074529F"/>
    <w:rsid w:val="00747E7B"/>
    <w:rsid w:val="00761C89"/>
    <w:rsid w:val="00765616"/>
    <w:rsid w:val="00765D71"/>
    <w:rsid w:val="00766C12"/>
    <w:rsid w:val="007729CA"/>
    <w:rsid w:val="00773A8F"/>
    <w:rsid w:val="00777A92"/>
    <w:rsid w:val="00783416"/>
    <w:rsid w:val="00783CEA"/>
    <w:rsid w:val="00793CE4"/>
    <w:rsid w:val="007A16EE"/>
    <w:rsid w:val="007A6B62"/>
    <w:rsid w:val="007C0B9D"/>
    <w:rsid w:val="007C59F5"/>
    <w:rsid w:val="007F06C1"/>
    <w:rsid w:val="007F073F"/>
    <w:rsid w:val="007F46E3"/>
    <w:rsid w:val="00800E8C"/>
    <w:rsid w:val="00812075"/>
    <w:rsid w:val="00824D1C"/>
    <w:rsid w:val="00837FB9"/>
    <w:rsid w:val="0084543A"/>
    <w:rsid w:val="008518FE"/>
    <w:rsid w:val="008534B9"/>
    <w:rsid w:val="00860867"/>
    <w:rsid w:val="00863DCF"/>
    <w:rsid w:val="00880F2D"/>
    <w:rsid w:val="008820C1"/>
    <w:rsid w:val="008877EE"/>
    <w:rsid w:val="00896ABA"/>
    <w:rsid w:val="00896CD2"/>
    <w:rsid w:val="008A1A7E"/>
    <w:rsid w:val="008A3708"/>
    <w:rsid w:val="008A4F97"/>
    <w:rsid w:val="008B473F"/>
    <w:rsid w:val="008B4760"/>
    <w:rsid w:val="008B542B"/>
    <w:rsid w:val="008D2222"/>
    <w:rsid w:val="008E4DA5"/>
    <w:rsid w:val="008F261B"/>
    <w:rsid w:val="008F7FB1"/>
    <w:rsid w:val="00905127"/>
    <w:rsid w:val="00921B0A"/>
    <w:rsid w:val="00940AD1"/>
    <w:rsid w:val="00944BF9"/>
    <w:rsid w:val="00956E46"/>
    <w:rsid w:val="009621C3"/>
    <w:rsid w:val="00964961"/>
    <w:rsid w:val="009800DE"/>
    <w:rsid w:val="00980E67"/>
    <w:rsid w:val="00980FD7"/>
    <w:rsid w:val="0098122D"/>
    <w:rsid w:val="0098470A"/>
    <w:rsid w:val="00984B8E"/>
    <w:rsid w:val="00986BFC"/>
    <w:rsid w:val="009A4A6C"/>
    <w:rsid w:val="009A6CFB"/>
    <w:rsid w:val="009B56E0"/>
    <w:rsid w:val="009E09D2"/>
    <w:rsid w:val="009E1E7F"/>
    <w:rsid w:val="009F3BB6"/>
    <w:rsid w:val="009F719D"/>
    <w:rsid w:val="00A06157"/>
    <w:rsid w:val="00A17C76"/>
    <w:rsid w:val="00A21333"/>
    <w:rsid w:val="00A33B62"/>
    <w:rsid w:val="00A34A63"/>
    <w:rsid w:val="00A44D9D"/>
    <w:rsid w:val="00A559EC"/>
    <w:rsid w:val="00A608FC"/>
    <w:rsid w:val="00A67336"/>
    <w:rsid w:val="00A71591"/>
    <w:rsid w:val="00A73DC8"/>
    <w:rsid w:val="00A829BE"/>
    <w:rsid w:val="00A923FA"/>
    <w:rsid w:val="00A9663F"/>
    <w:rsid w:val="00AA4358"/>
    <w:rsid w:val="00AB218D"/>
    <w:rsid w:val="00AB2CC0"/>
    <w:rsid w:val="00AB6798"/>
    <w:rsid w:val="00AC0DC8"/>
    <w:rsid w:val="00AD40B3"/>
    <w:rsid w:val="00AD523B"/>
    <w:rsid w:val="00AE5277"/>
    <w:rsid w:val="00AE7D99"/>
    <w:rsid w:val="00AF2D88"/>
    <w:rsid w:val="00AF5BA2"/>
    <w:rsid w:val="00B25799"/>
    <w:rsid w:val="00B259DD"/>
    <w:rsid w:val="00B3506A"/>
    <w:rsid w:val="00B56578"/>
    <w:rsid w:val="00B65934"/>
    <w:rsid w:val="00B754ED"/>
    <w:rsid w:val="00B835E8"/>
    <w:rsid w:val="00B93BF2"/>
    <w:rsid w:val="00B97309"/>
    <w:rsid w:val="00BA03F6"/>
    <w:rsid w:val="00BA2A95"/>
    <w:rsid w:val="00BB45E9"/>
    <w:rsid w:val="00BC1872"/>
    <w:rsid w:val="00BC682E"/>
    <w:rsid w:val="00BE2129"/>
    <w:rsid w:val="00BE2F3B"/>
    <w:rsid w:val="00BE6E0C"/>
    <w:rsid w:val="00BF76F9"/>
    <w:rsid w:val="00C0104C"/>
    <w:rsid w:val="00C05215"/>
    <w:rsid w:val="00C10BF4"/>
    <w:rsid w:val="00C3290B"/>
    <w:rsid w:val="00C3487B"/>
    <w:rsid w:val="00C647A6"/>
    <w:rsid w:val="00C72969"/>
    <w:rsid w:val="00C737AF"/>
    <w:rsid w:val="00C760ED"/>
    <w:rsid w:val="00C87EC2"/>
    <w:rsid w:val="00C910F1"/>
    <w:rsid w:val="00CA2C01"/>
    <w:rsid w:val="00CA6D2A"/>
    <w:rsid w:val="00CB09A8"/>
    <w:rsid w:val="00CB14F2"/>
    <w:rsid w:val="00CB1C46"/>
    <w:rsid w:val="00CC1489"/>
    <w:rsid w:val="00CD3CD7"/>
    <w:rsid w:val="00CD5BDC"/>
    <w:rsid w:val="00CD6E2C"/>
    <w:rsid w:val="00D00AF4"/>
    <w:rsid w:val="00D02961"/>
    <w:rsid w:val="00D13196"/>
    <w:rsid w:val="00D138F6"/>
    <w:rsid w:val="00D13BEC"/>
    <w:rsid w:val="00D14BEE"/>
    <w:rsid w:val="00D164B9"/>
    <w:rsid w:val="00D22AB1"/>
    <w:rsid w:val="00D3499A"/>
    <w:rsid w:val="00D411EC"/>
    <w:rsid w:val="00D465B8"/>
    <w:rsid w:val="00D46A52"/>
    <w:rsid w:val="00D576D1"/>
    <w:rsid w:val="00D606BF"/>
    <w:rsid w:val="00D618A4"/>
    <w:rsid w:val="00D73692"/>
    <w:rsid w:val="00D76B1D"/>
    <w:rsid w:val="00D8236B"/>
    <w:rsid w:val="00D837A6"/>
    <w:rsid w:val="00D95BC3"/>
    <w:rsid w:val="00DA0F7A"/>
    <w:rsid w:val="00DA3020"/>
    <w:rsid w:val="00DB0B71"/>
    <w:rsid w:val="00DB51A7"/>
    <w:rsid w:val="00DB588D"/>
    <w:rsid w:val="00DC308C"/>
    <w:rsid w:val="00DD1657"/>
    <w:rsid w:val="00DD7473"/>
    <w:rsid w:val="00DE0084"/>
    <w:rsid w:val="00DE2DC5"/>
    <w:rsid w:val="00DF0AA6"/>
    <w:rsid w:val="00E03382"/>
    <w:rsid w:val="00E07181"/>
    <w:rsid w:val="00E158F4"/>
    <w:rsid w:val="00E1626A"/>
    <w:rsid w:val="00E22E6C"/>
    <w:rsid w:val="00E4340D"/>
    <w:rsid w:val="00E500F7"/>
    <w:rsid w:val="00E628B6"/>
    <w:rsid w:val="00E662B4"/>
    <w:rsid w:val="00E70456"/>
    <w:rsid w:val="00E742BC"/>
    <w:rsid w:val="00E81C64"/>
    <w:rsid w:val="00E92280"/>
    <w:rsid w:val="00E93B53"/>
    <w:rsid w:val="00E94BB7"/>
    <w:rsid w:val="00EA1A0B"/>
    <w:rsid w:val="00EA4CD9"/>
    <w:rsid w:val="00EB4D0E"/>
    <w:rsid w:val="00EB6E53"/>
    <w:rsid w:val="00EC493F"/>
    <w:rsid w:val="00EC4B17"/>
    <w:rsid w:val="00EC5670"/>
    <w:rsid w:val="00EC63A9"/>
    <w:rsid w:val="00EC7E33"/>
    <w:rsid w:val="00ED5EBA"/>
    <w:rsid w:val="00EE3A48"/>
    <w:rsid w:val="00EE6A77"/>
    <w:rsid w:val="00F002E3"/>
    <w:rsid w:val="00F01B08"/>
    <w:rsid w:val="00F117B8"/>
    <w:rsid w:val="00F17A89"/>
    <w:rsid w:val="00F229DE"/>
    <w:rsid w:val="00F231BB"/>
    <w:rsid w:val="00F3621D"/>
    <w:rsid w:val="00F364CC"/>
    <w:rsid w:val="00F374FA"/>
    <w:rsid w:val="00F42233"/>
    <w:rsid w:val="00F431EB"/>
    <w:rsid w:val="00F64A53"/>
    <w:rsid w:val="00F64B28"/>
    <w:rsid w:val="00F7470E"/>
    <w:rsid w:val="00F76F38"/>
    <w:rsid w:val="00F805A6"/>
    <w:rsid w:val="00F81808"/>
    <w:rsid w:val="00F82026"/>
    <w:rsid w:val="00F837B7"/>
    <w:rsid w:val="00F87F9E"/>
    <w:rsid w:val="00F9265A"/>
    <w:rsid w:val="00F9636F"/>
    <w:rsid w:val="00FA2714"/>
    <w:rsid w:val="00FA2FB8"/>
    <w:rsid w:val="00FC13C4"/>
    <w:rsid w:val="00FC179E"/>
    <w:rsid w:val="00FC313C"/>
    <w:rsid w:val="00FC696B"/>
    <w:rsid w:val="00FC765A"/>
    <w:rsid w:val="00FE1AEA"/>
    <w:rsid w:val="00FE1AFC"/>
    <w:rsid w:val="00FE557D"/>
    <w:rsid w:val="00FF3951"/>
    <w:rsid w:val="011EF5B9"/>
    <w:rsid w:val="01D6C36E"/>
    <w:rsid w:val="02281901"/>
    <w:rsid w:val="02E9C117"/>
    <w:rsid w:val="03C1E8AF"/>
    <w:rsid w:val="03D648C9"/>
    <w:rsid w:val="04650376"/>
    <w:rsid w:val="07D69C16"/>
    <w:rsid w:val="08738B73"/>
    <w:rsid w:val="0941903B"/>
    <w:rsid w:val="09BCEAD1"/>
    <w:rsid w:val="09C6C70D"/>
    <w:rsid w:val="0A30F954"/>
    <w:rsid w:val="0A31FA8D"/>
    <w:rsid w:val="0A88F88E"/>
    <w:rsid w:val="0CC5F28B"/>
    <w:rsid w:val="0DAC4BE0"/>
    <w:rsid w:val="0F1BDCC3"/>
    <w:rsid w:val="1002185F"/>
    <w:rsid w:val="104971C5"/>
    <w:rsid w:val="106CA7D7"/>
    <w:rsid w:val="116F2526"/>
    <w:rsid w:val="11D2340B"/>
    <w:rsid w:val="11D55089"/>
    <w:rsid w:val="11FF9231"/>
    <w:rsid w:val="120EA219"/>
    <w:rsid w:val="1355F4DD"/>
    <w:rsid w:val="1389A6BB"/>
    <w:rsid w:val="14C3ABD4"/>
    <w:rsid w:val="14CE48BE"/>
    <w:rsid w:val="15157076"/>
    <w:rsid w:val="1573F1B8"/>
    <w:rsid w:val="1832E1AE"/>
    <w:rsid w:val="187B00C5"/>
    <w:rsid w:val="19952F3D"/>
    <w:rsid w:val="1B216D21"/>
    <w:rsid w:val="1BB0CA44"/>
    <w:rsid w:val="1BBE2599"/>
    <w:rsid w:val="1CA183A5"/>
    <w:rsid w:val="1DD732D5"/>
    <w:rsid w:val="1F407426"/>
    <w:rsid w:val="1FD87E4D"/>
    <w:rsid w:val="22D3785F"/>
    <w:rsid w:val="231BEE1C"/>
    <w:rsid w:val="231F3D61"/>
    <w:rsid w:val="24118CE3"/>
    <w:rsid w:val="25A5FA92"/>
    <w:rsid w:val="25EFDCE4"/>
    <w:rsid w:val="276F7DD0"/>
    <w:rsid w:val="281A0145"/>
    <w:rsid w:val="2AEBA40D"/>
    <w:rsid w:val="2BD33B00"/>
    <w:rsid w:val="2DD89718"/>
    <w:rsid w:val="3011392F"/>
    <w:rsid w:val="3448B061"/>
    <w:rsid w:val="34AB7BDC"/>
    <w:rsid w:val="34EAE083"/>
    <w:rsid w:val="359A1AF8"/>
    <w:rsid w:val="35B69A83"/>
    <w:rsid w:val="37BC5FD8"/>
    <w:rsid w:val="38306B4C"/>
    <w:rsid w:val="387E2882"/>
    <w:rsid w:val="38C04E0A"/>
    <w:rsid w:val="390CBAAD"/>
    <w:rsid w:val="396A0D80"/>
    <w:rsid w:val="39966A3B"/>
    <w:rsid w:val="3A053430"/>
    <w:rsid w:val="3ABEA658"/>
    <w:rsid w:val="3AD17C92"/>
    <w:rsid w:val="3B9ACB9B"/>
    <w:rsid w:val="3BD20745"/>
    <w:rsid w:val="3C262A84"/>
    <w:rsid w:val="3D0E7D57"/>
    <w:rsid w:val="3D7E0016"/>
    <w:rsid w:val="3DEAC2FC"/>
    <w:rsid w:val="3E2629B5"/>
    <w:rsid w:val="41C6948E"/>
    <w:rsid w:val="423DF7AE"/>
    <w:rsid w:val="42AF16CD"/>
    <w:rsid w:val="441398D5"/>
    <w:rsid w:val="4621BF66"/>
    <w:rsid w:val="46A5103B"/>
    <w:rsid w:val="47027BCF"/>
    <w:rsid w:val="472DF5BB"/>
    <w:rsid w:val="47DB525F"/>
    <w:rsid w:val="4992CC8E"/>
    <w:rsid w:val="4AA641A2"/>
    <w:rsid w:val="4AA6476B"/>
    <w:rsid w:val="4B0D8A33"/>
    <w:rsid w:val="4C007E3E"/>
    <w:rsid w:val="4C609E77"/>
    <w:rsid w:val="4D694D7A"/>
    <w:rsid w:val="4DAE85B5"/>
    <w:rsid w:val="4EB97D43"/>
    <w:rsid w:val="4FC2B4B7"/>
    <w:rsid w:val="4FDA6268"/>
    <w:rsid w:val="4FFB7C34"/>
    <w:rsid w:val="506C3A09"/>
    <w:rsid w:val="519CBA30"/>
    <w:rsid w:val="51B47828"/>
    <w:rsid w:val="53C81373"/>
    <w:rsid w:val="57429E9D"/>
    <w:rsid w:val="575B857D"/>
    <w:rsid w:val="576ED6A2"/>
    <w:rsid w:val="57798E57"/>
    <w:rsid w:val="5800FD74"/>
    <w:rsid w:val="58E446E3"/>
    <w:rsid w:val="59D215C4"/>
    <w:rsid w:val="5A46F29B"/>
    <w:rsid w:val="5AAB5D5B"/>
    <w:rsid w:val="5AC55D0C"/>
    <w:rsid w:val="5D1BE03C"/>
    <w:rsid w:val="5E196901"/>
    <w:rsid w:val="5F132D47"/>
    <w:rsid w:val="5F364977"/>
    <w:rsid w:val="5F52ED45"/>
    <w:rsid w:val="5FD9FF42"/>
    <w:rsid w:val="6068F947"/>
    <w:rsid w:val="60B4DF76"/>
    <w:rsid w:val="60DDAE47"/>
    <w:rsid w:val="610DEDC6"/>
    <w:rsid w:val="6112EECE"/>
    <w:rsid w:val="6371D278"/>
    <w:rsid w:val="64043720"/>
    <w:rsid w:val="64917BF3"/>
    <w:rsid w:val="65880CB5"/>
    <w:rsid w:val="65B41569"/>
    <w:rsid w:val="663E23D0"/>
    <w:rsid w:val="686DB754"/>
    <w:rsid w:val="68DABFBF"/>
    <w:rsid w:val="690E10F0"/>
    <w:rsid w:val="69CADFDE"/>
    <w:rsid w:val="6A1EB455"/>
    <w:rsid w:val="6A2BD44C"/>
    <w:rsid w:val="6A878B60"/>
    <w:rsid w:val="6AA3A62B"/>
    <w:rsid w:val="6BCEF484"/>
    <w:rsid w:val="6BE300E6"/>
    <w:rsid w:val="6C15DE11"/>
    <w:rsid w:val="6C3E09DA"/>
    <w:rsid w:val="6CA9060D"/>
    <w:rsid w:val="6DFD86B2"/>
    <w:rsid w:val="6E1090B0"/>
    <w:rsid w:val="6EA61B6B"/>
    <w:rsid w:val="6F8A4EE7"/>
    <w:rsid w:val="722E72E2"/>
    <w:rsid w:val="7313874B"/>
    <w:rsid w:val="73AD76E4"/>
    <w:rsid w:val="7430FCDF"/>
    <w:rsid w:val="74C7C42C"/>
    <w:rsid w:val="74EF458D"/>
    <w:rsid w:val="756907A9"/>
    <w:rsid w:val="75C20579"/>
    <w:rsid w:val="76549FCA"/>
    <w:rsid w:val="76FD654A"/>
    <w:rsid w:val="77B37388"/>
    <w:rsid w:val="78997702"/>
    <w:rsid w:val="7A2886B2"/>
    <w:rsid w:val="7BC7660E"/>
    <w:rsid w:val="7BF4728C"/>
    <w:rsid w:val="7E55B45B"/>
    <w:rsid w:val="7EE9F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DB2C5"/>
  <w15:chartTrackingRefBased/>
  <w15:docId w15:val="{3BE0A4B2-620F-BE41-899C-A9250A43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66D75"/>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66D75"/>
    <w:rPr>
      <w:rFonts w:ascii="Times New Roman" w:eastAsia="Times New Roman" w:hAnsi="Times New Roman" w:cs="Times New Roman"/>
      <w:sz w:val="24"/>
      <w:szCs w:val="24"/>
    </w:rPr>
  </w:style>
  <w:style w:type="paragraph" w:styleId="NoSpacing">
    <w:name w:val="No Spacing"/>
    <w:uiPriority w:val="1"/>
    <w:qFormat/>
    <w:rsid w:val="00066D75"/>
    <w:pPr>
      <w:spacing w:after="0" w:line="240" w:lineRule="auto"/>
    </w:pPr>
    <w:rPr>
      <w:rFonts w:ascii="Times New Roman" w:hAnsi="Times New Roman"/>
      <w:sz w:val="24"/>
    </w:rPr>
  </w:style>
  <w:style w:type="paragraph" w:styleId="Header">
    <w:name w:val="header"/>
    <w:basedOn w:val="Normal"/>
    <w:link w:val="HeaderChar"/>
    <w:uiPriority w:val="99"/>
    <w:unhideWhenUsed/>
    <w:rsid w:val="00066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D75"/>
  </w:style>
  <w:style w:type="paragraph" w:styleId="BalloonText">
    <w:name w:val="Balloon Text"/>
    <w:basedOn w:val="Normal"/>
    <w:link w:val="BalloonTextChar"/>
    <w:uiPriority w:val="99"/>
    <w:semiHidden/>
    <w:unhideWhenUsed/>
    <w:rsid w:val="00984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B8E"/>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8470A"/>
    <w:pPr>
      <w:spacing w:after="0" w:line="240" w:lineRule="auto"/>
    </w:pPr>
  </w:style>
  <w:style w:type="paragraph" w:styleId="CommentSubject">
    <w:name w:val="annotation subject"/>
    <w:basedOn w:val="CommentText"/>
    <w:next w:val="CommentText"/>
    <w:link w:val="CommentSubjectChar"/>
    <w:uiPriority w:val="99"/>
    <w:semiHidden/>
    <w:unhideWhenUsed/>
    <w:rsid w:val="00425250"/>
    <w:rPr>
      <w:b/>
      <w:bCs/>
    </w:rPr>
  </w:style>
  <w:style w:type="character" w:customStyle="1" w:styleId="CommentSubjectChar">
    <w:name w:val="Comment Subject Char"/>
    <w:basedOn w:val="CommentTextChar"/>
    <w:link w:val="CommentSubject"/>
    <w:uiPriority w:val="99"/>
    <w:semiHidden/>
    <w:rsid w:val="00425250"/>
    <w:rPr>
      <w:b/>
      <w:bCs/>
      <w:sz w:val="20"/>
      <w:szCs w:val="20"/>
    </w:rPr>
  </w:style>
  <w:style w:type="paragraph" w:styleId="BodyText">
    <w:name w:val="Body Text"/>
    <w:basedOn w:val="Normal"/>
    <w:link w:val="BodyTextChar"/>
    <w:uiPriority w:val="99"/>
    <w:semiHidden/>
    <w:unhideWhenUsed/>
    <w:rsid w:val="0098122D"/>
    <w:pPr>
      <w:spacing w:after="120"/>
    </w:pPr>
  </w:style>
  <w:style w:type="character" w:customStyle="1" w:styleId="BodyTextChar">
    <w:name w:val="Body Text Char"/>
    <w:basedOn w:val="DefaultParagraphFont"/>
    <w:link w:val="BodyText"/>
    <w:uiPriority w:val="99"/>
    <w:semiHidden/>
    <w:rsid w:val="0098122D"/>
  </w:style>
  <w:style w:type="paragraph" w:styleId="ListParagraph">
    <w:name w:val="List Paragraph"/>
    <w:basedOn w:val="Normal"/>
    <w:uiPriority w:val="34"/>
    <w:qFormat/>
    <w:rsid w:val="00B25799"/>
    <w:pPr>
      <w:ind w:left="720"/>
      <w:contextualSpacing/>
    </w:pPr>
  </w:style>
  <w:style w:type="character" w:styleId="Hyperlink">
    <w:name w:val="Hyperlink"/>
    <w:basedOn w:val="DefaultParagraphFont"/>
    <w:uiPriority w:val="99"/>
    <w:unhideWhenUsed/>
    <w:rsid w:val="00145C87"/>
    <w:rPr>
      <w:color w:val="0563C1" w:themeColor="hyperlink"/>
      <w:u w:val="single"/>
    </w:rPr>
  </w:style>
  <w:style w:type="character" w:customStyle="1" w:styleId="UnresolvedMention1">
    <w:name w:val="Unresolved Mention1"/>
    <w:basedOn w:val="DefaultParagraphFont"/>
    <w:uiPriority w:val="99"/>
    <w:semiHidden/>
    <w:unhideWhenUsed/>
    <w:rsid w:val="00145C87"/>
    <w:rPr>
      <w:color w:val="605E5C"/>
      <w:shd w:val="clear" w:color="auto" w:fill="E1DFDD"/>
    </w:rPr>
  </w:style>
  <w:style w:type="character" w:styleId="FollowedHyperlink">
    <w:name w:val="FollowedHyperlink"/>
    <w:basedOn w:val="DefaultParagraphFont"/>
    <w:uiPriority w:val="99"/>
    <w:semiHidden/>
    <w:unhideWhenUsed/>
    <w:rsid w:val="00F364CC"/>
    <w:rPr>
      <w:color w:val="954F72" w:themeColor="followedHyperlink"/>
      <w:u w:val="single"/>
    </w:rPr>
  </w:style>
  <w:style w:type="character" w:customStyle="1" w:styleId="Mention1">
    <w:name w:val="Mention1"/>
    <w:basedOn w:val="DefaultParagraphFont"/>
    <w:uiPriority w:val="99"/>
    <w:unhideWhenUsed/>
    <w:rsid w:val="00FC696B"/>
    <w:rPr>
      <w:color w:val="2B579A"/>
      <w:shd w:val="clear" w:color="auto" w:fill="E1DFDD"/>
    </w:rPr>
  </w:style>
  <w:style w:type="character" w:customStyle="1" w:styleId="UnresolvedMention2">
    <w:name w:val="Unresolved Mention2"/>
    <w:basedOn w:val="DefaultParagraphFont"/>
    <w:uiPriority w:val="99"/>
    <w:semiHidden/>
    <w:unhideWhenUsed/>
    <w:rsid w:val="00AE5277"/>
    <w:rPr>
      <w:color w:val="605E5C"/>
      <w:shd w:val="clear" w:color="auto" w:fill="E1DFDD"/>
    </w:rPr>
  </w:style>
  <w:style w:type="character" w:customStyle="1" w:styleId="UnresolvedMention3">
    <w:name w:val="Unresolved Mention3"/>
    <w:basedOn w:val="DefaultParagraphFont"/>
    <w:uiPriority w:val="99"/>
    <w:semiHidden/>
    <w:unhideWhenUsed/>
    <w:rsid w:val="0096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4759">
      <w:bodyDiv w:val="1"/>
      <w:marLeft w:val="0"/>
      <w:marRight w:val="0"/>
      <w:marTop w:val="0"/>
      <w:marBottom w:val="0"/>
      <w:divBdr>
        <w:top w:val="none" w:sz="0" w:space="0" w:color="auto"/>
        <w:left w:val="none" w:sz="0" w:space="0" w:color="auto"/>
        <w:bottom w:val="none" w:sz="0" w:space="0" w:color="auto"/>
        <w:right w:val="none" w:sz="0" w:space="0" w:color="auto"/>
      </w:divBdr>
    </w:div>
    <w:div w:id="358431235">
      <w:bodyDiv w:val="1"/>
      <w:marLeft w:val="0"/>
      <w:marRight w:val="0"/>
      <w:marTop w:val="0"/>
      <w:marBottom w:val="0"/>
      <w:divBdr>
        <w:top w:val="none" w:sz="0" w:space="0" w:color="auto"/>
        <w:left w:val="none" w:sz="0" w:space="0" w:color="auto"/>
        <w:bottom w:val="none" w:sz="0" w:space="0" w:color="auto"/>
        <w:right w:val="none" w:sz="0" w:space="0" w:color="auto"/>
      </w:divBdr>
    </w:div>
    <w:div w:id="1429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2318&amp;GUID=B4225BF7-6250-4479-B639-10076ACFC669&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2924</Characters>
  <Application>Microsoft Office Word</Application>
  <DocSecurity>4</DocSecurity>
  <Lines>24</Lines>
  <Paragraphs>6</Paragraphs>
  <ScaleCrop>false</ScaleCrop>
  <Company>NYCC</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Drepaul, Adrian</dc:creator>
  <cp:keywords/>
  <dc:description/>
  <cp:lastModifiedBy>Jeffries, Jillian</cp:lastModifiedBy>
  <cp:revision>2</cp:revision>
  <dcterms:created xsi:type="dcterms:W3CDTF">2026-03-03T14:30:00Z</dcterms:created>
  <dcterms:modified xsi:type="dcterms:W3CDTF">2026-03-03T14:30:00Z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7a64f3edfd748ce1cf497e0fda9facecbc7113ec966cdda5740f2e73828ffe96</vt:lpwstr>
  </property>
</Properties>
</file>