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4D87C147"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2FC1ACBC" w14:textId="050287AC" w:rsidR="00B46BAC" w:rsidRPr="00A5189C" w:rsidRDefault="00A5639D" w:rsidP="00B46BAC">
      <w:pPr>
        <w:pStyle w:val="NoSpacing"/>
        <w:spacing w:before="80"/>
        <w:jc w:val="both"/>
        <w:rPr>
          <w:rFonts w:ascii="Times New Roman" w:hAnsi="Times New Roman" w:cs="Times New Roman"/>
          <w:sz w:val="24"/>
          <w:szCs w:val="24"/>
        </w:rPr>
      </w:pPr>
      <w:r w:rsidRPr="2DCE1022">
        <w:rPr>
          <w:rFonts w:ascii="Times New Roman" w:hAnsi="Times New Roman" w:cs="Times New Roman"/>
          <w:sz w:val="24"/>
          <w:szCs w:val="24"/>
        </w:rPr>
        <w:t>Int. No.</w:t>
      </w:r>
      <w:r w:rsidR="007F4FE8" w:rsidRPr="2DCE1022">
        <w:rPr>
          <w:rFonts w:ascii="Times New Roman" w:hAnsi="Times New Roman" w:cs="Times New Roman"/>
          <w:sz w:val="24"/>
          <w:szCs w:val="24"/>
        </w:rPr>
        <w:t xml:space="preserve"> </w:t>
      </w:r>
      <w:r w:rsidR="000A5551">
        <w:rPr>
          <w:rFonts w:ascii="Times New Roman" w:hAnsi="Times New Roman" w:cs="Times New Roman"/>
          <w:sz w:val="24"/>
          <w:szCs w:val="24"/>
        </w:rPr>
        <w:t>306</w:t>
      </w:r>
    </w:p>
    <w:p w14:paraId="672A6659" w14:textId="77777777" w:rsidR="00B46BAC" w:rsidRDefault="00B46BAC" w:rsidP="00B46BAC">
      <w:pPr>
        <w:pStyle w:val="NoSpacing"/>
        <w:jc w:val="both"/>
        <w:rPr>
          <w:rFonts w:ascii="Times New Roman" w:hAnsi="Times New Roman" w:cs="Times New Roman"/>
          <w:b/>
          <w:sz w:val="24"/>
          <w:szCs w:val="24"/>
        </w:rPr>
      </w:pPr>
    </w:p>
    <w:p w14:paraId="2D91F7E5"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14:paraId="470A2D08" w14:textId="38763C2C" w:rsidR="006D237B" w:rsidRDefault="006D237B" w:rsidP="7BB0ECE8">
      <w:pPr>
        <w:autoSpaceDE w:val="0"/>
        <w:autoSpaceDN w:val="0"/>
        <w:adjustRightInd w:val="0"/>
        <w:jc w:val="both"/>
        <w:rPr>
          <w:rFonts w:eastAsiaTheme="minorEastAsia"/>
        </w:rPr>
      </w:pPr>
      <w:r w:rsidRPr="7BB0ECE8">
        <w:rPr>
          <w:rFonts w:eastAsiaTheme="minorEastAsia"/>
        </w:rPr>
        <w:t xml:space="preserve">By </w:t>
      </w:r>
      <w:r w:rsidR="00063367" w:rsidRPr="036BE179">
        <w:rPr>
          <w:rFonts w:eastAsiaTheme="minorEastAsia"/>
        </w:rPr>
        <w:t xml:space="preserve">Council Members </w:t>
      </w:r>
      <w:r w:rsidR="00063367" w:rsidRPr="00093D5C">
        <w:rPr>
          <w:rFonts w:eastAsiaTheme="minorEastAsia"/>
        </w:rPr>
        <w:t xml:space="preserve">Marte, Louis, Cabán, Hudson, </w:t>
      </w:r>
      <w:proofErr w:type="spellStart"/>
      <w:r w:rsidR="00063367" w:rsidRPr="00093D5C">
        <w:rPr>
          <w:rFonts w:eastAsiaTheme="minorEastAsia"/>
        </w:rPr>
        <w:t>Ossé</w:t>
      </w:r>
      <w:proofErr w:type="spellEnd"/>
      <w:r w:rsidR="00063367" w:rsidRPr="00093D5C">
        <w:rPr>
          <w:rFonts w:eastAsiaTheme="minorEastAsia"/>
        </w:rPr>
        <w:t xml:space="preserve"> and Riley</w:t>
      </w:r>
    </w:p>
    <w:p w14:paraId="0A37501D" w14:textId="77777777" w:rsidR="00B46BAC" w:rsidRPr="003A304F" w:rsidRDefault="00B46BAC" w:rsidP="00B46BAC">
      <w:pPr>
        <w:pStyle w:val="NoSpacing"/>
        <w:jc w:val="both"/>
        <w:rPr>
          <w:rFonts w:ascii="Times New Roman" w:hAnsi="Times New Roman" w:cs="Times New Roman"/>
          <w:sz w:val="24"/>
          <w:szCs w:val="24"/>
        </w:rPr>
      </w:pPr>
    </w:p>
    <w:p w14:paraId="65611DCB" w14:textId="77777777" w:rsidR="00B46BAC" w:rsidRPr="008823EE" w:rsidRDefault="00B46BAC" w:rsidP="00B46BAC">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2CEA8C2C" w14:textId="77777777" w:rsidR="00B46BAC" w:rsidRDefault="00523D9E" w:rsidP="00B46BAC">
      <w:pPr>
        <w:pStyle w:val="BodyText"/>
        <w:spacing w:line="240" w:lineRule="auto"/>
        <w:ind w:firstLine="0"/>
      </w:pPr>
      <w:r>
        <w:t>A Local Law to amend the administrative code of the city of New York, in relation to information on affordable housing units</w:t>
      </w:r>
    </w:p>
    <w:p w14:paraId="5DAB6C7B" w14:textId="77777777" w:rsidR="00B46BAC" w:rsidRDefault="00B46BAC" w:rsidP="00B46BAC">
      <w:pPr>
        <w:pStyle w:val="NoSpacing"/>
        <w:jc w:val="both"/>
        <w:rPr>
          <w:rFonts w:ascii="Times New Roman" w:hAnsi="Times New Roman" w:cs="Times New Roman"/>
          <w:sz w:val="24"/>
          <w:szCs w:val="24"/>
        </w:rPr>
      </w:pPr>
    </w:p>
    <w:p w14:paraId="2CCB4282"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0D2FC853" w14:textId="77777777" w:rsidR="00B46BAC" w:rsidRPr="00C20D76" w:rsidRDefault="00B46BAC" w:rsidP="00B46BAC">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76812F73" w14:textId="77777777" w:rsidR="00B46BAC" w:rsidRPr="00606846" w:rsidRDefault="00523D9E" w:rsidP="00B46BAC">
      <w:pPr>
        <w:spacing w:before="120"/>
        <w:jc w:val="both"/>
        <w:rPr>
          <w:rFonts w:eastAsiaTheme="minorHAnsi"/>
          <w:szCs w:val="24"/>
        </w:rPr>
      </w:pPr>
      <w:r>
        <w:rPr>
          <w:rFonts w:eastAsiaTheme="minorHAnsi"/>
          <w:szCs w:val="24"/>
        </w:rPr>
        <w:t xml:space="preserve">This bill would require the Department of Buildings to include </w:t>
      </w:r>
      <w:r w:rsidR="008547D3">
        <w:rPr>
          <w:rFonts w:eastAsiaTheme="minorHAnsi"/>
          <w:szCs w:val="24"/>
        </w:rPr>
        <w:t>questions</w:t>
      </w:r>
      <w:r w:rsidR="00635EC3">
        <w:rPr>
          <w:rFonts w:eastAsiaTheme="minorHAnsi"/>
          <w:szCs w:val="24"/>
        </w:rPr>
        <w:t xml:space="preserve"> about affordable housing units </w:t>
      </w:r>
      <w:r>
        <w:rPr>
          <w:rFonts w:eastAsiaTheme="minorHAnsi"/>
          <w:szCs w:val="24"/>
        </w:rPr>
        <w:t>on the PW1 application form</w:t>
      </w:r>
      <w:r w:rsidR="00E51D50">
        <w:rPr>
          <w:rFonts w:eastAsiaTheme="minorHAnsi"/>
          <w:szCs w:val="24"/>
        </w:rPr>
        <w:t xml:space="preserve"> </w:t>
      </w:r>
      <w:r w:rsidR="00507EC1">
        <w:rPr>
          <w:rFonts w:eastAsiaTheme="minorHAnsi"/>
          <w:szCs w:val="24"/>
        </w:rPr>
        <w:t xml:space="preserve">for </w:t>
      </w:r>
      <w:r w:rsidR="00635EC3">
        <w:rPr>
          <w:rFonts w:eastAsiaTheme="minorHAnsi"/>
          <w:szCs w:val="24"/>
        </w:rPr>
        <w:t xml:space="preserve">proposed </w:t>
      </w:r>
      <w:r w:rsidR="00507EC1">
        <w:rPr>
          <w:rFonts w:eastAsiaTheme="minorHAnsi"/>
          <w:szCs w:val="24"/>
        </w:rPr>
        <w:t>wo</w:t>
      </w:r>
      <w:r w:rsidR="00635EC3">
        <w:rPr>
          <w:rFonts w:eastAsiaTheme="minorHAnsi"/>
          <w:szCs w:val="24"/>
        </w:rPr>
        <w:t>rk or alterations to a building</w:t>
      </w:r>
      <w:r>
        <w:rPr>
          <w:rFonts w:eastAsiaTheme="minorHAnsi"/>
          <w:szCs w:val="24"/>
        </w:rPr>
        <w:t xml:space="preserve">. </w:t>
      </w:r>
      <w:r w:rsidR="00562E6F">
        <w:rPr>
          <w:rFonts w:eastAsiaTheme="minorHAnsi"/>
          <w:szCs w:val="24"/>
        </w:rPr>
        <w:t xml:space="preserve">Applicants </w:t>
      </w:r>
      <w:r>
        <w:rPr>
          <w:rFonts w:eastAsiaTheme="minorHAnsi"/>
          <w:szCs w:val="24"/>
        </w:rPr>
        <w:t>would be required to include on the PW1 application form</w:t>
      </w:r>
      <w:r w:rsidR="00AA7321">
        <w:rPr>
          <w:rFonts w:eastAsiaTheme="minorHAnsi"/>
          <w:szCs w:val="24"/>
        </w:rPr>
        <w:t>: (</w:t>
      </w:r>
      <w:proofErr w:type="spellStart"/>
      <w:r w:rsidR="00AA7321">
        <w:rPr>
          <w:rFonts w:eastAsiaTheme="minorHAnsi"/>
          <w:szCs w:val="24"/>
        </w:rPr>
        <w:t>i</w:t>
      </w:r>
      <w:proofErr w:type="spellEnd"/>
      <w:r w:rsidR="00AA7321">
        <w:rPr>
          <w:rFonts w:eastAsiaTheme="minorHAnsi"/>
          <w:szCs w:val="24"/>
        </w:rPr>
        <w:t>)</w:t>
      </w:r>
      <w:r>
        <w:rPr>
          <w:rFonts w:eastAsiaTheme="minorHAnsi"/>
          <w:szCs w:val="24"/>
        </w:rPr>
        <w:t xml:space="preserve"> the number of a</w:t>
      </w:r>
      <w:r w:rsidR="00AA7321">
        <w:rPr>
          <w:rFonts w:eastAsiaTheme="minorHAnsi"/>
          <w:szCs w:val="24"/>
        </w:rPr>
        <w:t>ffordable units in the building; (ii)</w:t>
      </w:r>
      <w:r>
        <w:rPr>
          <w:rFonts w:eastAsiaTheme="minorHAnsi"/>
          <w:szCs w:val="24"/>
        </w:rPr>
        <w:t xml:space="preserve"> the number of additional affordable units that will be constructed, if </w:t>
      </w:r>
      <w:r w:rsidR="00AA7321">
        <w:rPr>
          <w:rFonts w:eastAsiaTheme="minorHAnsi"/>
          <w:szCs w:val="24"/>
        </w:rPr>
        <w:t>any;</w:t>
      </w:r>
      <w:r>
        <w:rPr>
          <w:rFonts w:eastAsiaTheme="minorHAnsi"/>
          <w:szCs w:val="24"/>
        </w:rPr>
        <w:t xml:space="preserve"> and </w:t>
      </w:r>
      <w:r w:rsidR="00AA7321">
        <w:rPr>
          <w:rFonts w:eastAsiaTheme="minorHAnsi"/>
          <w:szCs w:val="24"/>
        </w:rPr>
        <w:t xml:space="preserve">(iii) </w:t>
      </w:r>
      <w:r>
        <w:rPr>
          <w:rFonts w:eastAsiaTheme="minorHAnsi"/>
          <w:szCs w:val="24"/>
        </w:rPr>
        <w:t xml:space="preserve">the income eligibility for each affordable unit in the building and </w:t>
      </w:r>
      <w:r w:rsidR="00803B5E">
        <w:rPr>
          <w:rFonts w:eastAsiaTheme="minorHAnsi"/>
          <w:szCs w:val="24"/>
        </w:rPr>
        <w:t xml:space="preserve">each </w:t>
      </w:r>
      <w:r>
        <w:rPr>
          <w:rFonts w:eastAsiaTheme="minorHAnsi"/>
          <w:szCs w:val="24"/>
        </w:rPr>
        <w:t>affordable unit that will be constructed, if any.</w:t>
      </w:r>
    </w:p>
    <w:p w14:paraId="02EB378F" w14:textId="77777777" w:rsidR="00B46BAC" w:rsidRDefault="00B46BAC" w:rsidP="00B46BAC">
      <w:pPr>
        <w:pStyle w:val="NoSpacing"/>
        <w:jc w:val="both"/>
        <w:rPr>
          <w:rFonts w:ascii="Times New Roman" w:hAnsi="Times New Roman" w:cs="Times New Roman"/>
          <w:sz w:val="24"/>
          <w:szCs w:val="24"/>
        </w:rPr>
      </w:pPr>
    </w:p>
    <w:p w14:paraId="700F2D74"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495EA131" w14:textId="77777777" w:rsidR="00B46BAC" w:rsidRPr="00A5189C" w:rsidRDefault="00C3582B"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120 </w:t>
      </w:r>
      <w:r w:rsidR="00B66679">
        <w:rPr>
          <w:rFonts w:ascii="Times New Roman" w:hAnsi="Times New Roman" w:cs="Times New Roman"/>
          <w:sz w:val="24"/>
          <w:szCs w:val="24"/>
        </w:rPr>
        <w:t>days after becoming</w:t>
      </w:r>
      <w:r w:rsidR="00523D9E">
        <w:rPr>
          <w:rFonts w:ascii="Times New Roman" w:hAnsi="Times New Roman" w:cs="Times New Roman"/>
          <w:sz w:val="24"/>
          <w:szCs w:val="24"/>
        </w:rPr>
        <w:t xml:space="preserve"> law</w:t>
      </w:r>
    </w:p>
    <w:p w14:paraId="6A05A809" w14:textId="77777777" w:rsidR="00B46BAC" w:rsidRDefault="00B46BAC" w:rsidP="00B46BAC"/>
    <w:p w14:paraId="7F720DE1"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A3B1BC8" w14:textId="77777777" w:rsidR="00B46BAC" w:rsidRPr="002B309C" w:rsidRDefault="00D1488C"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4DD181B5" w14:textId="77777777" w:rsidR="00B46BAC" w:rsidRPr="002B309C" w:rsidRDefault="00D1488C" w:rsidP="00B46BA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1C48C8D3" w14:textId="77777777" w:rsidR="00B46BAC" w:rsidRPr="002B309C" w:rsidRDefault="00D1488C"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182E2CEA" w14:textId="77777777" w:rsidR="00B46BAC" w:rsidRPr="002B309C" w:rsidRDefault="00D1488C"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0641290A" w14:textId="77777777" w:rsidR="00B46BAC" w:rsidRPr="002B309C" w:rsidRDefault="00D1488C"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5A39BBE3" w14:textId="77777777" w:rsidR="00B46BAC" w:rsidRDefault="00B46BAC" w:rsidP="00B46BAC">
      <w:pPr>
        <w:pStyle w:val="NoSpacing"/>
        <w:jc w:val="both"/>
        <w:rPr>
          <w:rStyle w:val="apple-style-span"/>
          <w:rFonts w:ascii="Times New Roman" w:hAnsi="Times New Roman"/>
          <w:b/>
          <w:bCs/>
          <w:sz w:val="24"/>
          <w:szCs w:val="24"/>
        </w:rPr>
      </w:pPr>
    </w:p>
    <w:p w14:paraId="65C0FE2C" w14:textId="77777777" w:rsidR="00B46BAC" w:rsidRDefault="00B46BAC" w:rsidP="00B46BAC">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1C8F396" w14:textId="77777777" w:rsidR="00B46BAC" w:rsidRDefault="00B46BAC" w:rsidP="00B46BAC">
      <w:pPr>
        <w:pStyle w:val="NoSpacing"/>
        <w:jc w:val="both"/>
        <w:rPr>
          <w:rStyle w:val="apple-style-span"/>
          <w:rFonts w:ascii="Times New Roman" w:hAnsi="Times New Roman"/>
          <w:sz w:val="24"/>
          <w:szCs w:val="24"/>
        </w:rPr>
      </w:pPr>
    </w:p>
    <w:p w14:paraId="3F4664C7" w14:textId="77777777" w:rsidR="00D97410" w:rsidRPr="00031D7E" w:rsidRDefault="00D97410" w:rsidP="00D97410">
      <w:pPr>
        <w:jc w:val="both"/>
        <w:rPr>
          <w:sz w:val="18"/>
          <w:szCs w:val="18"/>
        </w:rPr>
      </w:pPr>
      <w:r w:rsidRPr="00031D7E">
        <w:rPr>
          <w:sz w:val="18"/>
          <w:szCs w:val="18"/>
        </w:rPr>
        <w:t>JEF</w:t>
      </w:r>
    </w:p>
    <w:p w14:paraId="0A94EB9B" w14:textId="77777777" w:rsidR="00D97410" w:rsidRDefault="00D97410" w:rsidP="00D97410">
      <w:pPr>
        <w:jc w:val="both"/>
        <w:rPr>
          <w:sz w:val="18"/>
          <w:szCs w:val="18"/>
        </w:rPr>
      </w:pPr>
      <w:r w:rsidRPr="00031D7E">
        <w:rPr>
          <w:sz w:val="18"/>
          <w:szCs w:val="18"/>
        </w:rPr>
        <w:t>LS #8371</w:t>
      </w:r>
    </w:p>
    <w:p w14:paraId="0E1F4D76" w14:textId="77777777" w:rsidR="00D97410" w:rsidRPr="00031D7E" w:rsidRDefault="00D97410" w:rsidP="00D97410">
      <w:pPr>
        <w:jc w:val="both"/>
        <w:rPr>
          <w:sz w:val="18"/>
          <w:szCs w:val="18"/>
        </w:rPr>
      </w:pPr>
      <w:proofErr w:type="gramStart"/>
      <w:r>
        <w:rPr>
          <w:sz w:val="18"/>
          <w:szCs w:val="18"/>
        </w:rPr>
        <w:t>Int. #</w:t>
      </w:r>
      <w:proofErr w:type="gramEnd"/>
      <w:r>
        <w:rPr>
          <w:sz w:val="18"/>
          <w:szCs w:val="18"/>
        </w:rPr>
        <w:t>0617-2024</w:t>
      </w:r>
    </w:p>
    <w:p w14:paraId="61EB6B87" w14:textId="77777777" w:rsidR="00D97410" w:rsidRPr="00031D7E" w:rsidRDefault="00D97410" w:rsidP="00D97410">
      <w:pPr>
        <w:rPr>
          <w:sz w:val="18"/>
          <w:szCs w:val="18"/>
        </w:rPr>
      </w:pPr>
      <w:r>
        <w:rPr>
          <w:sz w:val="18"/>
          <w:szCs w:val="18"/>
        </w:rPr>
        <w:t>1/5/2026 4:16 PM</w:t>
      </w:r>
    </w:p>
    <w:p w14:paraId="58A30F68" w14:textId="77C0ECB9" w:rsidR="00D44CFD" w:rsidRPr="00A81E57" w:rsidRDefault="00D44CFD" w:rsidP="00D97410">
      <w:pPr>
        <w:jc w:val="both"/>
        <w:rPr>
          <w:sz w:val="18"/>
          <w:szCs w:val="18"/>
        </w:rPr>
      </w:pPr>
    </w:p>
    <w:sectPr w:rsidR="00D44CFD" w:rsidRPr="00A81E57">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D4897" w14:textId="77777777" w:rsidR="006F59B2" w:rsidRDefault="006F59B2">
      <w:r>
        <w:separator/>
      </w:r>
    </w:p>
  </w:endnote>
  <w:endnote w:type="continuationSeparator" w:id="0">
    <w:p w14:paraId="10A72698" w14:textId="77777777" w:rsidR="006F59B2" w:rsidRDefault="006F5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A6D51" w14:textId="77777777" w:rsidR="006F59B2" w:rsidRDefault="006F59B2">
      <w:r>
        <w:separator/>
      </w:r>
    </w:p>
  </w:footnote>
  <w:footnote w:type="continuationSeparator" w:id="0">
    <w:p w14:paraId="6C0E6ED7" w14:textId="77777777" w:rsidR="006F59B2" w:rsidRDefault="006F59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D97410"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AC"/>
    <w:rsid w:val="00017AA3"/>
    <w:rsid w:val="00063367"/>
    <w:rsid w:val="000633BD"/>
    <w:rsid w:val="0008451F"/>
    <w:rsid w:val="000941C6"/>
    <w:rsid w:val="000A5551"/>
    <w:rsid w:val="000B0C5B"/>
    <w:rsid w:val="000F5B40"/>
    <w:rsid w:val="000F6EA8"/>
    <w:rsid w:val="00121097"/>
    <w:rsid w:val="001952BD"/>
    <w:rsid w:val="00222135"/>
    <w:rsid w:val="002253FD"/>
    <w:rsid w:val="002468B0"/>
    <w:rsid w:val="002914D9"/>
    <w:rsid w:val="002B7E81"/>
    <w:rsid w:val="003635D5"/>
    <w:rsid w:val="003E06C7"/>
    <w:rsid w:val="003E74F7"/>
    <w:rsid w:val="003F0806"/>
    <w:rsid w:val="00503AAC"/>
    <w:rsid w:val="00507EC1"/>
    <w:rsid w:val="005172C0"/>
    <w:rsid w:val="00523D9E"/>
    <w:rsid w:val="00540868"/>
    <w:rsid w:val="00562E6F"/>
    <w:rsid w:val="005D4CF7"/>
    <w:rsid w:val="00620704"/>
    <w:rsid w:val="00634641"/>
    <w:rsid w:val="00635EC3"/>
    <w:rsid w:val="006D237B"/>
    <w:rsid w:val="006F59B2"/>
    <w:rsid w:val="007C0BAF"/>
    <w:rsid w:val="007F4FE8"/>
    <w:rsid w:val="00803B5E"/>
    <w:rsid w:val="00805772"/>
    <w:rsid w:val="008167AC"/>
    <w:rsid w:val="00826E4C"/>
    <w:rsid w:val="008547D3"/>
    <w:rsid w:val="008629B4"/>
    <w:rsid w:val="00877C02"/>
    <w:rsid w:val="008A3A3D"/>
    <w:rsid w:val="008E0018"/>
    <w:rsid w:val="00961D08"/>
    <w:rsid w:val="009710A6"/>
    <w:rsid w:val="0098639E"/>
    <w:rsid w:val="009A0F39"/>
    <w:rsid w:val="00A35475"/>
    <w:rsid w:val="00A5639D"/>
    <w:rsid w:val="00A66C6E"/>
    <w:rsid w:val="00A67C86"/>
    <w:rsid w:val="00A81E57"/>
    <w:rsid w:val="00A93BC7"/>
    <w:rsid w:val="00AA3AEA"/>
    <w:rsid w:val="00AA7321"/>
    <w:rsid w:val="00AB1D26"/>
    <w:rsid w:val="00AD6AFE"/>
    <w:rsid w:val="00AE0B77"/>
    <w:rsid w:val="00B04ED7"/>
    <w:rsid w:val="00B3437A"/>
    <w:rsid w:val="00B46BAC"/>
    <w:rsid w:val="00B66679"/>
    <w:rsid w:val="00B850F1"/>
    <w:rsid w:val="00C0778E"/>
    <w:rsid w:val="00C3582B"/>
    <w:rsid w:val="00C84CFD"/>
    <w:rsid w:val="00CB1C15"/>
    <w:rsid w:val="00CD3A43"/>
    <w:rsid w:val="00D11E69"/>
    <w:rsid w:val="00D44CFD"/>
    <w:rsid w:val="00D97410"/>
    <w:rsid w:val="00E3710B"/>
    <w:rsid w:val="00E51D50"/>
    <w:rsid w:val="00E64757"/>
    <w:rsid w:val="00EB1613"/>
    <w:rsid w:val="00EB47D8"/>
    <w:rsid w:val="00ED00FF"/>
    <w:rsid w:val="00F03BF3"/>
    <w:rsid w:val="00F77208"/>
    <w:rsid w:val="00FE17E4"/>
    <w:rsid w:val="00FF2FD8"/>
    <w:rsid w:val="1E963883"/>
    <w:rsid w:val="2DCE1022"/>
    <w:rsid w:val="47001F24"/>
    <w:rsid w:val="5852DFE0"/>
    <w:rsid w:val="613284EC"/>
    <w:rsid w:val="7BB0E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7F3DF"/>
  <w15:chartTrackingRefBased/>
  <w15:docId w15:val="{622A6982-355F-4DC6-9EA9-0B54C7D6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B0C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C5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Delancey, Thaddea</cp:lastModifiedBy>
  <cp:revision>2</cp:revision>
  <dcterms:created xsi:type="dcterms:W3CDTF">2026-02-17T14:34:00Z</dcterms:created>
  <dcterms:modified xsi:type="dcterms:W3CDTF">2026-02-17T14:34:00Z</dcterms:modified>
</cp:coreProperties>
</file>