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8C03" w14:textId="2099A121" w:rsidR="0058644F" w:rsidRDefault="0058644F" w:rsidP="0058644F">
      <w:pPr>
        <w:ind w:firstLine="0"/>
        <w:jc w:val="center"/>
      </w:pPr>
      <w:r>
        <w:t>Int. No.</w:t>
      </w:r>
      <w:r w:rsidR="00EA1E61">
        <w:t xml:space="preserve"> </w:t>
      </w:r>
      <w:r w:rsidR="00695F99">
        <w:t>306</w:t>
      </w:r>
    </w:p>
    <w:p w14:paraId="5E7C2029" w14:textId="77777777" w:rsidR="0058644F" w:rsidRDefault="0058644F" w:rsidP="0058644F">
      <w:pPr>
        <w:ind w:firstLine="0"/>
        <w:jc w:val="center"/>
      </w:pPr>
    </w:p>
    <w:p w14:paraId="49E8ECDD" w14:textId="4B94BDD8" w:rsidR="003F1497" w:rsidRDefault="003F1497" w:rsidP="036BE179">
      <w:pPr>
        <w:autoSpaceDE w:val="0"/>
        <w:autoSpaceDN w:val="0"/>
        <w:adjustRightInd w:val="0"/>
        <w:ind w:firstLine="0"/>
        <w:jc w:val="both"/>
        <w:rPr>
          <w:rFonts w:eastAsiaTheme="minorEastAsia"/>
        </w:rPr>
      </w:pPr>
      <w:r w:rsidRPr="036BE179">
        <w:rPr>
          <w:rFonts w:eastAsiaTheme="minorEastAsia"/>
        </w:rPr>
        <w:t xml:space="preserve">By Council Members </w:t>
      </w:r>
      <w:r w:rsidR="00093D5C" w:rsidRPr="00093D5C">
        <w:rPr>
          <w:rFonts w:eastAsiaTheme="minorEastAsia"/>
        </w:rPr>
        <w:t xml:space="preserve">Marte, Louis, Cabán, Hudson, </w:t>
      </w:r>
      <w:proofErr w:type="spellStart"/>
      <w:r w:rsidR="00093D5C" w:rsidRPr="00093D5C">
        <w:rPr>
          <w:rFonts w:eastAsiaTheme="minorEastAsia"/>
        </w:rPr>
        <w:t>Ossé</w:t>
      </w:r>
      <w:proofErr w:type="spellEnd"/>
      <w:r w:rsidR="00093D5C" w:rsidRPr="00093D5C">
        <w:rPr>
          <w:rFonts w:eastAsiaTheme="minorEastAsia"/>
        </w:rPr>
        <w:t xml:space="preserve"> and Riley</w:t>
      </w:r>
    </w:p>
    <w:p w14:paraId="15670CE8" w14:textId="77777777" w:rsidR="0058644F" w:rsidRDefault="0058644F" w:rsidP="0058644F">
      <w:pPr>
        <w:pStyle w:val="BodyText"/>
        <w:spacing w:line="240" w:lineRule="auto"/>
        <w:ind w:firstLine="0"/>
      </w:pPr>
    </w:p>
    <w:p w14:paraId="0ADA4577" w14:textId="77777777" w:rsidR="00C0340F" w:rsidRPr="00C0340F" w:rsidRDefault="00C0340F" w:rsidP="0058644F">
      <w:pPr>
        <w:pStyle w:val="BodyText"/>
        <w:spacing w:line="240" w:lineRule="auto"/>
        <w:ind w:firstLine="0"/>
        <w:rPr>
          <w:vanish/>
        </w:rPr>
      </w:pPr>
      <w:proofErr w:type="gramStart"/>
      <w:r w:rsidRPr="00C0340F">
        <w:rPr>
          <w:vanish/>
        </w:rPr>
        <w:t>..</w:t>
      </w:r>
      <w:proofErr w:type="gramEnd"/>
      <w:r w:rsidRPr="00C0340F">
        <w:rPr>
          <w:vanish/>
        </w:rPr>
        <w:t>Title</w:t>
      </w:r>
    </w:p>
    <w:p w14:paraId="2D66ED29" w14:textId="39D2A9C6" w:rsidR="0058644F" w:rsidRDefault="00C0340F"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F87E81">
            <w:t>administrative code of the city of New York</w:t>
          </w:r>
        </w:sdtContent>
      </w:sdt>
      <w:r w:rsidR="0058644F">
        <w:t xml:space="preserve">, in relation to </w:t>
      </w:r>
      <w:r w:rsidR="00BD7208">
        <w:t>information on affordable housing units</w:t>
      </w:r>
    </w:p>
    <w:p w14:paraId="61C7F3D5" w14:textId="48645C9B" w:rsidR="00C0340F" w:rsidRPr="00C0340F" w:rsidRDefault="00C0340F" w:rsidP="0058644F">
      <w:pPr>
        <w:pStyle w:val="BodyText"/>
        <w:spacing w:line="240" w:lineRule="auto"/>
        <w:ind w:firstLine="0"/>
        <w:rPr>
          <w:vanish/>
        </w:rPr>
      </w:pPr>
      <w:proofErr w:type="gramStart"/>
      <w:r w:rsidRPr="00C0340F">
        <w:rPr>
          <w:vanish/>
        </w:rPr>
        <w:t>..</w:t>
      </w:r>
      <w:proofErr w:type="gramEnd"/>
      <w:r w:rsidRPr="00C0340F">
        <w:rPr>
          <w:vanish/>
        </w:rPr>
        <w:t>Body</w:t>
      </w:r>
    </w:p>
    <w:p w14:paraId="60A4FF4E" w14:textId="77777777" w:rsidR="0058644F" w:rsidRDefault="0058644F" w:rsidP="0058644F">
      <w:pPr>
        <w:pStyle w:val="BodyText"/>
        <w:spacing w:line="240" w:lineRule="auto"/>
        <w:ind w:firstLine="0"/>
        <w:rPr>
          <w:u w:val="single"/>
        </w:rPr>
      </w:pPr>
    </w:p>
    <w:p w14:paraId="34E34321" w14:textId="77777777" w:rsidR="0058644F" w:rsidRDefault="0058644F" w:rsidP="0058644F">
      <w:pPr>
        <w:ind w:firstLine="0"/>
        <w:jc w:val="both"/>
      </w:pPr>
      <w:r>
        <w:rPr>
          <w:u w:val="single"/>
        </w:rPr>
        <w:t>Be it enacted by the Council as follows</w:t>
      </w:r>
      <w:r w:rsidRPr="005B5DE4">
        <w:rPr>
          <w:u w:val="single"/>
        </w:rPr>
        <w:t>:</w:t>
      </w:r>
    </w:p>
    <w:p w14:paraId="0D932321" w14:textId="77777777" w:rsidR="0058644F" w:rsidRDefault="0058644F" w:rsidP="0058644F">
      <w:pPr>
        <w:jc w:val="both"/>
      </w:pPr>
    </w:p>
    <w:p w14:paraId="60B7702B" w14:textId="77777777" w:rsidR="0058644F" w:rsidRDefault="0058644F" w:rsidP="0058644F">
      <w:pPr>
        <w:spacing w:line="480" w:lineRule="auto"/>
        <w:jc w:val="both"/>
        <w:sectPr w:rsidR="0058644F" w:rsidSect="008F0B17">
          <w:footerReference w:type="default" r:id="rId6"/>
          <w:footerReference w:type="first" r:id="rId7"/>
          <w:pgSz w:w="12240" w:h="15840"/>
          <w:pgMar w:top="1440" w:right="1440" w:bottom="1440" w:left="1440" w:header="720" w:footer="720" w:gutter="0"/>
          <w:cols w:space="720"/>
          <w:docGrid w:linePitch="360"/>
        </w:sectPr>
      </w:pPr>
    </w:p>
    <w:p w14:paraId="785710E3" w14:textId="77777777" w:rsidR="000135FD" w:rsidRDefault="0058644F" w:rsidP="0058644F">
      <w:pPr>
        <w:spacing w:line="480" w:lineRule="auto"/>
        <w:jc w:val="both"/>
      </w:pPr>
      <w:r>
        <w:t xml:space="preserve">Section 1. </w:t>
      </w:r>
      <w:r w:rsidR="000135FD">
        <w:t xml:space="preserve">Chapter 33 of title 26 of the administrative code of the city of New York, as added by local law number 169 for the year 2021, is redesignated chapter 34 of such title, and sections 26-3301 and 26-3302 are redesignated 26-3401 and 26-3402, respectively. </w:t>
      </w:r>
    </w:p>
    <w:p w14:paraId="3F2FCA8D" w14:textId="160D1FAA" w:rsidR="0058644F" w:rsidRDefault="000135FD" w:rsidP="0058644F">
      <w:pPr>
        <w:spacing w:line="480" w:lineRule="auto"/>
        <w:jc w:val="both"/>
      </w:pPr>
      <w:r>
        <w:t xml:space="preserve">§ 2. </w:t>
      </w:r>
      <w:r w:rsidR="00F259E9">
        <w:t>Title 26</w:t>
      </w:r>
      <w:r w:rsidR="00541DAB">
        <w:t xml:space="preserve"> of the administrative code of the city of New York is amended by adding a new </w:t>
      </w:r>
      <w:r w:rsidR="00F259E9">
        <w:t>chapter 3</w:t>
      </w:r>
      <w:r>
        <w:t>5</w:t>
      </w:r>
      <w:r w:rsidR="00541DAB">
        <w:t xml:space="preserve"> to read as follows:</w:t>
      </w:r>
    </w:p>
    <w:p w14:paraId="277A6741" w14:textId="10848C09" w:rsidR="00F259E9" w:rsidRDefault="00F259E9" w:rsidP="00F259E9">
      <w:pPr>
        <w:spacing w:line="480" w:lineRule="auto"/>
        <w:ind w:firstLine="0"/>
        <w:jc w:val="center"/>
        <w:rPr>
          <w:u w:val="single"/>
        </w:rPr>
      </w:pPr>
      <w:r>
        <w:rPr>
          <w:u w:val="single"/>
        </w:rPr>
        <w:t>CHAPTER 3</w:t>
      </w:r>
      <w:r w:rsidR="000135FD">
        <w:rPr>
          <w:u w:val="single"/>
        </w:rPr>
        <w:t>5</w:t>
      </w:r>
    </w:p>
    <w:p w14:paraId="1DD7EEE6" w14:textId="77777777" w:rsidR="00F259E9" w:rsidRDefault="00BD7208" w:rsidP="00F259E9">
      <w:pPr>
        <w:spacing w:line="480" w:lineRule="auto"/>
        <w:ind w:firstLine="0"/>
        <w:jc w:val="center"/>
        <w:rPr>
          <w:u w:val="single"/>
        </w:rPr>
      </w:pPr>
      <w:r>
        <w:rPr>
          <w:u w:val="single"/>
        </w:rPr>
        <w:t xml:space="preserve">INFORMATION ON </w:t>
      </w:r>
      <w:r w:rsidR="00F259E9">
        <w:rPr>
          <w:u w:val="single"/>
        </w:rPr>
        <w:t xml:space="preserve">AFFORDABLE HOUSING </w:t>
      </w:r>
      <w:r>
        <w:rPr>
          <w:u w:val="single"/>
        </w:rPr>
        <w:t>UNITS</w:t>
      </w:r>
    </w:p>
    <w:p w14:paraId="7FF4AF90" w14:textId="397E8800" w:rsidR="00F87E81" w:rsidRDefault="00E87A32" w:rsidP="00AC128C">
      <w:pPr>
        <w:spacing w:line="480" w:lineRule="auto"/>
        <w:jc w:val="both"/>
        <w:rPr>
          <w:u w:val="single"/>
        </w:rPr>
      </w:pPr>
      <w:r>
        <w:rPr>
          <w:u w:val="single"/>
        </w:rPr>
        <w:t xml:space="preserve">§ </w:t>
      </w:r>
      <w:r w:rsidR="00F16038">
        <w:rPr>
          <w:u w:val="single"/>
        </w:rPr>
        <w:t>26-3</w:t>
      </w:r>
      <w:r w:rsidR="000135FD">
        <w:rPr>
          <w:u w:val="single"/>
        </w:rPr>
        <w:t>5</w:t>
      </w:r>
      <w:r w:rsidR="00F16038">
        <w:rPr>
          <w:u w:val="single"/>
        </w:rPr>
        <w:t>01</w:t>
      </w:r>
      <w:r>
        <w:rPr>
          <w:u w:val="single"/>
        </w:rPr>
        <w:t xml:space="preserve"> Definitions. As used in this section, the </w:t>
      </w:r>
      <w:r w:rsidR="005B1B8B">
        <w:rPr>
          <w:u w:val="single"/>
        </w:rPr>
        <w:t>term</w:t>
      </w:r>
      <w:r w:rsidR="00AC128C">
        <w:rPr>
          <w:u w:val="single"/>
        </w:rPr>
        <w:t xml:space="preserve"> “affordable housing unit”</w:t>
      </w:r>
      <w:r w:rsidR="000135FD">
        <w:rPr>
          <w:u w:val="single"/>
        </w:rPr>
        <w:t xml:space="preserve"> has</w:t>
      </w:r>
      <w:r w:rsidR="00AC128C">
        <w:rPr>
          <w:u w:val="single"/>
        </w:rPr>
        <w:t xml:space="preserve"> the same meaning ascribed to such term in section 26-2201.</w:t>
      </w:r>
    </w:p>
    <w:p w14:paraId="6900287D" w14:textId="62313768" w:rsidR="00E87A32" w:rsidRDefault="00F16038" w:rsidP="0058644F">
      <w:pPr>
        <w:spacing w:line="480" w:lineRule="auto"/>
        <w:jc w:val="both"/>
        <w:rPr>
          <w:u w:val="single"/>
        </w:rPr>
      </w:pPr>
      <w:r>
        <w:rPr>
          <w:u w:val="single"/>
        </w:rPr>
        <w:t>§ 26-3</w:t>
      </w:r>
      <w:r w:rsidR="000135FD">
        <w:rPr>
          <w:u w:val="single"/>
        </w:rPr>
        <w:t>5</w:t>
      </w:r>
      <w:r>
        <w:rPr>
          <w:u w:val="single"/>
        </w:rPr>
        <w:t>02 Affordable housing units.</w:t>
      </w:r>
      <w:r w:rsidR="00E87A32">
        <w:rPr>
          <w:u w:val="single"/>
        </w:rPr>
        <w:t xml:space="preserve"> </w:t>
      </w:r>
      <w:r w:rsidR="00F87E81">
        <w:rPr>
          <w:u w:val="single"/>
        </w:rPr>
        <w:t xml:space="preserve">The </w:t>
      </w:r>
      <w:r w:rsidR="000135FD">
        <w:rPr>
          <w:u w:val="single"/>
        </w:rPr>
        <w:t xml:space="preserve">commissioner of buildings </w:t>
      </w:r>
      <w:r w:rsidR="00F87E81">
        <w:rPr>
          <w:u w:val="single"/>
        </w:rPr>
        <w:t xml:space="preserve">shall require </w:t>
      </w:r>
      <w:r w:rsidR="00D65F7B">
        <w:rPr>
          <w:u w:val="single"/>
        </w:rPr>
        <w:t xml:space="preserve">applicants </w:t>
      </w:r>
      <w:r w:rsidR="005B41C1">
        <w:rPr>
          <w:u w:val="single"/>
        </w:rPr>
        <w:t xml:space="preserve">applying </w:t>
      </w:r>
      <w:r w:rsidR="00190039">
        <w:rPr>
          <w:u w:val="single"/>
        </w:rPr>
        <w:t>to perform</w:t>
      </w:r>
      <w:r w:rsidR="005B41C1">
        <w:rPr>
          <w:u w:val="single"/>
        </w:rPr>
        <w:t xml:space="preserve"> proposed work or alterations to a building </w:t>
      </w:r>
      <w:r w:rsidR="00F87E81">
        <w:rPr>
          <w:u w:val="single"/>
        </w:rPr>
        <w:t xml:space="preserve">to indicate on the </w:t>
      </w:r>
      <w:r w:rsidR="004058B8">
        <w:rPr>
          <w:u w:val="single"/>
        </w:rPr>
        <w:t>department</w:t>
      </w:r>
      <w:r w:rsidR="00DB66C0">
        <w:rPr>
          <w:u w:val="single"/>
        </w:rPr>
        <w:t xml:space="preserve"> of buildings</w:t>
      </w:r>
      <w:r w:rsidR="004058B8">
        <w:rPr>
          <w:u w:val="single"/>
        </w:rPr>
        <w:t xml:space="preserve">’ PW1 </w:t>
      </w:r>
      <w:r w:rsidR="00AC128C">
        <w:rPr>
          <w:u w:val="single"/>
        </w:rPr>
        <w:t xml:space="preserve">application </w:t>
      </w:r>
      <w:r w:rsidR="00F87E81">
        <w:rPr>
          <w:u w:val="single"/>
        </w:rPr>
        <w:t>form</w:t>
      </w:r>
      <w:r w:rsidR="00891C2C">
        <w:rPr>
          <w:u w:val="single"/>
        </w:rPr>
        <w:t>,</w:t>
      </w:r>
      <w:r w:rsidR="002F0EFB">
        <w:rPr>
          <w:u w:val="single"/>
        </w:rPr>
        <w:t xml:space="preserve"> and any other application form</w:t>
      </w:r>
      <w:r w:rsidR="00891C2C">
        <w:rPr>
          <w:u w:val="single"/>
        </w:rPr>
        <w:t xml:space="preserve"> </w:t>
      </w:r>
      <w:r w:rsidR="004C447F">
        <w:rPr>
          <w:u w:val="single"/>
        </w:rPr>
        <w:t xml:space="preserve">required </w:t>
      </w:r>
      <w:r w:rsidR="00891C2C">
        <w:rPr>
          <w:u w:val="single"/>
        </w:rPr>
        <w:t>for proposed work or alterations, the following information</w:t>
      </w:r>
      <w:r w:rsidR="00E87A32">
        <w:rPr>
          <w:u w:val="single"/>
        </w:rPr>
        <w:t>:</w:t>
      </w:r>
      <w:r w:rsidR="00F87E81">
        <w:rPr>
          <w:u w:val="single"/>
        </w:rPr>
        <w:t xml:space="preserve"> </w:t>
      </w:r>
    </w:p>
    <w:p w14:paraId="461E22F2" w14:textId="77777777" w:rsidR="00E87A32" w:rsidRDefault="00F16038" w:rsidP="00E87A32">
      <w:pPr>
        <w:spacing w:line="480" w:lineRule="auto"/>
        <w:jc w:val="both"/>
        <w:rPr>
          <w:u w:val="single"/>
        </w:rPr>
      </w:pPr>
      <w:r>
        <w:rPr>
          <w:u w:val="single"/>
        </w:rPr>
        <w:t>a</w:t>
      </w:r>
      <w:r w:rsidR="00E87A32">
        <w:rPr>
          <w:u w:val="single"/>
        </w:rPr>
        <w:t>. T</w:t>
      </w:r>
      <w:r w:rsidR="00F87E81">
        <w:rPr>
          <w:u w:val="single"/>
        </w:rPr>
        <w:t xml:space="preserve">he </w:t>
      </w:r>
      <w:r w:rsidR="00E87A32">
        <w:rPr>
          <w:u w:val="single"/>
        </w:rPr>
        <w:t xml:space="preserve">total </w:t>
      </w:r>
      <w:r w:rsidR="00F87E81">
        <w:rPr>
          <w:u w:val="single"/>
        </w:rPr>
        <w:t>number of affordable housing units</w:t>
      </w:r>
      <w:r w:rsidR="00E87A32">
        <w:rPr>
          <w:u w:val="single"/>
        </w:rPr>
        <w:t xml:space="preserve"> in the </w:t>
      </w:r>
      <w:proofErr w:type="gramStart"/>
      <w:r w:rsidR="00E87A32">
        <w:rPr>
          <w:u w:val="single"/>
        </w:rPr>
        <w:t>building;</w:t>
      </w:r>
      <w:proofErr w:type="gramEnd"/>
    </w:p>
    <w:p w14:paraId="0D2F6819" w14:textId="40D600D2" w:rsidR="00E87A32" w:rsidRDefault="00F16038" w:rsidP="00E87A32">
      <w:pPr>
        <w:spacing w:line="480" w:lineRule="auto"/>
        <w:jc w:val="both"/>
        <w:rPr>
          <w:u w:val="single"/>
        </w:rPr>
      </w:pPr>
      <w:r>
        <w:rPr>
          <w:u w:val="single"/>
        </w:rPr>
        <w:t>b</w:t>
      </w:r>
      <w:r w:rsidR="00E87A32">
        <w:rPr>
          <w:u w:val="single"/>
        </w:rPr>
        <w:t>. T</w:t>
      </w:r>
      <w:r w:rsidR="00F87E81">
        <w:rPr>
          <w:u w:val="single"/>
        </w:rPr>
        <w:t>he</w:t>
      </w:r>
      <w:r w:rsidR="00E87A32">
        <w:rPr>
          <w:u w:val="single"/>
        </w:rPr>
        <w:t xml:space="preserve"> total</w:t>
      </w:r>
      <w:r w:rsidR="00F87E81">
        <w:rPr>
          <w:u w:val="single"/>
        </w:rPr>
        <w:t xml:space="preserve"> number of </w:t>
      </w:r>
      <w:r w:rsidR="00121730">
        <w:rPr>
          <w:u w:val="single"/>
        </w:rPr>
        <w:t xml:space="preserve">additional </w:t>
      </w:r>
      <w:r w:rsidR="00F87E81">
        <w:rPr>
          <w:u w:val="single"/>
        </w:rPr>
        <w:t>affordable housing units that will be constructed</w:t>
      </w:r>
      <w:r w:rsidR="00E30A08">
        <w:rPr>
          <w:u w:val="single"/>
        </w:rPr>
        <w:t xml:space="preserve"> as part of the proposed work or alteration</w:t>
      </w:r>
      <w:r w:rsidR="00F87E81">
        <w:rPr>
          <w:u w:val="single"/>
        </w:rPr>
        <w:t>, if any</w:t>
      </w:r>
      <w:r w:rsidR="00E87A32">
        <w:rPr>
          <w:u w:val="single"/>
        </w:rPr>
        <w:t xml:space="preserve">; </w:t>
      </w:r>
      <w:r w:rsidR="000135FD">
        <w:rPr>
          <w:u w:val="single"/>
        </w:rPr>
        <w:t>and</w:t>
      </w:r>
    </w:p>
    <w:p w14:paraId="6EB933D0" w14:textId="66E91A9F" w:rsidR="00F87E81" w:rsidRPr="00922BF4" w:rsidRDefault="00F16038" w:rsidP="00E87A32">
      <w:pPr>
        <w:spacing w:line="480" w:lineRule="auto"/>
        <w:jc w:val="both"/>
        <w:rPr>
          <w:u w:val="single"/>
        </w:rPr>
      </w:pPr>
      <w:r>
        <w:rPr>
          <w:u w:val="single"/>
        </w:rPr>
        <w:t>c</w:t>
      </w:r>
      <w:r w:rsidR="00E87A32">
        <w:rPr>
          <w:u w:val="single"/>
        </w:rPr>
        <w:t xml:space="preserve">. </w:t>
      </w:r>
      <w:r w:rsidR="00121730">
        <w:rPr>
          <w:u w:val="single"/>
        </w:rPr>
        <w:t>T</w:t>
      </w:r>
      <w:r w:rsidR="008B012A">
        <w:rPr>
          <w:u w:val="single"/>
        </w:rPr>
        <w:t>he income eligibility</w:t>
      </w:r>
      <w:r w:rsidR="00E30A08">
        <w:rPr>
          <w:u w:val="single"/>
        </w:rPr>
        <w:t xml:space="preserve"> criteria</w:t>
      </w:r>
      <w:r w:rsidR="008B012A">
        <w:rPr>
          <w:u w:val="single"/>
        </w:rPr>
        <w:t xml:space="preserve"> for each affordable housing unit in the building and each </w:t>
      </w:r>
      <w:r w:rsidR="00121730">
        <w:rPr>
          <w:u w:val="single"/>
        </w:rPr>
        <w:t xml:space="preserve">additional </w:t>
      </w:r>
      <w:r w:rsidR="008B012A">
        <w:rPr>
          <w:u w:val="single"/>
        </w:rPr>
        <w:t>affordable housing unit that will be constructed, if any</w:t>
      </w:r>
      <w:r w:rsidR="00F87E81">
        <w:rPr>
          <w:u w:val="single"/>
        </w:rPr>
        <w:t>.</w:t>
      </w:r>
      <w:r w:rsidR="00E87A32">
        <w:rPr>
          <w:u w:val="single"/>
        </w:rPr>
        <w:t xml:space="preserve"> </w:t>
      </w:r>
    </w:p>
    <w:p w14:paraId="52059D42" w14:textId="7BDFD94E" w:rsidR="0058644F" w:rsidRDefault="00541DAB" w:rsidP="005B1B8B">
      <w:pPr>
        <w:spacing w:line="480" w:lineRule="auto"/>
        <w:jc w:val="both"/>
      </w:pPr>
      <w:r>
        <w:lastRenderedPageBreak/>
        <w:t xml:space="preserve">§ </w:t>
      </w:r>
      <w:r w:rsidR="00E30A08">
        <w:t>3</w:t>
      </w:r>
      <w:r>
        <w:t xml:space="preserve">. This local law takes effect </w:t>
      </w:r>
      <w:r w:rsidR="00DB66C0">
        <w:t xml:space="preserve">120 </w:t>
      </w:r>
      <w:r>
        <w:t>days after it becomes law.</w:t>
      </w:r>
    </w:p>
    <w:p w14:paraId="55A08F6E" w14:textId="77777777" w:rsidR="00131417" w:rsidRPr="005B1B8B" w:rsidRDefault="00131417" w:rsidP="005B1B8B">
      <w:pPr>
        <w:spacing w:line="480" w:lineRule="auto"/>
        <w:jc w:val="both"/>
        <w:rPr>
          <w:u w:val="single"/>
        </w:rPr>
        <w:sectPr w:rsidR="00131417" w:rsidRPr="005B1B8B" w:rsidSect="00AF39A5">
          <w:type w:val="continuous"/>
          <w:pgSz w:w="12240" w:h="15840"/>
          <w:pgMar w:top="1440" w:right="1440" w:bottom="1440" w:left="1440" w:header="720" w:footer="720" w:gutter="0"/>
          <w:lnNumType w:countBy="1"/>
          <w:cols w:space="720"/>
          <w:titlePg/>
          <w:docGrid w:linePitch="360"/>
        </w:sectPr>
      </w:pPr>
    </w:p>
    <w:p w14:paraId="3C6EDFFE" w14:textId="77777777" w:rsidR="0058644F" w:rsidRDefault="0058644F" w:rsidP="0058644F">
      <w:pPr>
        <w:ind w:firstLine="0"/>
        <w:jc w:val="both"/>
        <w:rPr>
          <w:sz w:val="18"/>
          <w:szCs w:val="18"/>
        </w:rPr>
      </w:pPr>
    </w:p>
    <w:p w14:paraId="4C6A4807" w14:textId="77777777" w:rsidR="00131417" w:rsidRDefault="00131417" w:rsidP="0058644F">
      <w:pPr>
        <w:ind w:firstLine="0"/>
        <w:jc w:val="both"/>
        <w:rPr>
          <w:sz w:val="18"/>
          <w:szCs w:val="18"/>
        </w:rPr>
      </w:pPr>
    </w:p>
    <w:p w14:paraId="3B08EF59" w14:textId="77777777" w:rsidR="00131417" w:rsidRDefault="00131417" w:rsidP="0058644F">
      <w:pPr>
        <w:ind w:firstLine="0"/>
        <w:jc w:val="both"/>
        <w:rPr>
          <w:sz w:val="18"/>
          <w:szCs w:val="18"/>
        </w:rPr>
      </w:pPr>
    </w:p>
    <w:p w14:paraId="0493E626" w14:textId="7DB1819D" w:rsidR="0058644F" w:rsidRPr="00031D7E" w:rsidRDefault="0058644F" w:rsidP="0058644F">
      <w:pPr>
        <w:ind w:firstLine="0"/>
        <w:jc w:val="both"/>
        <w:rPr>
          <w:sz w:val="18"/>
          <w:szCs w:val="18"/>
        </w:rPr>
      </w:pPr>
      <w:r w:rsidRPr="00031D7E">
        <w:rPr>
          <w:sz w:val="18"/>
          <w:szCs w:val="18"/>
        </w:rPr>
        <w:t>JEF</w:t>
      </w:r>
    </w:p>
    <w:p w14:paraId="38F0EF3C" w14:textId="77777777" w:rsidR="0058644F" w:rsidRDefault="00D578CB" w:rsidP="0058644F">
      <w:pPr>
        <w:ind w:firstLine="0"/>
        <w:jc w:val="both"/>
        <w:rPr>
          <w:sz w:val="18"/>
          <w:szCs w:val="18"/>
        </w:rPr>
      </w:pPr>
      <w:r w:rsidRPr="00031D7E">
        <w:rPr>
          <w:sz w:val="18"/>
          <w:szCs w:val="18"/>
        </w:rPr>
        <w:t>LS</w:t>
      </w:r>
      <w:r w:rsidR="003E2CE6" w:rsidRPr="00031D7E">
        <w:rPr>
          <w:sz w:val="18"/>
          <w:szCs w:val="18"/>
        </w:rPr>
        <w:t xml:space="preserve"> #</w:t>
      </w:r>
      <w:r w:rsidR="005B1B8B" w:rsidRPr="00031D7E">
        <w:rPr>
          <w:sz w:val="18"/>
          <w:szCs w:val="18"/>
        </w:rPr>
        <w:t>8371</w:t>
      </w:r>
    </w:p>
    <w:p w14:paraId="5D4AB64E" w14:textId="48BD6EDC" w:rsidR="00093D5C" w:rsidRPr="00031D7E" w:rsidRDefault="00093D5C" w:rsidP="0058644F">
      <w:pPr>
        <w:ind w:firstLine="0"/>
        <w:jc w:val="both"/>
        <w:rPr>
          <w:sz w:val="18"/>
          <w:szCs w:val="18"/>
        </w:rPr>
      </w:pPr>
      <w:proofErr w:type="gramStart"/>
      <w:r>
        <w:rPr>
          <w:sz w:val="18"/>
          <w:szCs w:val="18"/>
        </w:rPr>
        <w:t>Int. #</w:t>
      </w:r>
      <w:proofErr w:type="gramEnd"/>
      <w:r>
        <w:rPr>
          <w:sz w:val="18"/>
          <w:szCs w:val="18"/>
        </w:rPr>
        <w:t>0617-2024</w:t>
      </w:r>
    </w:p>
    <w:p w14:paraId="0E16A9D1" w14:textId="51C909DF" w:rsidR="000F6EA8" w:rsidRPr="00031D7E" w:rsidRDefault="00093D5C" w:rsidP="00093D5C">
      <w:pPr>
        <w:ind w:firstLine="0"/>
        <w:rPr>
          <w:sz w:val="18"/>
          <w:szCs w:val="18"/>
        </w:rPr>
      </w:pPr>
      <w:r>
        <w:rPr>
          <w:sz w:val="18"/>
          <w:szCs w:val="18"/>
        </w:rPr>
        <w:t>1/5/2026 4:16 PM</w:t>
      </w:r>
    </w:p>
    <w:sectPr w:rsidR="000F6EA8" w:rsidRPr="00031D7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02FD" w14:textId="77777777" w:rsidR="003A0573" w:rsidRDefault="003A0573">
      <w:r>
        <w:separator/>
      </w:r>
    </w:p>
  </w:endnote>
  <w:endnote w:type="continuationSeparator" w:id="0">
    <w:p w14:paraId="5DD2181A" w14:textId="77777777" w:rsidR="003A0573" w:rsidRDefault="003A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C06EA1A" w14:textId="00B7F4A5" w:rsidR="00093D5C" w:rsidRDefault="0058644F">
        <w:pPr>
          <w:pStyle w:val="Footer"/>
          <w:jc w:val="center"/>
        </w:pPr>
        <w:r>
          <w:fldChar w:fldCharType="begin"/>
        </w:r>
        <w:r>
          <w:instrText xml:space="preserve"> PAGE   \* MERGEFORMAT </w:instrText>
        </w:r>
        <w:r>
          <w:fldChar w:fldCharType="separate"/>
        </w:r>
        <w:r w:rsidR="008F34B3">
          <w:rPr>
            <w:noProof/>
          </w:rPr>
          <w:t>1</w:t>
        </w:r>
        <w:r>
          <w:rPr>
            <w:noProof/>
          </w:rPr>
          <w:fldChar w:fldCharType="end"/>
        </w:r>
      </w:p>
    </w:sdtContent>
  </w:sdt>
  <w:p w14:paraId="404FBCCA" w14:textId="77777777" w:rsidR="00093D5C" w:rsidRDefault="00093D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01C62C1" w14:textId="5DBDAF58" w:rsidR="00093D5C" w:rsidRDefault="0058644F">
        <w:pPr>
          <w:pStyle w:val="Footer"/>
          <w:jc w:val="center"/>
        </w:pPr>
        <w:r>
          <w:fldChar w:fldCharType="begin"/>
        </w:r>
        <w:r>
          <w:instrText xml:space="preserve"> PAGE   \* MERGEFORMAT </w:instrText>
        </w:r>
        <w:r>
          <w:fldChar w:fldCharType="separate"/>
        </w:r>
        <w:r w:rsidR="008F34B3">
          <w:rPr>
            <w:noProof/>
          </w:rPr>
          <w:t>2</w:t>
        </w:r>
        <w:r>
          <w:rPr>
            <w:noProof/>
          </w:rPr>
          <w:fldChar w:fldCharType="end"/>
        </w:r>
      </w:p>
    </w:sdtContent>
  </w:sdt>
  <w:p w14:paraId="5C053DDC" w14:textId="77777777" w:rsidR="00093D5C" w:rsidRDefault="00093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1F90" w14:textId="77777777" w:rsidR="003A0573" w:rsidRDefault="003A0573">
      <w:r>
        <w:separator/>
      </w:r>
    </w:p>
  </w:footnote>
  <w:footnote w:type="continuationSeparator" w:id="0">
    <w:p w14:paraId="40B48F27" w14:textId="77777777" w:rsidR="003A0573" w:rsidRDefault="003A0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35FD"/>
    <w:rsid w:val="00031D7E"/>
    <w:rsid w:val="00093D5C"/>
    <w:rsid w:val="000D7E0C"/>
    <w:rsid w:val="000F6EA8"/>
    <w:rsid w:val="00121730"/>
    <w:rsid w:val="00123741"/>
    <w:rsid w:val="00131417"/>
    <w:rsid w:val="00190039"/>
    <w:rsid w:val="00282969"/>
    <w:rsid w:val="002F0EFB"/>
    <w:rsid w:val="00326FFF"/>
    <w:rsid w:val="00374754"/>
    <w:rsid w:val="003A0573"/>
    <w:rsid w:val="003E2CE6"/>
    <w:rsid w:val="003F1497"/>
    <w:rsid w:val="00401DC3"/>
    <w:rsid w:val="004058B8"/>
    <w:rsid w:val="00444A21"/>
    <w:rsid w:val="00464D1D"/>
    <w:rsid w:val="0048233D"/>
    <w:rsid w:val="004A6F10"/>
    <w:rsid w:val="004C447F"/>
    <w:rsid w:val="004E7D01"/>
    <w:rsid w:val="005249A7"/>
    <w:rsid w:val="00541DAB"/>
    <w:rsid w:val="0058644F"/>
    <w:rsid w:val="00590FB5"/>
    <w:rsid w:val="005B08C4"/>
    <w:rsid w:val="005B15AE"/>
    <w:rsid w:val="005B1B8B"/>
    <w:rsid w:val="005B41C1"/>
    <w:rsid w:val="005D3FCF"/>
    <w:rsid w:val="00662F3D"/>
    <w:rsid w:val="0069574B"/>
    <w:rsid w:val="00695F99"/>
    <w:rsid w:val="006C1B16"/>
    <w:rsid w:val="006C2BB6"/>
    <w:rsid w:val="008629B4"/>
    <w:rsid w:val="00891C2C"/>
    <w:rsid w:val="008A2737"/>
    <w:rsid w:val="008B012A"/>
    <w:rsid w:val="008B645C"/>
    <w:rsid w:val="008F34B3"/>
    <w:rsid w:val="00922BF4"/>
    <w:rsid w:val="009B7420"/>
    <w:rsid w:val="009E2805"/>
    <w:rsid w:val="00A71F4B"/>
    <w:rsid w:val="00AC128C"/>
    <w:rsid w:val="00B07F52"/>
    <w:rsid w:val="00B64922"/>
    <w:rsid w:val="00B87256"/>
    <w:rsid w:val="00BD7208"/>
    <w:rsid w:val="00C0340F"/>
    <w:rsid w:val="00C035DE"/>
    <w:rsid w:val="00C141A9"/>
    <w:rsid w:val="00CE4CD4"/>
    <w:rsid w:val="00D578CB"/>
    <w:rsid w:val="00D65F7B"/>
    <w:rsid w:val="00D902DB"/>
    <w:rsid w:val="00DB66C0"/>
    <w:rsid w:val="00E30A08"/>
    <w:rsid w:val="00E87A32"/>
    <w:rsid w:val="00EA1E61"/>
    <w:rsid w:val="00EB12BF"/>
    <w:rsid w:val="00EE28FD"/>
    <w:rsid w:val="00F16038"/>
    <w:rsid w:val="00F259E9"/>
    <w:rsid w:val="00F312A8"/>
    <w:rsid w:val="00F429B4"/>
    <w:rsid w:val="00F87E81"/>
    <w:rsid w:val="036BE179"/>
    <w:rsid w:val="0888FDDE"/>
    <w:rsid w:val="10C625EC"/>
    <w:rsid w:val="1779F507"/>
    <w:rsid w:val="2D14A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7304"/>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0135FD"/>
    <w:rPr>
      <w:sz w:val="16"/>
      <w:szCs w:val="16"/>
    </w:rPr>
  </w:style>
  <w:style w:type="paragraph" w:styleId="CommentText">
    <w:name w:val="annotation text"/>
    <w:basedOn w:val="Normal"/>
    <w:link w:val="CommentTextChar"/>
    <w:uiPriority w:val="99"/>
    <w:semiHidden/>
    <w:unhideWhenUsed/>
    <w:rsid w:val="000135FD"/>
    <w:rPr>
      <w:sz w:val="20"/>
      <w:szCs w:val="20"/>
    </w:rPr>
  </w:style>
  <w:style w:type="character" w:customStyle="1" w:styleId="CommentTextChar">
    <w:name w:val="Comment Text Char"/>
    <w:basedOn w:val="DefaultParagraphFont"/>
    <w:link w:val="CommentText"/>
    <w:uiPriority w:val="99"/>
    <w:semiHidden/>
    <w:rsid w:val="000135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5FD"/>
    <w:rPr>
      <w:b/>
      <w:bCs/>
    </w:rPr>
  </w:style>
  <w:style w:type="character" w:customStyle="1" w:styleId="CommentSubjectChar">
    <w:name w:val="Comment Subject Char"/>
    <w:basedOn w:val="CommentTextChar"/>
    <w:link w:val="CommentSubject"/>
    <w:uiPriority w:val="99"/>
    <w:semiHidden/>
    <w:rsid w:val="000135F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13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5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5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32CA4"/>
    <w:rsid w:val="000A0D06"/>
    <w:rsid w:val="002239CE"/>
    <w:rsid w:val="00311DFD"/>
    <w:rsid w:val="00314EB8"/>
    <w:rsid w:val="004B4E5C"/>
    <w:rsid w:val="004E7D01"/>
    <w:rsid w:val="008A2737"/>
    <w:rsid w:val="00986FDA"/>
    <w:rsid w:val="009B740E"/>
    <w:rsid w:val="00A84AE4"/>
    <w:rsid w:val="00EA3894"/>
    <w:rsid w:val="00F16D7E"/>
    <w:rsid w:val="00F21EEB"/>
    <w:rsid w:val="00F4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2026-02-17T14:35:00Z</dcterms:created>
  <dcterms:modified xsi:type="dcterms:W3CDTF">2026-02-17T14:35:00Z</dcterms:modified>
</cp:coreProperties>
</file>