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E21C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B02B29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1897ECE" w14:textId="459BDF7D" w:rsidR="0041520B" w:rsidRPr="00A5189C" w:rsidRDefault="0004593B" w:rsidP="006C314E">
      <w:pPr>
        <w:pStyle w:val="NoSpacing"/>
        <w:spacing w:before="80"/>
        <w:jc w:val="both"/>
        <w:rPr>
          <w:rFonts w:cs="Times New Roman"/>
          <w:szCs w:val="24"/>
        </w:rPr>
      </w:pPr>
      <w:r>
        <w:rPr>
          <w:rFonts w:cs="Times New Roman"/>
          <w:szCs w:val="24"/>
        </w:rPr>
        <w:t>Int. No.</w:t>
      </w:r>
      <w:r w:rsidR="00491051">
        <w:rPr>
          <w:rFonts w:cs="Times New Roman"/>
          <w:szCs w:val="24"/>
        </w:rPr>
        <w:t xml:space="preserve"> 317</w:t>
      </w:r>
    </w:p>
    <w:p w14:paraId="62D270A9" w14:textId="77777777" w:rsidR="0041520B" w:rsidRDefault="0041520B" w:rsidP="0041520B">
      <w:pPr>
        <w:pStyle w:val="NoSpacing"/>
        <w:jc w:val="both"/>
        <w:rPr>
          <w:rFonts w:cs="Times New Roman"/>
          <w:b/>
          <w:szCs w:val="24"/>
        </w:rPr>
      </w:pPr>
    </w:p>
    <w:p w14:paraId="3E38FCB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AF105AE" w14:textId="114B527D" w:rsidR="00564891" w:rsidRDefault="00564891" w:rsidP="00564891">
      <w:pPr>
        <w:autoSpaceDE w:val="0"/>
        <w:autoSpaceDN w:val="0"/>
        <w:adjustRightInd w:val="0"/>
        <w:jc w:val="both"/>
        <w:rPr>
          <w:rFonts w:eastAsiaTheme="minorHAnsi"/>
          <w:szCs w:val="24"/>
        </w:rPr>
      </w:pPr>
      <w:r>
        <w:rPr>
          <w:rFonts w:eastAsiaTheme="minorHAnsi"/>
          <w:szCs w:val="24"/>
        </w:rPr>
        <w:t xml:space="preserve">Council Members Morano, Ariola, </w:t>
      </w:r>
      <w:r w:rsidR="00881E6F">
        <w:rPr>
          <w:rFonts w:eastAsiaTheme="minorHAnsi"/>
          <w:szCs w:val="24"/>
        </w:rPr>
        <w:t xml:space="preserve">and </w:t>
      </w:r>
      <w:r>
        <w:rPr>
          <w:rFonts w:eastAsiaTheme="minorHAnsi"/>
          <w:szCs w:val="24"/>
        </w:rPr>
        <w:t>Paladino</w:t>
      </w:r>
    </w:p>
    <w:p w14:paraId="53194710" w14:textId="77777777" w:rsidR="00E3518C" w:rsidRPr="003A304F" w:rsidRDefault="00E3518C" w:rsidP="0041520B">
      <w:pPr>
        <w:pStyle w:val="NoSpacing"/>
        <w:jc w:val="both"/>
        <w:rPr>
          <w:rFonts w:cs="Times New Roman"/>
          <w:szCs w:val="24"/>
        </w:rPr>
      </w:pPr>
    </w:p>
    <w:p w14:paraId="0BC802F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32567AA" w14:textId="7257945C" w:rsidR="0041520B" w:rsidRDefault="001218E3" w:rsidP="001218E3">
      <w:pPr>
        <w:pStyle w:val="BodyText"/>
        <w:spacing w:before="80" w:line="240" w:lineRule="auto"/>
        <w:ind w:firstLine="0"/>
      </w:pPr>
      <w:r>
        <w:t>A Local Law to</w:t>
      </w:r>
      <w:r w:rsidR="00A9132D">
        <w:t xml:space="preserve"> </w:t>
      </w:r>
      <w:r w:rsidR="00BE245E">
        <w:t xml:space="preserve">amend the administrative code of the city of New York, in relation to </w:t>
      </w:r>
      <w:r w:rsidR="0078052C" w:rsidRPr="00390951">
        <w:t xml:space="preserve">establishing a registry </w:t>
      </w:r>
      <w:r w:rsidR="0078052C">
        <w:t>to recognize organizations that</w:t>
      </w:r>
      <w:r w:rsidR="0078052C" w:rsidRPr="00390951">
        <w:t xml:space="preserve"> offer family benefits that exceed requirements</w:t>
      </w:r>
    </w:p>
    <w:p w14:paraId="1D069A42" w14:textId="77777777" w:rsidR="008823EE" w:rsidRDefault="008823EE" w:rsidP="0041520B">
      <w:pPr>
        <w:pStyle w:val="NoSpacing"/>
        <w:jc w:val="both"/>
        <w:rPr>
          <w:rFonts w:cs="Times New Roman"/>
          <w:szCs w:val="24"/>
        </w:rPr>
      </w:pPr>
    </w:p>
    <w:p w14:paraId="2158A3F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0978B0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0BD8A3F" w14:textId="22BB847D" w:rsidR="0017748E" w:rsidRDefault="009D3F0D" w:rsidP="00CC3F79">
      <w:pPr>
        <w:pStyle w:val="NoSpacing"/>
        <w:spacing w:before="120"/>
        <w:jc w:val="both"/>
        <w:rPr>
          <w:rFonts w:cs="Times New Roman"/>
          <w:szCs w:val="24"/>
        </w:rPr>
      </w:pPr>
      <w:r>
        <w:rPr>
          <w:rFonts w:cs="Times New Roman"/>
          <w:szCs w:val="24"/>
        </w:rPr>
        <w:t xml:space="preserve">This bill would </w:t>
      </w:r>
      <w:r w:rsidR="001B261E">
        <w:rPr>
          <w:rFonts w:cs="Times New Roman"/>
          <w:szCs w:val="24"/>
        </w:rPr>
        <w:t xml:space="preserve">require the Commissioner of Consumer and Worker Protection to establish and maintain a registry of organizations in the city that provide employment benefit plans that offer family benefits that exceed benefits required by law. Family benefits </w:t>
      </w:r>
      <w:r w:rsidR="0078052C">
        <w:rPr>
          <w:rFonts w:cs="Times New Roman"/>
          <w:szCs w:val="24"/>
        </w:rPr>
        <w:t>include</w:t>
      </w:r>
      <w:r w:rsidR="001B261E">
        <w:rPr>
          <w:rFonts w:cs="Times New Roman"/>
          <w:szCs w:val="24"/>
        </w:rPr>
        <w:t xml:space="preserve"> </w:t>
      </w:r>
      <w:r w:rsidR="00F97E2D">
        <w:rPr>
          <w:rFonts w:cs="Times New Roman"/>
          <w:szCs w:val="24"/>
        </w:rPr>
        <w:t>employment benefits intended to partially compensate employees for costs incurred with having and raising children, such as fertility treatments and sick leave.</w:t>
      </w:r>
    </w:p>
    <w:p w14:paraId="726D72A4" w14:textId="77777777" w:rsidR="008823EE" w:rsidRDefault="008823EE" w:rsidP="0041520B">
      <w:pPr>
        <w:pStyle w:val="NoSpacing"/>
        <w:jc w:val="both"/>
        <w:rPr>
          <w:rFonts w:cs="Times New Roman"/>
          <w:szCs w:val="24"/>
        </w:rPr>
      </w:pPr>
    </w:p>
    <w:p w14:paraId="6BD4030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F84EA5A" w14:textId="1BF184DA" w:rsidR="0041520B" w:rsidRPr="00A5189C" w:rsidRDefault="00DE58CB" w:rsidP="006C314E">
      <w:pPr>
        <w:pStyle w:val="NoSpacing"/>
        <w:spacing w:before="80"/>
        <w:jc w:val="both"/>
        <w:rPr>
          <w:rFonts w:cs="Times New Roman"/>
          <w:szCs w:val="24"/>
        </w:rPr>
      </w:pPr>
      <w:r>
        <w:rPr>
          <w:rFonts w:cs="Times New Roman"/>
          <w:szCs w:val="24"/>
        </w:rPr>
        <w:t>365 days after becoming law</w:t>
      </w:r>
    </w:p>
    <w:p w14:paraId="691F4B32" w14:textId="77777777" w:rsidR="00D92C74" w:rsidRDefault="00D92C74" w:rsidP="0041520B"/>
    <w:p w14:paraId="7094A87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20F94E8" w14:textId="77777777" w:rsidR="002B309C" w:rsidRPr="002B309C" w:rsidRDefault="00013B6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AD03A41" w14:textId="77777777" w:rsidR="002B309C" w:rsidRPr="002B309C" w:rsidRDefault="00013B61"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157D5BD" w14:textId="77777777" w:rsidR="002B309C" w:rsidRPr="002B309C" w:rsidRDefault="00013B6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1AF6C88" w14:textId="77777777" w:rsidR="002B309C" w:rsidRPr="002B309C" w:rsidRDefault="00013B6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1E37214" w14:textId="77777777" w:rsidR="002B309C" w:rsidRPr="002B309C" w:rsidRDefault="00013B6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D9C267C" w14:textId="77777777" w:rsidR="00A5189C" w:rsidRDefault="00A5189C" w:rsidP="008823EE">
      <w:pPr>
        <w:pStyle w:val="NoSpacing"/>
        <w:jc w:val="both"/>
        <w:rPr>
          <w:rStyle w:val="apple-style-span"/>
          <w:b/>
          <w:bCs/>
          <w:szCs w:val="24"/>
        </w:rPr>
      </w:pPr>
    </w:p>
    <w:p w14:paraId="3A7D25E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E2340D7" w14:textId="77777777" w:rsidR="006C314E" w:rsidRPr="00AC5EE7" w:rsidRDefault="006C314E" w:rsidP="008823EE">
      <w:pPr>
        <w:pStyle w:val="NoSpacing"/>
        <w:jc w:val="both"/>
        <w:rPr>
          <w:rStyle w:val="apple-style-span"/>
          <w:sz w:val="18"/>
          <w:szCs w:val="18"/>
        </w:rPr>
      </w:pPr>
    </w:p>
    <w:p w14:paraId="5B166D7A" w14:textId="77777777" w:rsidR="008D200D" w:rsidRDefault="008D200D" w:rsidP="008D200D">
      <w:pPr>
        <w:jc w:val="both"/>
        <w:rPr>
          <w:sz w:val="18"/>
          <w:szCs w:val="18"/>
        </w:rPr>
      </w:pPr>
      <w:r>
        <w:rPr>
          <w:sz w:val="18"/>
          <w:szCs w:val="18"/>
        </w:rPr>
        <w:t>JGP</w:t>
      </w:r>
    </w:p>
    <w:p w14:paraId="0672BF95" w14:textId="77777777" w:rsidR="008D200D" w:rsidRDefault="008D200D" w:rsidP="008D200D">
      <w:pPr>
        <w:jc w:val="both"/>
        <w:rPr>
          <w:sz w:val="18"/>
          <w:szCs w:val="18"/>
        </w:rPr>
      </w:pPr>
      <w:r>
        <w:rPr>
          <w:sz w:val="18"/>
          <w:szCs w:val="18"/>
        </w:rPr>
        <w:t>LS #20285</w:t>
      </w:r>
    </w:p>
    <w:p w14:paraId="686E4ACB" w14:textId="77777777" w:rsidR="001E0EA2" w:rsidRPr="001E0EA2" w:rsidRDefault="001E0EA2" w:rsidP="001E0EA2">
      <w:pPr>
        <w:rPr>
          <w:sz w:val="18"/>
          <w:szCs w:val="18"/>
        </w:rPr>
      </w:pPr>
      <w:r w:rsidRPr="001E0EA2">
        <w:rPr>
          <w:sz w:val="18"/>
          <w:szCs w:val="18"/>
        </w:rPr>
        <w:t>Int. #1488-2025</w:t>
      </w:r>
    </w:p>
    <w:p w14:paraId="1B9720DD" w14:textId="0F2D4F8B" w:rsidR="00B32C52" w:rsidRPr="009B7689" w:rsidRDefault="004B7F5A" w:rsidP="008D200D">
      <w:pPr>
        <w:rPr>
          <w:sz w:val="18"/>
          <w:szCs w:val="18"/>
        </w:rPr>
      </w:pPr>
      <w:r>
        <w:rPr>
          <w:sz w:val="18"/>
          <w:szCs w:val="18"/>
        </w:rPr>
        <w:t>1/8/2026 2:38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21CAE" w14:textId="77777777" w:rsidR="00F7532E" w:rsidRDefault="00F7532E" w:rsidP="00272634">
      <w:r>
        <w:separator/>
      </w:r>
    </w:p>
  </w:endnote>
  <w:endnote w:type="continuationSeparator" w:id="0">
    <w:p w14:paraId="0E5A7E2F" w14:textId="77777777" w:rsidR="00F7532E" w:rsidRDefault="00F7532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CCD83" w14:textId="77777777" w:rsidR="00F7532E" w:rsidRDefault="00F7532E" w:rsidP="00272634">
      <w:r>
        <w:separator/>
      </w:r>
    </w:p>
  </w:footnote>
  <w:footnote w:type="continuationSeparator" w:id="0">
    <w:p w14:paraId="68FA14DD" w14:textId="77777777" w:rsidR="00F7532E" w:rsidRDefault="00F7532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6FD9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1309434">
    <w:abstractNumId w:val="0"/>
  </w:num>
  <w:num w:numId="2" w16cid:durableId="2126339372">
    <w:abstractNumId w:val="2"/>
  </w:num>
  <w:num w:numId="3" w16cid:durableId="1784687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DA3883"/>
    <w:rsid w:val="00006640"/>
    <w:rsid w:val="0004593B"/>
    <w:rsid w:val="000765AF"/>
    <w:rsid w:val="00080B67"/>
    <w:rsid w:val="000E4F15"/>
    <w:rsid w:val="0010786F"/>
    <w:rsid w:val="001218E3"/>
    <w:rsid w:val="00134583"/>
    <w:rsid w:val="001349AE"/>
    <w:rsid w:val="0017748E"/>
    <w:rsid w:val="001B261E"/>
    <w:rsid w:val="001E0EA2"/>
    <w:rsid w:val="001E3407"/>
    <w:rsid w:val="00216A92"/>
    <w:rsid w:val="00220726"/>
    <w:rsid w:val="00253744"/>
    <w:rsid w:val="00272634"/>
    <w:rsid w:val="00280543"/>
    <w:rsid w:val="002B309C"/>
    <w:rsid w:val="002D78A5"/>
    <w:rsid w:val="00314831"/>
    <w:rsid w:val="0033433B"/>
    <w:rsid w:val="00345D79"/>
    <w:rsid w:val="0035723D"/>
    <w:rsid w:val="003A304F"/>
    <w:rsid w:val="003D6D23"/>
    <w:rsid w:val="003E2F46"/>
    <w:rsid w:val="003E57E6"/>
    <w:rsid w:val="0041520B"/>
    <w:rsid w:val="00424E79"/>
    <w:rsid w:val="00474067"/>
    <w:rsid w:val="00491051"/>
    <w:rsid w:val="004B589D"/>
    <w:rsid w:val="004B7F5A"/>
    <w:rsid w:val="004D4392"/>
    <w:rsid w:val="004E7FB6"/>
    <w:rsid w:val="005021D5"/>
    <w:rsid w:val="00512FB5"/>
    <w:rsid w:val="00532A4D"/>
    <w:rsid w:val="005331A0"/>
    <w:rsid w:val="00563377"/>
    <w:rsid w:val="00564891"/>
    <w:rsid w:val="00567C7B"/>
    <w:rsid w:val="00597FA2"/>
    <w:rsid w:val="005B1E8E"/>
    <w:rsid w:val="005D07D2"/>
    <w:rsid w:val="005E5537"/>
    <w:rsid w:val="005E60DC"/>
    <w:rsid w:val="00606846"/>
    <w:rsid w:val="00615680"/>
    <w:rsid w:val="00617310"/>
    <w:rsid w:val="006209CB"/>
    <w:rsid w:val="00651D12"/>
    <w:rsid w:val="00654F88"/>
    <w:rsid w:val="006B0536"/>
    <w:rsid w:val="006C314E"/>
    <w:rsid w:val="006F5093"/>
    <w:rsid w:val="00701FD6"/>
    <w:rsid w:val="00751580"/>
    <w:rsid w:val="0078052C"/>
    <w:rsid w:val="00781399"/>
    <w:rsid w:val="0082024D"/>
    <w:rsid w:val="00820C10"/>
    <w:rsid w:val="00837EB5"/>
    <w:rsid w:val="0086326E"/>
    <w:rsid w:val="008749A3"/>
    <w:rsid w:val="00881E6F"/>
    <w:rsid w:val="008823EE"/>
    <w:rsid w:val="008A7C02"/>
    <w:rsid w:val="008D200D"/>
    <w:rsid w:val="00906CFC"/>
    <w:rsid w:val="009243C8"/>
    <w:rsid w:val="00932BFA"/>
    <w:rsid w:val="00957F28"/>
    <w:rsid w:val="00962A70"/>
    <w:rsid w:val="009654CB"/>
    <w:rsid w:val="0099608B"/>
    <w:rsid w:val="009A59F0"/>
    <w:rsid w:val="009B087E"/>
    <w:rsid w:val="009B7689"/>
    <w:rsid w:val="009D3F0D"/>
    <w:rsid w:val="00A0603B"/>
    <w:rsid w:val="00A16318"/>
    <w:rsid w:val="00A23AED"/>
    <w:rsid w:val="00A46C90"/>
    <w:rsid w:val="00A5189C"/>
    <w:rsid w:val="00A531C1"/>
    <w:rsid w:val="00A54037"/>
    <w:rsid w:val="00A6526E"/>
    <w:rsid w:val="00A87143"/>
    <w:rsid w:val="00A9132D"/>
    <w:rsid w:val="00AB6EBE"/>
    <w:rsid w:val="00AC5EE7"/>
    <w:rsid w:val="00AD7EC0"/>
    <w:rsid w:val="00AE4DE1"/>
    <w:rsid w:val="00AF56D8"/>
    <w:rsid w:val="00B32C52"/>
    <w:rsid w:val="00B578BD"/>
    <w:rsid w:val="00B86CD0"/>
    <w:rsid w:val="00B9759C"/>
    <w:rsid w:val="00BA1D4D"/>
    <w:rsid w:val="00BD2104"/>
    <w:rsid w:val="00BD51CA"/>
    <w:rsid w:val="00BE245E"/>
    <w:rsid w:val="00C20C57"/>
    <w:rsid w:val="00C20D76"/>
    <w:rsid w:val="00C22CDF"/>
    <w:rsid w:val="00C564A2"/>
    <w:rsid w:val="00C67FA9"/>
    <w:rsid w:val="00CC3989"/>
    <w:rsid w:val="00CC3F79"/>
    <w:rsid w:val="00D0018B"/>
    <w:rsid w:val="00D25C62"/>
    <w:rsid w:val="00D442F8"/>
    <w:rsid w:val="00D74104"/>
    <w:rsid w:val="00D92C74"/>
    <w:rsid w:val="00DA25D7"/>
    <w:rsid w:val="00DA3883"/>
    <w:rsid w:val="00DB46CB"/>
    <w:rsid w:val="00DE58CB"/>
    <w:rsid w:val="00E3518C"/>
    <w:rsid w:val="00E444FF"/>
    <w:rsid w:val="00E47F9F"/>
    <w:rsid w:val="00E86C00"/>
    <w:rsid w:val="00E93535"/>
    <w:rsid w:val="00ED4DF2"/>
    <w:rsid w:val="00EF0E87"/>
    <w:rsid w:val="00F110B3"/>
    <w:rsid w:val="00F21FC5"/>
    <w:rsid w:val="00F42BA3"/>
    <w:rsid w:val="00F4558B"/>
    <w:rsid w:val="00F51D32"/>
    <w:rsid w:val="00F656F0"/>
    <w:rsid w:val="00F74B3D"/>
    <w:rsid w:val="00F7532E"/>
    <w:rsid w:val="00F8773C"/>
    <w:rsid w:val="00F97E2D"/>
    <w:rsid w:val="00FA30FA"/>
    <w:rsid w:val="00FD1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CC24C"/>
  <w15:docId w15:val="{93066080-FE97-48E9-8F96-1BE30AFF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98942">
      <w:bodyDiv w:val="1"/>
      <w:marLeft w:val="0"/>
      <w:marRight w:val="0"/>
      <w:marTop w:val="0"/>
      <w:marBottom w:val="0"/>
      <w:divBdr>
        <w:top w:val="none" w:sz="0" w:space="0" w:color="auto"/>
        <w:left w:val="none" w:sz="0" w:space="0" w:color="auto"/>
        <w:bottom w:val="none" w:sz="0" w:space="0" w:color="auto"/>
        <w:right w:val="none" w:sz="0" w:space="0" w:color="auto"/>
      </w:divBdr>
    </w:div>
    <w:div w:id="474370986">
      <w:bodyDiv w:val="1"/>
      <w:marLeft w:val="0"/>
      <w:marRight w:val="0"/>
      <w:marTop w:val="0"/>
      <w:marBottom w:val="0"/>
      <w:divBdr>
        <w:top w:val="none" w:sz="0" w:space="0" w:color="auto"/>
        <w:left w:val="none" w:sz="0" w:space="0" w:color="auto"/>
        <w:bottom w:val="none" w:sz="0" w:space="0" w:color="auto"/>
        <w:right w:val="none" w:sz="0" w:space="0" w:color="auto"/>
      </w:divBdr>
    </w:div>
    <w:div w:id="71231456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283</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Delancey, Thaddea</cp:lastModifiedBy>
  <cp:revision>2</cp:revision>
  <cp:lastPrinted>2018-02-28T16:57:00Z</cp:lastPrinted>
  <dcterms:created xsi:type="dcterms:W3CDTF">2026-02-18T15:07:00Z</dcterms:created>
  <dcterms:modified xsi:type="dcterms:W3CDTF">2026-02-18T15:07:00Z</dcterms:modified>
</cp:coreProperties>
</file>