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3969B" w14:textId="081D274F" w:rsidR="004E1CF2" w:rsidRDefault="004E1CF2" w:rsidP="00E97376">
      <w:pPr>
        <w:ind w:firstLine="0"/>
        <w:jc w:val="center"/>
      </w:pPr>
      <w:r>
        <w:t>Int. No.</w:t>
      </w:r>
      <w:r w:rsidR="008B1145">
        <w:t xml:space="preserve"> 322</w:t>
      </w:r>
    </w:p>
    <w:p w14:paraId="3F75A6E7" w14:textId="77777777" w:rsidR="00E97376" w:rsidRDefault="00E97376" w:rsidP="00E97376">
      <w:pPr>
        <w:ind w:firstLine="0"/>
        <w:jc w:val="center"/>
      </w:pPr>
    </w:p>
    <w:p w14:paraId="3E8A0A41" w14:textId="77777777" w:rsidR="00E3416E" w:rsidRDefault="00E3416E" w:rsidP="00E3416E">
      <w:pPr>
        <w:autoSpaceDE w:val="0"/>
        <w:autoSpaceDN w:val="0"/>
        <w:adjustRightInd w:val="0"/>
        <w:ind w:firstLine="0"/>
        <w:jc w:val="both"/>
        <w:rPr>
          <w:rFonts w:eastAsia="Calibri"/>
        </w:rPr>
      </w:pPr>
      <w:r>
        <w:rPr>
          <w:rFonts w:eastAsia="Calibri"/>
        </w:rPr>
        <w:t>By Council Members Morano, Carr, Williams, Zhuang, Louis, Banks, Marte, Hanks, Wong, J. Sanchez, Encarnación, Stevens, Paladino, Vernikov and Ariola</w:t>
      </w:r>
    </w:p>
    <w:p w14:paraId="2779CC3F" w14:textId="77777777" w:rsidR="00D206FF" w:rsidRDefault="00D206FF" w:rsidP="00D206FF">
      <w:pPr>
        <w:ind w:firstLine="0"/>
        <w:jc w:val="both"/>
      </w:pPr>
    </w:p>
    <w:p w14:paraId="4155AF7B" w14:textId="77777777" w:rsidR="00D80404" w:rsidRPr="00D80404" w:rsidRDefault="00D80404" w:rsidP="007101A2">
      <w:pPr>
        <w:pStyle w:val="BodyText"/>
        <w:spacing w:line="240" w:lineRule="auto"/>
        <w:ind w:firstLine="0"/>
        <w:rPr>
          <w:vanish/>
        </w:rPr>
      </w:pPr>
      <w:r w:rsidRPr="00D80404">
        <w:rPr>
          <w:vanish/>
        </w:rPr>
        <w:t>..Title</w:t>
      </w:r>
    </w:p>
    <w:p w14:paraId="47028F45" w14:textId="063F0436" w:rsidR="004E1CF2" w:rsidRDefault="00D80404" w:rsidP="007101A2">
      <w:pPr>
        <w:pStyle w:val="BodyText"/>
        <w:spacing w:line="240" w:lineRule="auto"/>
        <w:ind w:firstLine="0"/>
      </w:pPr>
      <w:r>
        <w:t>A Local Law t</w:t>
      </w:r>
      <w:r w:rsidR="004E1CF2">
        <w:t xml:space="preserve">o </w:t>
      </w:r>
      <w:r w:rsidR="00E310B4">
        <w:t>amend the</w:t>
      </w:r>
      <w:r w:rsidR="00FC547E">
        <w:t xml:space="preserve"> </w:t>
      </w:r>
      <w:r w:rsidR="00650A8B">
        <w:t>New York city charter</w:t>
      </w:r>
      <w:r w:rsidR="004E1CF2">
        <w:t xml:space="preserve">, </w:t>
      </w:r>
      <w:bookmarkStart w:id="0" w:name="_Hlk206161964"/>
      <w:r w:rsidR="004E1CF2">
        <w:t>in relation to</w:t>
      </w:r>
      <w:r w:rsidR="00873B26">
        <w:t xml:space="preserve"> </w:t>
      </w:r>
      <w:r w:rsidR="00132AD2">
        <w:t xml:space="preserve">giving </w:t>
      </w:r>
      <w:r w:rsidR="00A42697">
        <w:t xml:space="preserve">council members </w:t>
      </w:r>
      <w:r w:rsidR="00132AD2">
        <w:t xml:space="preserve">the power to </w:t>
      </w:r>
      <w:r w:rsidR="00A42697">
        <w:t>mak</w:t>
      </w:r>
      <w:r w:rsidR="00132AD2">
        <w:t>e</w:t>
      </w:r>
      <w:r w:rsidR="00A42697">
        <w:t xml:space="preserve"> appointments to community boards</w:t>
      </w:r>
    </w:p>
    <w:p w14:paraId="3A913BDF" w14:textId="263D50DC" w:rsidR="00D80404" w:rsidRPr="00D80404" w:rsidRDefault="00D80404" w:rsidP="007101A2">
      <w:pPr>
        <w:pStyle w:val="BodyText"/>
        <w:spacing w:line="240" w:lineRule="auto"/>
        <w:ind w:firstLine="0"/>
        <w:rPr>
          <w:vanish/>
        </w:rPr>
      </w:pPr>
      <w:r w:rsidRPr="00D80404">
        <w:rPr>
          <w:vanish/>
        </w:rPr>
        <w:t>..Body</w:t>
      </w:r>
    </w:p>
    <w:bookmarkEnd w:id="0"/>
    <w:p w14:paraId="483F18BE" w14:textId="77777777" w:rsidR="004E1CF2" w:rsidRDefault="004E1CF2" w:rsidP="007101A2">
      <w:pPr>
        <w:pStyle w:val="BodyText"/>
        <w:spacing w:line="240" w:lineRule="auto"/>
        <w:ind w:firstLine="0"/>
        <w:rPr>
          <w:u w:val="single"/>
        </w:rPr>
      </w:pPr>
    </w:p>
    <w:p w14:paraId="37A50039" w14:textId="77777777" w:rsidR="004E1CF2" w:rsidRDefault="004E1CF2" w:rsidP="007101A2">
      <w:pPr>
        <w:ind w:firstLine="0"/>
        <w:jc w:val="both"/>
      </w:pPr>
      <w:r>
        <w:rPr>
          <w:u w:val="single"/>
        </w:rPr>
        <w:t>Be it enacted by the Council as follows</w:t>
      </w:r>
      <w:r w:rsidRPr="005B5DE4">
        <w:rPr>
          <w:u w:val="single"/>
        </w:rPr>
        <w:t>:</w:t>
      </w:r>
    </w:p>
    <w:p w14:paraId="50066452" w14:textId="77777777" w:rsidR="004E1CF2" w:rsidRDefault="004E1CF2" w:rsidP="006662DF">
      <w:pPr>
        <w:jc w:val="both"/>
      </w:pPr>
    </w:p>
    <w:p w14:paraId="204380EC"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46077E23" w14:textId="2ACFFE8D" w:rsidR="00301574" w:rsidRDefault="007101A2" w:rsidP="004B3746">
      <w:pPr>
        <w:spacing w:line="480" w:lineRule="auto"/>
        <w:jc w:val="both"/>
      </w:pPr>
      <w:r>
        <w:t>S</w:t>
      </w:r>
      <w:r w:rsidR="004E1CF2">
        <w:t>ection 1.</w:t>
      </w:r>
      <w:r w:rsidR="007E79D5">
        <w:t xml:space="preserve"> </w:t>
      </w:r>
      <w:r w:rsidR="00301574">
        <w:t>Paragraph a of subdivision 17 of section 82 of the New York city charter, as added by a vote of the electors on November 6, 2018, is amended to read as follows:</w:t>
      </w:r>
    </w:p>
    <w:p w14:paraId="73610B34" w14:textId="6DBEF0D6" w:rsidR="00301574" w:rsidRPr="00301574" w:rsidRDefault="00301574" w:rsidP="00301574">
      <w:pPr>
        <w:spacing w:line="480" w:lineRule="auto"/>
        <w:jc w:val="both"/>
      </w:pPr>
      <w:r w:rsidRPr="00301574">
        <w:t>17. a. No later than July 1, 2019, and by July 1 of each year thereafter, each borough president shall submit to the mayor and the speaker of the council and shall make available on the borough president's website a report in a format that is searchable and downloadable that shall include the following information for the previous calendar year, or as otherwise specified:</w:t>
      </w:r>
    </w:p>
    <w:p w14:paraId="6CF7BF4D" w14:textId="48838BD7" w:rsidR="00301574" w:rsidRPr="00301574" w:rsidRDefault="00301574" w:rsidP="00301574">
      <w:pPr>
        <w:spacing w:line="480" w:lineRule="auto"/>
        <w:jc w:val="both"/>
      </w:pPr>
      <w:r w:rsidRPr="00301574">
        <w:t xml:space="preserve">(i) The names of persons serving in community board member positions in the previous calendar year, disaggregated by community district, including the first date of appointment, dates of reappointment, if any, length of service, </w:t>
      </w:r>
      <w:r>
        <w:t>[</w:t>
      </w:r>
      <w:r w:rsidRPr="00301574">
        <w:t>nominating</w:t>
      </w:r>
      <w:r>
        <w:t xml:space="preserve">] </w:t>
      </w:r>
      <w:r>
        <w:rPr>
          <w:u w:val="single"/>
        </w:rPr>
        <w:t>appointing</w:t>
      </w:r>
      <w:r w:rsidRPr="00301574">
        <w:t xml:space="preserve"> council member or other nominating party, and community board leadership positions, if any;</w:t>
      </w:r>
    </w:p>
    <w:p w14:paraId="7772DF16" w14:textId="24491A99" w:rsidR="00301574" w:rsidRPr="00301574" w:rsidRDefault="00301574" w:rsidP="00301574">
      <w:pPr>
        <w:spacing w:line="480" w:lineRule="auto"/>
        <w:jc w:val="both"/>
      </w:pPr>
      <w:r w:rsidRPr="00301574">
        <w:t>(ii) Demographic information about community board members voluntarily disclosed pursuant to clause (v) of subparagraph 1 of paragraph b of this subdivision for each community board in an aggregate form that is anonymized. provided, however, that age shall be reported in 10 year age ranges, and provided further that no information shall be required to be reported pursuant to this subparagraph if such information may be withheld from disclosure pursuant to article 6 of the New York public officers law;</w:t>
      </w:r>
    </w:p>
    <w:p w14:paraId="0CE54169" w14:textId="670E25D0" w:rsidR="00301574" w:rsidRPr="00301574" w:rsidRDefault="00301574" w:rsidP="00301574">
      <w:pPr>
        <w:spacing w:line="480" w:lineRule="auto"/>
        <w:jc w:val="both"/>
      </w:pPr>
      <w:r w:rsidRPr="00301574">
        <w:lastRenderedPageBreak/>
        <w:t>(iii) The number of vacant community board member positions within the borough, disaggregated by community district</w:t>
      </w:r>
      <w:r w:rsidR="008F7366">
        <w:t xml:space="preserve"> </w:t>
      </w:r>
      <w:r w:rsidR="008F7366">
        <w:rPr>
          <w:u w:val="single"/>
        </w:rPr>
        <w:t>and by whether they are borough president or council member appointments</w:t>
      </w:r>
      <w:r w:rsidRPr="00301574">
        <w:t>;</w:t>
      </w:r>
    </w:p>
    <w:p w14:paraId="520B1AB5" w14:textId="57BDCC8A" w:rsidR="00301574" w:rsidRPr="00301574" w:rsidRDefault="00301574" w:rsidP="00301574">
      <w:pPr>
        <w:spacing w:line="480" w:lineRule="auto"/>
        <w:jc w:val="both"/>
      </w:pPr>
      <w:r w:rsidRPr="00301574">
        <w:t>(iv) A description of the borough president's recruitment plan for filling vacant community board member positions, including:</w:t>
      </w:r>
    </w:p>
    <w:p w14:paraId="0F0C6920" w14:textId="65E1A250" w:rsidR="00301574" w:rsidRPr="00301574" w:rsidRDefault="00765FBE" w:rsidP="00765FBE">
      <w:pPr>
        <w:pStyle w:val="ListParagraph"/>
        <w:spacing w:line="480" w:lineRule="auto"/>
        <w:ind w:firstLine="0"/>
        <w:jc w:val="both"/>
      </w:pPr>
      <w:r>
        <w:t xml:space="preserve">(a) </w:t>
      </w:r>
      <w:r w:rsidR="00301574" w:rsidRPr="00301574">
        <w:t>A description of outreach efforts to publicize community board member openings;</w:t>
      </w:r>
      <w:r>
        <w:t xml:space="preserve"> </w:t>
      </w:r>
      <w:r w:rsidR="008F7366">
        <w:t>[</w:t>
      </w:r>
      <w:r w:rsidR="00301574" w:rsidRPr="00301574">
        <w:t>and</w:t>
      </w:r>
      <w:r w:rsidR="008F7366">
        <w:t>]</w:t>
      </w:r>
    </w:p>
    <w:p w14:paraId="6A299C28" w14:textId="5AB073B9" w:rsidR="00301574" w:rsidRPr="005B795E" w:rsidRDefault="008F7366" w:rsidP="008F7366">
      <w:pPr>
        <w:spacing w:line="480" w:lineRule="auto"/>
        <w:jc w:val="both"/>
      </w:pPr>
      <w:r>
        <w:t>(b)</w:t>
      </w:r>
      <w:r w:rsidR="00765FBE">
        <w:t xml:space="preserve"> </w:t>
      </w:r>
      <w:r w:rsidR="00301574" w:rsidRPr="00301574">
        <w:t>The particular methods used to seek out candidates for membership from diverse backgrounds, including with regard to race, ethnicity, gender, age, disability status, sexual orientation, language, geographic residence, and other characteristics the borough president deems relevant to promoting diversity and inclusion of under-represented groups and communities within community boards</w:t>
      </w:r>
      <w:r>
        <w:t>[</w:t>
      </w:r>
      <w:r w:rsidR="00301574" w:rsidRPr="00301574">
        <w:t>:</w:t>
      </w:r>
      <w:r>
        <w:t>]</w:t>
      </w:r>
      <w:r w:rsidRPr="008F7366">
        <w:rPr>
          <w:u w:val="single"/>
        </w:rPr>
        <w:t>;</w:t>
      </w:r>
      <w:r w:rsidR="00132AD2" w:rsidRPr="007B1229">
        <w:t xml:space="preserve"> </w:t>
      </w:r>
      <w:r w:rsidR="00132AD2">
        <w:t>and</w:t>
      </w:r>
    </w:p>
    <w:p w14:paraId="423B7B55" w14:textId="2999AF89" w:rsidR="00765FBE" w:rsidRPr="008F7366" w:rsidRDefault="00765FBE" w:rsidP="00765FBE">
      <w:pPr>
        <w:spacing w:line="480" w:lineRule="auto"/>
        <w:rPr>
          <w:u w:val="single"/>
        </w:rPr>
      </w:pPr>
      <w:r>
        <w:rPr>
          <w:u w:val="single"/>
        </w:rPr>
        <w:t>(c) A</w:t>
      </w:r>
      <w:r w:rsidR="00132AD2">
        <w:rPr>
          <w:u w:val="single"/>
        </w:rPr>
        <w:t xml:space="preserve"> description of any</w:t>
      </w:r>
      <w:r>
        <w:rPr>
          <w:u w:val="single"/>
        </w:rPr>
        <w:t xml:space="preserve"> coordination with</w:t>
      </w:r>
      <w:r w:rsidR="00132AD2">
        <w:rPr>
          <w:u w:val="single"/>
        </w:rPr>
        <w:t xml:space="preserve"> relevant</w:t>
      </w:r>
      <w:r>
        <w:rPr>
          <w:u w:val="single"/>
        </w:rPr>
        <w:t xml:space="preserve"> council members as part of the recruitment plan</w:t>
      </w:r>
      <w:r w:rsidR="00132AD2">
        <w:rPr>
          <w:u w:val="single"/>
        </w:rPr>
        <w:t>.</w:t>
      </w:r>
    </w:p>
    <w:p w14:paraId="595898D3" w14:textId="68162BA8" w:rsidR="00301574" w:rsidRPr="00301574" w:rsidRDefault="00301574" w:rsidP="00301574">
      <w:pPr>
        <w:spacing w:line="480" w:lineRule="auto"/>
        <w:jc w:val="both"/>
      </w:pPr>
      <w:r w:rsidRPr="00301574">
        <w:t>(v) The number of applicants for open community board member positions received, disaggregated by community district;</w:t>
      </w:r>
    </w:p>
    <w:p w14:paraId="36EBBEE1" w14:textId="50610E22" w:rsidR="00301574" w:rsidRPr="00301574" w:rsidRDefault="00301574" w:rsidP="00301574">
      <w:pPr>
        <w:spacing w:line="480" w:lineRule="auto"/>
        <w:jc w:val="both"/>
      </w:pPr>
      <w:r w:rsidRPr="00301574">
        <w:t>(vi) The number of persons interviewed for open community board member positions, disaggregated by community district;</w:t>
      </w:r>
    </w:p>
    <w:p w14:paraId="0D068A9E" w14:textId="1DA85A26" w:rsidR="00301574" w:rsidRPr="00301574" w:rsidRDefault="00301574" w:rsidP="00301574">
      <w:pPr>
        <w:spacing w:line="480" w:lineRule="auto"/>
        <w:jc w:val="both"/>
      </w:pPr>
      <w:r w:rsidRPr="00301574">
        <w:t>(vii) A general description of the evaluation criteria followed in the selection process;</w:t>
      </w:r>
    </w:p>
    <w:p w14:paraId="3306E155" w14:textId="69320539" w:rsidR="00301574" w:rsidRDefault="00301574" w:rsidP="00B33513">
      <w:pPr>
        <w:spacing w:line="480" w:lineRule="auto"/>
        <w:jc w:val="both"/>
      </w:pPr>
      <w:r w:rsidRPr="00301574">
        <w:t>(viii) Any particular tools employed by such borough president in the selection process, such as the use of a screening panel;</w:t>
      </w:r>
    </w:p>
    <w:p w14:paraId="1112365C" w14:textId="1BA47938" w:rsidR="004B3746" w:rsidRDefault="001A18EB" w:rsidP="004B3746">
      <w:pPr>
        <w:spacing w:line="480" w:lineRule="auto"/>
        <w:jc w:val="both"/>
      </w:pPr>
      <w:r w:rsidRPr="004B3746">
        <w:t>§ </w:t>
      </w:r>
      <w:r>
        <w:t xml:space="preserve">2. </w:t>
      </w:r>
      <w:r w:rsidR="004B3746">
        <w:t xml:space="preserve">Section 1135 of chapter 49 of the New York city charter, as amended by </w:t>
      </w:r>
      <w:r w:rsidR="00132AD2">
        <w:t>a</w:t>
      </w:r>
      <w:r w:rsidR="004B3746">
        <w:t xml:space="preserve"> voter</w:t>
      </w:r>
      <w:r w:rsidR="00132AD2">
        <w:t xml:space="preserve"> of the electors</w:t>
      </w:r>
      <w:r w:rsidR="004B3746">
        <w:t xml:space="preserve"> at the general election on November 7, 1989, is amended to read as follows:</w:t>
      </w:r>
    </w:p>
    <w:p w14:paraId="09E5A9B3" w14:textId="412A209E" w:rsidR="004B3746" w:rsidRDefault="004B3746" w:rsidP="004B3746">
      <w:pPr>
        <w:spacing w:line="480" w:lineRule="auto"/>
        <w:jc w:val="both"/>
      </w:pPr>
      <w:r w:rsidRPr="004B3746">
        <w:lastRenderedPageBreak/>
        <w:t>§</w:t>
      </w:r>
      <w:r>
        <w:t xml:space="preserve"> 1135. Restriction on community board membership of employees of council members and borough presidents. No person who is employed by a borough president or a council member may be appointed to serve on a community board to which such borough president </w:t>
      </w:r>
      <w:r w:rsidRPr="004B3746">
        <w:rPr>
          <w:u w:val="single"/>
        </w:rPr>
        <w:t>or council member</w:t>
      </w:r>
      <w:r>
        <w:t xml:space="preserve"> may make appointments [or to which such council member may make recommendations for appointment].</w:t>
      </w:r>
    </w:p>
    <w:p w14:paraId="58B59D1F" w14:textId="21E12B90" w:rsidR="00595589" w:rsidRDefault="004B3746" w:rsidP="00595589">
      <w:pPr>
        <w:spacing w:line="480" w:lineRule="auto"/>
        <w:jc w:val="both"/>
      </w:pPr>
      <w:r w:rsidRPr="004B3746">
        <w:t>§ </w:t>
      </w:r>
      <w:r w:rsidR="001A18EB">
        <w:t>3</w:t>
      </w:r>
      <w:r>
        <w:t xml:space="preserve">. </w:t>
      </w:r>
      <w:r w:rsidR="00650A8B">
        <w:t>Subdivision a of section 2800 of</w:t>
      </w:r>
      <w:r>
        <w:t xml:space="preserve"> </w:t>
      </w:r>
      <w:r w:rsidR="00E44C2E">
        <w:t xml:space="preserve">the New York city charter, as </w:t>
      </w:r>
      <w:r w:rsidR="003156B3" w:rsidRPr="003156B3">
        <w:t>amended by a vote of the electors on November 6, 2018, is amended to read as follows:</w:t>
      </w:r>
    </w:p>
    <w:p w14:paraId="7F50ECAA" w14:textId="690FD84C" w:rsidR="000670D9" w:rsidRPr="000670D9" w:rsidRDefault="000670D9" w:rsidP="00595589">
      <w:pPr>
        <w:spacing w:line="480" w:lineRule="auto"/>
        <w:jc w:val="both"/>
      </w:pPr>
      <w:r w:rsidRPr="000670D9">
        <w:t xml:space="preserve">a. </w:t>
      </w:r>
      <w:bookmarkStart w:id="1" w:name="_Hlk206148253"/>
      <w:r w:rsidRPr="000670D9">
        <w:t xml:space="preserve">For each community district created pursuant to chapter </w:t>
      </w:r>
      <w:r w:rsidR="00965521">
        <w:t>[</w:t>
      </w:r>
      <w:r w:rsidRPr="000670D9">
        <w:t>sixty-nine</w:t>
      </w:r>
      <w:r w:rsidR="00965521">
        <w:t xml:space="preserve">] </w:t>
      </w:r>
      <w:r w:rsidR="00965521">
        <w:rPr>
          <w:u w:val="single"/>
        </w:rPr>
        <w:t>69</w:t>
      </w:r>
      <w:r w:rsidRPr="000670D9">
        <w:t xml:space="preserve"> there shall be a community board which shall consist of (1) not more than </w:t>
      </w:r>
      <w:r w:rsidR="00280923">
        <w:t>[</w:t>
      </w:r>
      <w:r w:rsidRPr="000670D9">
        <w:t>fifty</w:t>
      </w:r>
      <w:r w:rsidR="00280923">
        <w:t xml:space="preserve">] </w:t>
      </w:r>
      <w:r w:rsidR="00280923">
        <w:rPr>
          <w:u w:val="single"/>
        </w:rPr>
        <w:t>50</w:t>
      </w:r>
      <w:r w:rsidRPr="000670D9">
        <w:t xml:space="preserve"> persons</w:t>
      </w:r>
      <w:r w:rsidR="00132AD2">
        <w:rPr>
          <w:u w:val="single"/>
        </w:rPr>
        <w:t>,</w:t>
      </w:r>
      <w:r w:rsidRPr="000670D9">
        <w:t xml:space="preserve"> </w:t>
      </w:r>
      <w:bookmarkEnd w:id="1"/>
      <w:r w:rsidR="00280923">
        <w:t>[</w:t>
      </w:r>
      <w:r w:rsidRPr="000670D9">
        <w:t xml:space="preserve">appointed by the </w:t>
      </w:r>
      <w:r w:rsidRPr="00054D93">
        <w:t>borough president</w:t>
      </w:r>
      <w:r w:rsidR="00132AD2">
        <w:t>,</w:t>
      </w:r>
      <w:r w:rsidR="00280923">
        <w:t>]</w:t>
      </w:r>
      <w:r w:rsidRPr="000670D9">
        <w:t xml:space="preserve"> </w:t>
      </w:r>
      <w:r w:rsidR="00280923" w:rsidRPr="00280923">
        <w:rPr>
          <w:u w:val="single"/>
        </w:rPr>
        <w:t>one</w:t>
      </w:r>
      <w:r w:rsidR="00280923">
        <w:rPr>
          <w:u w:val="single"/>
        </w:rPr>
        <w:t>-</w:t>
      </w:r>
      <w:r w:rsidR="00280923" w:rsidRPr="00280923">
        <w:rPr>
          <w:u w:val="single"/>
        </w:rPr>
        <w:t>half of whom shall be appointed by the borough president</w:t>
      </w:r>
      <w:r w:rsidR="00280923">
        <w:rPr>
          <w:u w:val="single"/>
        </w:rPr>
        <w:t xml:space="preserve"> and</w:t>
      </w:r>
      <w:r w:rsidR="00280923" w:rsidRPr="00854F54">
        <w:t xml:space="preserve"> </w:t>
      </w:r>
      <w:r w:rsidR="00280923">
        <w:t>[</w:t>
      </w:r>
      <w:r w:rsidRPr="000670D9">
        <w:t>at least</w:t>
      </w:r>
      <w:r w:rsidR="00280923">
        <w:t>]</w:t>
      </w:r>
      <w:r w:rsidRPr="000670D9">
        <w:t xml:space="preserve"> one-half of whom shall be appointed </w:t>
      </w:r>
      <w:r w:rsidR="00280923">
        <w:t>[</w:t>
      </w:r>
      <w:r w:rsidRPr="000670D9">
        <w:t>from nominees of</w:t>
      </w:r>
      <w:r w:rsidR="00280923">
        <w:t xml:space="preserve">] </w:t>
      </w:r>
      <w:r w:rsidR="00280923">
        <w:rPr>
          <w:u w:val="single"/>
        </w:rPr>
        <w:t>by</w:t>
      </w:r>
      <w:r w:rsidRPr="000670D9">
        <w:t xml:space="preserve"> the </w:t>
      </w:r>
      <w:bookmarkStart w:id="2" w:name="_Hlk206149787"/>
      <w:r w:rsidRPr="000670D9">
        <w:t>council members elected from council districts which include any part of the community district</w:t>
      </w:r>
      <w:bookmarkEnd w:id="2"/>
      <w:r w:rsidRPr="000670D9">
        <w:t xml:space="preserve">, and (2) all such council members as non-voting members. </w:t>
      </w:r>
      <w:bookmarkStart w:id="3" w:name="_Hlk206150504"/>
      <w:r w:rsidRPr="000670D9">
        <w:t xml:space="preserve">The number of members appointed </w:t>
      </w:r>
      <w:r w:rsidR="00280923">
        <w:t>[</w:t>
      </w:r>
      <w:r w:rsidRPr="000670D9">
        <w:t>on the nomination of</w:t>
      </w:r>
      <w:r w:rsidR="00280923">
        <w:t xml:space="preserve">] </w:t>
      </w:r>
      <w:r w:rsidR="00280923">
        <w:rPr>
          <w:u w:val="single"/>
        </w:rPr>
        <w:t>by</w:t>
      </w:r>
      <w:r w:rsidRPr="000670D9">
        <w:t xml:space="preserve"> each such council member shall be proportional to the share of the district population represented by such council member. The city planning commission, after each council redistricting pursuant to chapter </w:t>
      </w:r>
      <w:r w:rsidR="00D24C4D">
        <w:t>[</w:t>
      </w:r>
      <w:r w:rsidRPr="000670D9">
        <w:t>two-A</w:t>
      </w:r>
      <w:r w:rsidR="00D24C4D">
        <w:t xml:space="preserve">] </w:t>
      </w:r>
      <w:r w:rsidR="00D24C4D">
        <w:rPr>
          <w:u w:val="single"/>
        </w:rPr>
        <w:t>2-A</w:t>
      </w:r>
      <w:r w:rsidRPr="000670D9">
        <w:t xml:space="preserve">, and after each community redistricting pursuant to section </w:t>
      </w:r>
      <w:r w:rsidR="00132AD2">
        <w:t>[</w:t>
      </w:r>
      <w:r w:rsidRPr="000670D9">
        <w:t>twenty-seven hundred two</w:t>
      </w:r>
      <w:r w:rsidR="00132AD2">
        <w:t xml:space="preserve">] </w:t>
      </w:r>
      <w:r w:rsidR="00132AD2" w:rsidRPr="005B795E">
        <w:rPr>
          <w:u w:val="single"/>
        </w:rPr>
        <w:t>2702</w:t>
      </w:r>
      <w:r w:rsidRPr="000670D9">
        <w:t xml:space="preserve">, shall determine the proportion of the community district's population represented by each council member. </w:t>
      </w:r>
      <w:bookmarkEnd w:id="3"/>
      <w:r w:rsidRPr="000670D9">
        <w:t xml:space="preserve">Copies of such determinations shall be filed with the appropriate </w:t>
      </w:r>
      <w:r w:rsidRPr="00054D93">
        <w:t>borough president</w:t>
      </w:r>
      <w:r w:rsidRPr="000670D9">
        <w:t xml:space="preserve">, community board, and council member. Members appointed to community boards shall be appointed to serve staggered terms of </w:t>
      </w:r>
      <w:r w:rsidR="00132AD2">
        <w:t>[</w:t>
      </w:r>
      <w:r w:rsidRPr="000670D9">
        <w:t>two</w:t>
      </w:r>
      <w:r w:rsidR="00132AD2">
        <w:t xml:space="preserve">] </w:t>
      </w:r>
      <w:r w:rsidR="00132AD2">
        <w:rPr>
          <w:u w:val="single"/>
        </w:rPr>
        <w:t>2</w:t>
      </w:r>
      <w:r w:rsidRPr="000670D9">
        <w:t xml:space="preserve"> years. One-half of the members appointed to any community board shall serve for a term of </w:t>
      </w:r>
      <w:r w:rsidR="00132AD2">
        <w:t>[</w:t>
      </w:r>
      <w:r w:rsidRPr="000670D9">
        <w:t>two</w:t>
      </w:r>
      <w:r w:rsidR="00132AD2">
        <w:t xml:space="preserve">] </w:t>
      </w:r>
      <w:r w:rsidR="00132AD2">
        <w:rPr>
          <w:u w:val="single"/>
        </w:rPr>
        <w:t>2</w:t>
      </w:r>
      <w:r w:rsidRPr="000670D9">
        <w:t xml:space="preserve"> years beginning on </w:t>
      </w:r>
      <w:r w:rsidR="00447B56">
        <w:t>[</w:t>
      </w:r>
      <w:r w:rsidRPr="000670D9">
        <w:t>the first day of</w:t>
      </w:r>
      <w:r w:rsidR="00447B56">
        <w:t>]</w:t>
      </w:r>
      <w:r w:rsidRPr="000670D9">
        <w:t xml:space="preserve"> April</w:t>
      </w:r>
      <w:r w:rsidR="00447B56">
        <w:t xml:space="preserve"> </w:t>
      </w:r>
      <w:r w:rsidR="00447B56">
        <w:rPr>
          <w:u w:val="single"/>
        </w:rPr>
        <w:t>1</w:t>
      </w:r>
      <w:r w:rsidRPr="000670D9">
        <w:t xml:space="preserve"> in each odd-numbered year in which they take office and </w:t>
      </w:r>
      <w:r w:rsidR="00447B56">
        <w:t>[</w:t>
      </w:r>
      <w:r w:rsidRPr="000670D9">
        <w:t>one half</w:t>
      </w:r>
      <w:r w:rsidR="00447B56">
        <w:t xml:space="preserve">] </w:t>
      </w:r>
      <w:r w:rsidR="00447B56">
        <w:rPr>
          <w:u w:val="single"/>
        </w:rPr>
        <w:t>one-half</w:t>
      </w:r>
      <w:r w:rsidRPr="000670D9">
        <w:t xml:space="preserve"> of the members appointed to any community board shall serve for a term of </w:t>
      </w:r>
      <w:r w:rsidR="00447B56">
        <w:t>[</w:t>
      </w:r>
      <w:r w:rsidRPr="000670D9">
        <w:t>two</w:t>
      </w:r>
      <w:r w:rsidR="00447B56">
        <w:t xml:space="preserve">] </w:t>
      </w:r>
      <w:r w:rsidR="00447B56">
        <w:rPr>
          <w:u w:val="single"/>
        </w:rPr>
        <w:t>2</w:t>
      </w:r>
      <w:r w:rsidRPr="000670D9">
        <w:t xml:space="preserve"> years beginning on </w:t>
      </w:r>
      <w:r w:rsidR="00447B56">
        <w:t>[</w:t>
      </w:r>
      <w:r w:rsidRPr="000670D9">
        <w:t xml:space="preserve">the first </w:t>
      </w:r>
      <w:r w:rsidRPr="000670D9">
        <w:lastRenderedPageBreak/>
        <w:t>day of</w:t>
      </w:r>
      <w:r w:rsidR="00447B56">
        <w:t xml:space="preserve">] </w:t>
      </w:r>
      <w:r w:rsidRPr="000670D9">
        <w:t>April</w:t>
      </w:r>
      <w:r w:rsidR="00447B56">
        <w:t xml:space="preserve"> </w:t>
      </w:r>
      <w:r w:rsidR="00447B56">
        <w:rPr>
          <w:u w:val="single"/>
        </w:rPr>
        <w:t>1</w:t>
      </w:r>
      <w:r w:rsidRPr="000670D9">
        <w:t xml:space="preserve"> in each even-numbered year in which they take office. Members shall serve until their successors are appointed but no member may serve for more than </w:t>
      </w:r>
      <w:r w:rsidR="00447B56">
        <w:t>[</w:t>
      </w:r>
      <w:r w:rsidRPr="000670D9">
        <w:t>sixty</w:t>
      </w:r>
      <w:r w:rsidR="00447B56">
        <w:t xml:space="preserve">] </w:t>
      </w:r>
      <w:r w:rsidR="00447B56">
        <w:rPr>
          <w:u w:val="single"/>
        </w:rPr>
        <w:t>60</w:t>
      </w:r>
      <w:r w:rsidRPr="000670D9">
        <w:t xml:space="preserve"> days after the expiration of his or her original term unless reappointed by </w:t>
      </w:r>
      <w:r w:rsidRPr="00054D93">
        <w:t>the borough president</w:t>
      </w:r>
      <w:r w:rsidR="00280923">
        <w:t xml:space="preserve"> </w:t>
      </w:r>
      <w:r w:rsidR="00280923">
        <w:rPr>
          <w:u w:val="single"/>
        </w:rPr>
        <w:t>or council member</w:t>
      </w:r>
      <w:r w:rsidRPr="000670D9">
        <w:t xml:space="preserve">, and provided further that no person shall be eligible to be appointed as a community board member if that person has previously held such appointment for </w:t>
      </w:r>
      <w:r w:rsidR="00447B56">
        <w:t>[</w:t>
      </w:r>
      <w:r w:rsidRPr="000670D9">
        <w:t>four</w:t>
      </w:r>
      <w:r w:rsidR="00447B56">
        <w:t xml:space="preserve">] </w:t>
      </w:r>
      <w:r w:rsidR="00447B56">
        <w:rPr>
          <w:u w:val="single"/>
        </w:rPr>
        <w:t>4</w:t>
      </w:r>
      <w:r w:rsidRPr="000670D9">
        <w:t xml:space="preserve"> or more consecutive full terms that commenced on or after April 1, 2019, unless </w:t>
      </w:r>
      <w:r w:rsidR="00447B56">
        <w:t>[</w:t>
      </w:r>
      <w:r w:rsidRPr="000670D9">
        <w:t>one</w:t>
      </w:r>
      <w:r w:rsidR="00447B56">
        <w:t xml:space="preserve">] </w:t>
      </w:r>
      <w:r w:rsidR="00447B56">
        <w:rPr>
          <w:u w:val="single"/>
        </w:rPr>
        <w:t>1</w:t>
      </w:r>
      <w:r w:rsidRPr="000670D9">
        <w:t xml:space="preserve"> full term or more has elapsed since that person last held such office; provided however, that in the case of a community board member appointed or re-appointed for a term that commenced on April 1, 2020, the </w:t>
      </w:r>
      <w:r w:rsidRPr="00054D93">
        <w:t>borough president</w:t>
      </w:r>
      <w:r w:rsidR="00280923">
        <w:t xml:space="preserve"> </w:t>
      </w:r>
      <w:r w:rsidR="00280923">
        <w:rPr>
          <w:u w:val="single"/>
        </w:rPr>
        <w:t>or council member</w:t>
      </w:r>
      <w:r w:rsidRPr="000670D9">
        <w:t xml:space="preserve"> may appoint such member for up to </w:t>
      </w:r>
      <w:r w:rsidR="00447B56">
        <w:t>[</w:t>
      </w:r>
      <w:r w:rsidRPr="000670D9">
        <w:t>five</w:t>
      </w:r>
      <w:r w:rsidR="00447B56">
        <w:t xml:space="preserve">] </w:t>
      </w:r>
      <w:r w:rsidR="00447B56">
        <w:rPr>
          <w:u w:val="single"/>
        </w:rPr>
        <w:t>5</w:t>
      </w:r>
      <w:r w:rsidRPr="000670D9">
        <w:t xml:space="preserve"> consecutive terms commencing on such date. Not more than </w:t>
      </w:r>
      <w:r w:rsidR="00D24C4D">
        <w:t>[</w:t>
      </w:r>
      <w:r w:rsidRPr="000670D9">
        <w:t>twenty-five</w:t>
      </w:r>
      <w:r w:rsidR="00D24C4D">
        <w:t xml:space="preserve">] </w:t>
      </w:r>
      <w:r w:rsidR="00D24C4D">
        <w:rPr>
          <w:u w:val="single"/>
        </w:rPr>
        <w:t>25</w:t>
      </w:r>
      <w:r w:rsidRPr="000670D9">
        <w:t xml:space="preserve"> percent of the appointed members shall be city employees. No more than </w:t>
      </w:r>
      <w:r w:rsidR="00447B56">
        <w:t>[</w:t>
      </w:r>
      <w:r w:rsidRPr="000670D9">
        <w:t>two</w:t>
      </w:r>
      <w:r w:rsidR="00447B56">
        <w:t xml:space="preserve">] </w:t>
      </w:r>
      <w:r w:rsidR="00447B56">
        <w:rPr>
          <w:u w:val="single"/>
        </w:rPr>
        <w:t>2</w:t>
      </w:r>
      <w:r w:rsidRPr="000670D9">
        <w:t xml:space="preserve"> members shall be less than </w:t>
      </w:r>
      <w:r w:rsidR="00D24C4D">
        <w:t>[</w:t>
      </w:r>
      <w:r w:rsidRPr="000670D9">
        <w:t>eighteen</w:t>
      </w:r>
      <w:r w:rsidR="00D24C4D">
        <w:t xml:space="preserve">] </w:t>
      </w:r>
      <w:r w:rsidR="00D24C4D">
        <w:rPr>
          <w:u w:val="single"/>
        </w:rPr>
        <w:t>18</w:t>
      </w:r>
      <w:r w:rsidRPr="000670D9">
        <w:t xml:space="preserve"> years of age. No person shall be appointed to or remain as a member of the board who does not have a residence, business, professional or other significant interest in the district. The </w:t>
      </w:r>
      <w:r w:rsidRPr="00054D93">
        <w:t>borough president</w:t>
      </w:r>
      <w:r w:rsidR="00280923">
        <w:t xml:space="preserve"> </w:t>
      </w:r>
      <w:r w:rsidR="00280923">
        <w:rPr>
          <w:u w:val="single"/>
        </w:rPr>
        <w:t>and appointing council members</w:t>
      </w:r>
      <w:r w:rsidRPr="000670D9">
        <w:t xml:space="preserve"> shall assure adequate representation from the different geographic sections and neighborhoods within the community district. In making such appointments, the </w:t>
      </w:r>
      <w:r w:rsidRPr="00054D93">
        <w:t>borough president</w:t>
      </w:r>
      <w:r w:rsidR="00280923">
        <w:t xml:space="preserve"> </w:t>
      </w:r>
      <w:r w:rsidR="00280923">
        <w:rPr>
          <w:u w:val="single"/>
        </w:rPr>
        <w:t>and appointing council members</w:t>
      </w:r>
      <w:r w:rsidRPr="000670D9">
        <w:t xml:space="preserve"> shall consider whether the aggregate of appointments fairly represents all segments of the community. The </w:t>
      </w:r>
      <w:r w:rsidRPr="00054D93">
        <w:t>borough president</w:t>
      </w:r>
      <w:r w:rsidRPr="000670D9">
        <w:t xml:space="preserve"> </w:t>
      </w:r>
      <w:r w:rsidR="00280923">
        <w:rPr>
          <w:u w:val="single"/>
        </w:rPr>
        <w:t>and appointing council members</w:t>
      </w:r>
      <w:r w:rsidR="00280923" w:rsidRPr="000670D9">
        <w:t xml:space="preserve"> </w:t>
      </w:r>
      <w:r w:rsidRPr="000670D9">
        <w:t xml:space="preserve">shall seek out persons of diverse backgrounds, including with regard to race, ethnicity, gender, age, disability status, sexual orientation, language, and other characteristics the borough president deems relevant to promoting diversity and inclusion of under-represented groups and communities within community boards, to apply for appointment. Community boards, civic groups and other community groups and neighborhood associations may submit nominations to the </w:t>
      </w:r>
      <w:r w:rsidRPr="00054D93">
        <w:t>borough president</w:t>
      </w:r>
      <w:r w:rsidRPr="000670D9">
        <w:t xml:space="preserve"> and to council members.</w:t>
      </w:r>
    </w:p>
    <w:p w14:paraId="4A59A1BA" w14:textId="239A7472" w:rsidR="004E1CF2" w:rsidRDefault="00595589" w:rsidP="00094A70">
      <w:pPr>
        <w:spacing w:line="480" w:lineRule="auto"/>
        <w:jc w:val="both"/>
      </w:pPr>
      <w:r>
        <w:lastRenderedPageBreak/>
        <w:t xml:space="preserve">§ </w:t>
      </w:r>
      <w:r w:rsidR="001A18EB">
        <w:t>4</w:t>
      </w:r>
      <w:r>
        <w:t>.</w:t>
      </w:r>
      <w:r w:rsidR="00C00EED">
        <w:t xml:space="preserve"> Subdivision b of section 2800 of the New York city charter, as amended by </w:t>
      </w:r>
      <w:r w:rsidR="00447B56">
        <w:t xml:space="preserve">a vote of </w:t>
      </w:r>
      <w:r w:rsidR="00C00EED">
        <w:t xml:space="preserve">the </w:t>
      </w:r>
      <w:r w:rsidR="00447B56">
        <w:t>electors</w:t>
      </w:r>
      <w:r w:rsidR="00C00EED">
        <w:t xml:space="preserve"> at the general election on November 7, 1989, is amended to read as follows:</w:t>
      </w:r>
    </w:p>
    <w:p w14:paraId="568EB88C" w14:textId="589FD3D1" w:rsidR="00C00EED" w:rsidRDefault="00C00EED" w:rsidP="00094A70">
      <w:pPr>
        <w:spacing w:line="480" w:lineRule="auto"/>
        <w:jc w:val="both"/>
      </w:pPr>
      <w:r w:rsidRPr="00C00EED">
        <w:t>b. An appointed member may be removed from a community board for cause, which shall include substantial nonattendance at board or committee meetings over a period of six months, by the borough president</w:t>
      </w:r>
      <w:r>
        <w:rPr>
          <w:u w:val="single"/>
        </w:rPr>
        <w:t>, the appointing council member,</w:t>
      </w:r>
      <w:r w:rsidRPr="00C00EED">
        <w:t xml:space="preserve"> or by a majority vote of the community board. Vacancies among the appointed members shall be filled promptly upon the occurrence of the vacancy by the borough president</w:t>
      </w:r>
      <w:r>
        <w:t xml:space="preserve"> </w:t>
      </w:r>
      <w:r>
        <w:rPr>
          <w:u w:val="single"/>
        </w:rPr>
        <w:t>or by the appointing council member</w:t>
      </w:r>
      <w:r w:rsidRPr="00C00EED">
        <w:t xml:space="preserve"> for the remainder of the unexpired term in the same manner as regular appointments.</w:t>
      </w:r>
    </w:p>
    <w:p w14:paraId="722DBB02" w14:textId="5C676DE0" w:rsidR="00C00EED" w:rsidRPr="008335D6" w:rsidRDefault="008335D6" w:rsidP="008335D6">
      <w:pPr>
        <w:spacing w:line="480" w:lineRule="auto"/>
        <w:jc w:val="both"/>
      </w:pPr>
      <w:r>
        <w:t xml:space="preserve">§ </w:t>
      </w:r>
      <w:r w:rsidR="001A18EB">
        <w:t>5</w:t>
      </w:r>
      <w:r>
        <w:t xml:space="preserve">. </w:t>
      </w:r>
      <w:r w:rsidRPr="008335D6">
        <w:t xml:space="preserve">This local law takes effect immediately upon </w:t>
      </w:r>
      <w:r w:rsidR="00447B56">
        <w:rPr>
          <w:color w:val="000000"/>
          <w:shd w:val="clear" w:color="auto" w:fill="FFFFFF"/>
        </w:rPr>
        <w:t xml:space="preserve">certification that it has been approved by the electors </w:t>
      </w:r>
      <w:r w:rsidRPr="008335D6">
        <w:t>at the next general election succeeding its enactment.</w:t>
      </w:r>
    </w:p>
    <w:p w14:paraId="6B9E32E3"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2F1311E5" w14:textId="77777777" w:rsidR="00B47730" w:rsidRDefault="00B47730" w:rsidP="007101A2">
      <w:pPr>
        <w:ind w:firstLine="0"/>
        <w:jc w:val="both"/>
        <w:rPr>
          <w:sz w:val="18"/>
          <w:szCs w:val="18"/>
        </w:rPr>
      </w:pPr>
    </w:p>
    <w:p w14:paraId="09A25988" w14:textId="1CCB8D58" w:rsidR="00EB262D" w:rsidRDefault="003717B2" w:rsidP="007101A2">
      <w:pPr>
        <w:ind w:firstLine="0"/>
        <w:jc w:val="both"/>
        <w:rPr>
          <w:sz w:val="18"/>
          <w:szCs w:val="18"/>
        </w:rPr>
      </w:pPr>
      <w:r>
        <w:rPr>
          <w:sz w:val="18"/>
          <w:szCs w:val="18"/>
        </w:rPr>
        <w:t>NAW</w:t>
      </w:r>
    </w:p>
    <w:p w14:paraId="345179FE" w14:textId="02079CBD" w:rsidR="004E1CF2" w:rsidRDefault="004E1CF2" w:rsidP="007101A2">
      <w:pPr>
        <w:ind w:firstLine="0"/>
        <w:jc w:val="both"/>
        <w:rPr>
          <w:sz w:val="18"/>
          <w:szCs w:val="18"/>
        </w:rPr>
      </w:pPr>
      <w:r>
        <w:rPr>
          <w:sz w:val="18"/>
          <w:szCs w:val="18"/>
        </w:rPr>
        <w:t xml:space="preserve">LS </w:t>
      </w:r>
      <w:r w:rsidR="00B47730">
        <w:rPr>
          <w:sz w:val="18"/>
          <w:szCs w:val="18"/>
        </w:rPr>
        <w:t>#</w:t>
      </w:r>
      <w:r w:rsidR="001A18EB">
        <w:rPr>
          <w:sz w:val="18"/>
          <w:szCs w:val="18"/>
        </w:rPr>
        <w:t>19979</w:t>
      </w:r>
    </w:p>
    <w:p w14:paraId="34C1D8F8" w14:textId="254B191A" w:rsidR="004E1CF2" w:rsidRDefault="000B40A8" w:rsidP="007101A2">
      <w:pPr>
        <w:ind w:firstLine="0"/>
        <w:rPr>
          <w:sz w:val="18"/>
          <w:szCs w:val="18"/>
        </w:rPr>
      </w:pPr>
      <w:r>
        <w:rPr>
          <w:sz w:val="18"/>
          <w:szCs w:val="18"/>
        </w:rPr>
        <w:t>Int. #1398-2025</w:t>
      </w:r>
    </w:p>
    <w:p w14:paraId="0BAD77D1" w14:textId="1F8259E2" w:rsidR="00AE212E" w:rsidRDefault="00D75622" w:rsidP="007101A2">
      <w:pPr>
        <w:ind w:firstLine="0"/>
        <w:rPr>
          <w:sz w:val="18"/>
          <w:szCs w:val="18"/>
        </w:rPr>
      </w:pPr>
      <w:r>
        <w:rPr>
          <w:sz w:val="18"/>
          <w:szCs w:val="18"/>
        </w:rPr>
        <w:t>1/8/2026 2:21 PM</w:t>
      </w:r>
    </w:p>
    <w:p w14:paraId="18DA389D"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9A9E5" w14:textId="77777777" w:rsidR="004B0429" w:rsidRDefault="004B0429">
      <w:r>
        <w:separator/>
      </w:r>
    </w:p>
    <w:p w14:paraId="7E8786D0" w14:textId="77777777" w:rsidR="004B0429" w:rsidRDefault="004B0429"/>
  </w:endnote>
  <w:endnote w:type="continuationSeparator" w:id="0">
    <w:p w14:paraId="65BDAAAD" w14:textId="77777777" w:rsidR="004B0429" w:rsidRDefault="004B0429">
      <w:r>
        <w:continuationSeparator/>
      </w:r>
    </w:p>
    <w:p w14:paraId="3849A2B0" w14:textId="77777777" w:rsidR="004B0429" w:rsidRDefault="004B04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D49C9C3" w14:textId="004BB818" w:rsidR="008F0B17" w:rsidRDefault="008F0B17">
        <w:pPr>
          <w:pStyle w:val="Footer"/>
          <w:jc w:val="center"/>
        </w:pPr>
        <w:r>
          <w:fldChar w:fldCharType="begin"/>
        </w:r>
        <w:r>
          <w:instrText xml:space="preserve"> PAGE   \* MERGEFORMAT </w:instrText>
        </w:r>
        <w:r>
          <w:fldChar w:fldCharType="separate"/>
        </w:r>
        <w:r w:rsidR="003D584B">
          <w:rPr>
            <w:noProof/>
          </w:rPr>
          <w:t>2</w:t>
        </w:r>
        <w:r>
          <w:rPr>
            <w:noProof/>
          </w:rPr>
          <w:fldChar w:fldCharType="end"/>
        </w:r>
      </w:p>
    </w:sdtContent>
  </w:sdt>
  <w:p w14:paraId="12CE27B7"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0D1FEF8"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32F1749"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E7559" w14:textId="77777777" w:rsidR="004B0429" w:rsidRDefault="004B0429">
      <w:r>
        <w:separator/>
      </w:r>
    </w:p>
    <w:p w14:paraId="26B8C913" w14:textId="77777777" w:rsidR="004B0429" w:rsidRDefault="004B0429"/>
  </w:footnote>
  <w:footnote w:type="continuationSeparator" w:id="0">
    <w:p w14:paraId="0D37178C" w14:textId="77777777" w:rsidR="004B0429" w:rsidRDefault="004B0429">
      <w:r>
        <w:continuationSeparator/>
      </w:r>
    </w:p>
    <w:p w14:paraId="158F0225" w14:textId="77777777" w:rsidR="004B0429" w:rsidRDefault="004B04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93B21"/>
    <w:multiLevelType w:val="hybridMultilevel"/>
    <w:tmpl w:val="C59C9AA2"/>
    <w:lvl w:ilvl="0" w:tplc="2436AB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1394059">
    <w:abstractNumId w:val="1"/>
  </w:num>
  <w:num w:numId="2" w16cid:durableId="1022897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6BA"/>
    <w:rsid w:val="000135A3"/>
    <w:rsid w:val="00035181"/>
    <w:rsid w:val="00036A3F"/>
    <w:rsid w:val="000502BC"/>
    <w:rsid w:val="00054D93"/>
    <w:rsid w:val="00056BB0"/>
    <w:rsid w:val="00064AFB"/>
    <w:rsid w:val="000670D9"/>
    <w:rsid w:val="000815A1"/>
    <w:rsid w:val="0009173E"/>
    <w:rsid w:val="0009216B"/>
    <w:rsid w:val="00094A70"/>
    <w:rsid w:val="000B40A8"/>
    <w:rsid w:val="000D4A7F"/>
    <w:rsid w:val="001073BD"/>
    <w:rsid w:val="00113BF7"/>
    <w:rsid w:val="00115361"/>
    <w:rsid w:val="00115B31"/>
    <w:rsid w:val="00132AD2"/>
    <w:rsid w:val="001509BF"/>
    <w:rsid w:val="00150A27"/>
    <w:rsid w:val="001538EF"/>
    <w:rsid w:val="00162FC0"/>
    <w:rsid w:val="00165627"/>
    <w:rsid w:val="00167107"/>
    <w:rsid w:val="001676A9"/>
    <w:rsid w:val="00180BD2"/>
    <w:rsid w:val="00195A80"/>
    <w:rsid w:val="001A18EB"/>
    <w:rsid w:val="001A4B4D"/>
    <w:rsid w:val="001B2C0D"/>
    <w:rsid w:val="001D1B0D"/>
    <w:rsid w:val="001D4249"/>
    <w:rsid w:val="001F1967"/>
    <w:rsid w:val="0020425D"/>
    <w:rsid w:val="00205741"/>
    <w:rsid w:val="00207323"/>
    <w:rsid w:val="0021642E"/>
    <w:rsid w:val="0022099D"/>
    <w:rsid w:val="00241F94"/>
    <w:rsid w:val="00270162"/>
    <w:rsid w:val="00275780"/>
    <w:rsid w:val="00280923"/>
    <w:rsid w:val="00280955"/>
    <w:rsid w:val="00292C42"/>
    <w:rsid w:val="002A52A5"/>
    <w:rsid w:val="002C4435"/>
    <w:rsid w:val="002D5F4F"/>
    <w:rsid w:val="002F03D6"/>
    <w:rsid w:val="002F196D"/>
    <w:rsid w:val="002F269C"/>
    <w:rsid w:val="002F72D4"/>
    <w:rsid w:val="00301574"/>
    <w:rsid w:val="00301E5D"/>
    <w:rsid w:val="00311BBD"/>
    <w:rsid w:val="003156B3"/>
    <w:rsid w:val="00320D3B"/>
    <w:rsid w:val="0033027F"/>
    <w:rsid w:val="003447CD"/>
    <w:rsid w:val="00352CA7"/>
    <w:rsid w:val="003717B2"/>
    <w:rsid w:val="003720CF"/>
    <w:rsid w:val="003874A1"/>
    <w:rsid w:val="00387754"/>
    <w:rsid w:val="003A29EF"/>
    <w:rsid w:val="003A75C2"/>
    <w:rsid w:val="003D584B"/>
    <w:rsid w:val="003E713F"/>
    <w:rsid w:val="003F15B8"/>
    <w:rsid w:val="003F26F9"/>
    <w:rsid w:val="003F3109"/>
    <w:rsid w:val="00432688"/>
    <w:rsid w:val="004347A2"/>
    <w:rsid w:val="00444642"/>
    <w:rsid w:val="00447A01"/>
    <w:rsid w:val="00447A88"/>
    <w:rsid w:val="00447B56"/>
    <w:rsid w:val="00455AF1"/>
    <w:rsid w:val="00465293"/>
    <w:rsid w:val="0048136C"/>
    <w:rsid w:val="00485BCF"/>
    <w:rsid w:val="004948B5"/>
    <w:rsid w:val="00497233"/>
    <w:rsid w:val="004B0429"/>
    <w:rsid w:val="004B097C"/>
    <w:rsid w:val="004B3746"/>
    <w:rsid w:val="004E1CF2"/>
    <w:rsid w:val="004F3087"/>
    <w:rsid w:val="004F3343"/>
    <w:rsid w:val="004F7089"/>
    <w:rsid w:val="005020E8"/>
    <w:rsid w:val="00502559"/>
    <w:rsid w:val="00550E96"/>
    <w:rsid w:val="00554C35"/>
    <w:rsid w:val="00571FDB"/>
    <w:rsid w:val="0057235A"/>
    <w:rsid w:val="0058532F"/>
    <w:rsid w:val="00586366"/>
    <w:rsid w:val="00586AB8"/>
    <w:rsid w:val="00595589"/>
    <w:rsid w:val="005A1EBD"/>
    <w:rsid w:val="005B5DE4"/>
    <w:rsid w:val="005B795E"/>
    <w:rsid w:val="005C6980"/>
    <w:rsid w:val="005D4A03"/>
    <w:rsid w:val="005E655A"/>
    <w:rsid w:val="005E7681"/>
    <w:rsid w:val="005F3AA6"/>
    <w:rsid w:val="00623165"/>
    <w:rsid w:val="00630AB3"/>
    <w:rsid w:val="00645B56"/>
    <w:rsid w:val="00650A8B"/>
    <w:rsid w:val="006662DF"/>
    <w:rsid w:val="00681A93"/>
    <w:rsid w:val="00687344"/>
    <w:rsid w:val="006A691C"/>
    <w:rsid w:val="006B26AF"/>
    <w:rsid w:val="006B590A"/>
    <w:rsid w:val="006B5AB9"/>
    <w:rsid w:val="006C29D8"/>
    <w:rsid w:val="006D3E3C"/>
    <w:rsid w:val="006D562C"/>
    <w:rsid w:val="006F5CC7"/>
    <w:rsid w:val="007101A2"/>
    <w:rsid w:val="007218EB"/>
    <w:rsid w:val="007239B8"/>
    <w:rsid w:val="0072551E"/>
    <w:rsid w:val="00727F04"/>
    <w:rsid w:val="007460E7"/>
    <w:rsid w:val="00750030"/>
    <w:rsid w:val="00765FBE"/>
    <w:rsid w:val="00767CD4"/>
    <w:rsid w:val="00770B9A"/>
    <w:rsid w:val="00797612"/>
    <w:rsid w:val="007A1A40"/>
    <w:rsid w:val="007B1229"/>
    <w:rsid w:val="007B293E"/>
    <w:rsid w:val="007B6497"/>
    <w:rsid w:val="007C1D9D"/>
    <w:rsid w:val="007C5A6A"/>
    <w:rsid w:val="007C6893"/>
    <w:rsid w:val="007E73C5"/>
    <w:rsid w:val="007E79D5"/>
    <w:rsid w:val="007F0A63"/>
    <w:rsid w:val="007F1B33"/>
    <w:rsid w:val="007F4087"/>
    <w:rsid w:val="007F4B33"/>
    <w:rsid w:val="00806569"/>
    <w:rsid w:val="008167F4"/>
    <w:rsid w:val="008335D6"/>
    <w:rsid w:val="0083646C"/>
    <w:rsid w:val="0085260B"/>
    <w:rsid w:val="00853E42"/>
    <w:rsid w:val="00872BFD"/>
    <w:rsid w:val="00873ABD"/>
    <w:rsid w:val="00873B26"/>
    <w:rsid w:val="00880099"/>
    <w:rsid w:val="008864AE"/>
    <w:rsid w:val="008B1145"/>
    <w:rsid w:val="008B4B85"/>
    <w:rsid w:val="008E28FA"/>
    <w:rsid w:val="008F0B17"/>
    <w:rsid w:val="008F7366"/>
    <w:rsid w:val="00900ACB"/>
    <w:rsid w:val="00911664"/>
    <w:rsid w:val="00912B43"/>
    <w:rsid w:val="00925D71"/>
    <w:rsid w:val="0094029B"/>
    <w:rsid w:val="00954C47"/>
    <w:rsid w:val="00965521"/>
    <w:rsid w:val="009678CF"/>
    <w:rsid w:val="009822E5"/>
    <w:rsid w:val="00990ECE"/>
    <w:rsid w:val="00993343"/>
    <w:rsid w:val="009C041E"/>
    <w:rsid w:val="009C1578"/>
    <w:rsid w:val="009C1F69"/>
    <w:rsid w:val="009E45F8"/>
    <w:rsid w:val="00A03635"/>
    <w:rsid w:val="00A10451"/>
    <w:rsid w:val="00A269C2"/>
    <w:rsid w:val="00A32239"/>
    <w:rsid w:val="00A42697"/>
    <w:rsid w:val="00A46ACE"/>
    <w:rsid w:val="00A531EC"/>
    <w:rsid w:val="00A654D0"/>
    <w:rsid w:val="00A66E37"/>
    <w:rsid w:val="00A761C2"/>
    <w:rsid w:val="00AA03C4"/>
    <w:rsid w:val="00AB63FE"/>
    <w:rsid w:val="00AC5A90"/>
    <w:rsid w:val="00AD1881"/>
    <w:rsid w:val="00AD7194"/>
    <w:rsid w:val="00AE212E"/>
    <w:rsid w:val="00AF39A5"/>
    <w:rsid w:val="00AF6923"/>
    <w:rsid w:val="00B0168A"/>
    <w:rsid w:val="00B15D83"/>
    <w:rsid w:val="00B1635A"/>
    <w:rsid w:val="00B21324"/>
    <w:rsid w:val="00B26BEC"/>
    <w:rsid w:val="00B30100"/>
    <w:rsid w:val="00B33513"/>
    <w:rsid w:val="00B47730"/>
    <w:rsid w:val="00B767E3"/>
    <w:rsid w:val="00BA4408"/>
    <w:rsid w:val="00BA599A"/>
    <w:rsid w:val="00BB6434"/>
    <w:rsid w:val="00BC1806"/>
    <w:rsid w:val="00BD222E"/>
    <w:rsid w:val="00BD4E49"/>
    <w:rsid w:val="00BF25AF"/>
    <w:rsid w:val="00BF76F0"/>
    <w:rsid w:val="00C00958"/>
    <w:rsid w:val="00C00EED"/>
    <w:rsid w:val="00C34B34"/>
    <w:rsid w:val="00C35A39"/>
    <w:rsid w:val="00C549EE"/>
    <w:rsid w:val="00C60120"/>
    <w:rsid w:val="00C92A35"/>
    <w:rsid w:val="00C93F56"/>
    <w:rsid w:val="00C96CEE"/>
    <w:rsid w:val="00CA09E2"/>
    <w:rsid w:val="00CA2899"/>
    <w:rsid w:val="00CA30A1"/>
    <w:rsid w:val="00CA47DE"/>
    <w:rsid w:val="00CA6B5C"/>
    <w:rsid w:val="00CC4ED3"/>
    <w:rsid w:val="00CD695C"/>
    <w:rsid w:val="00CE602C"/>
    <w:rsid w:val="00CF17D2"/>
    <w:rsid w:val="00D156B5"/>
    <w:rsid w:val="00D206FF"/>
    <w:rsid w:val="00D21612"/>
    <w:rsid w:val="00D24C4D"/>
    <w:rsid w:val="00D25A06"/>
    <w:rsid w:val="00D30A34"/>
    <w:rsid w:val="00D35A0B"/>
    <w:rsid w:val="00D52CE9"/>
    <w:rsid w:val="00D629B7"/>
    <w:rsid w:val="00D75622"/>
    <w:rsid w:val="00D80404"/>
    <w:rsid w:val="00D929DF"/>
    <w:rsid w:val="00D93980"/>
    <w:rsid w:val="00D94395"/>
    <w:rsid w:val="00D9480B"/>
    <w:rsid w:val="00D975BE"/>
    <w:rsid w:val="00DA3638"/>
    <w:rsid w:val="00DB6BFB"/>
    <w:rsid w:val="00DC57C0"/>
    <w:rsid w:val="00DE6E46"/>
    <w:rsid w:val="00DF24CE"/>
    <w:rsid w:val="00DF7976"/>
    <w:rsid w:val="00E02B52"/>
    <w:rsid w:val="00E0423E"/>
    <w:rsid w:val="00E06361"/>
    <w:rsid w:val="00E06550"/>
    <w:rsid w:val="00E11A17"/>
    <w:rsid w:val="00E13406"/>
    <w:rsid w:val="00E22126"/>
    <w:rsid w:val="00E310B4"/>
    <w:rsid w:val="00E3416E"/>
    <w:rsid w:val="00E34500"/>
    <w:rsid w:val="00E37C8F"/>
    <w:rsid w:val="00E4249E"/>
    <w:rsid w:val="00E42EF6"/>
    <w:rsid w:val="00E44C2E"/>
    <w:rsid w:val="00E45041"/>
    <w:rsid w:val="00E573D7"/>
    <w:rsid w:val="00E611AD"/>
    <w:rsid w:val="00E611DE"/>
    <w:rsid w:val="00E76E81"/>
    <w:rsid w:val="00E8253A"/>
    <w:rsid w:val="00E84A4E"/>
    <w:rsid w:val="00E96AB4"/>
    <w:rsid w:val="00E97376"/>
    <w:rsid w:val="00EB1C23"/>
    <w:rsid w:val="00EB262D"/>
    <w:rsid w:val="00EB4F54"/>
    <w:rsid w:val="00EB5A95"/>
    <w:rsid w:val="00ED266D"/>
    <w:rsid w:val="00ED2846"/>
    <w:rsid w:val="00ED6ADF"/>
    <w:rsid w:val="00EF1E62"/>
    <w:rsid w:val="00F01C1E"/>
    <w:rsid w:val="00F0418B"/>
    <w:rsid w:val="00F06DD7"/>
    <w:rsid w:val="00F12CB7"/>
    <w:rsid w:val="00F1371E"/>
    <w:rsid w:val="00F23C44"/>
    <w:rsid w:val="00F276BA"/>
    <w:rsid w:val="00F33321"/>
    <w:rsid w:val="00F34140"/>
    <w:rsid w:val="00F3456D"/>
    <w:rsid w:val="00F60349"/>
    <w:rsid w:val="00F90ED0"/>
    <w:rsid w:val="00FA5BBD"/>
    <w:rsid w:val="00FA63F7"/>
    <w:rsid w:val="00FB2FD6"/>
    <w:rsid w:val="00FC547E"/>
    <w:rsid w:val="00FD759A"/>
    <w:rsid w:val="00FE60EA"/>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E9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765FBE"/>
    <w:rPr>
      <w:sz w:val="16"/>
      <w:szCs w:val="16"/>
    </w:rPr>
  </w:style>
  <w:style w:type="paragraph" w:styleId="CommentText">
    <w:name w:val="annotation text"/>
    <w:basedOn w:val="Normal"/>
    <w:link w:val="CommentTextChar"/>
    <w:uiPriority w:val="99"/>
    <w:unhideWhenUsed/>
    <w:rsid w:val="00765FBE"/>
    <w:rPr>
      <w:sz w:val="20"/>
      <w:szCs w:val="20"/>
    </w:rPr>
  </w:style>
  <w:style w:type="character" w:customStyle="1" w:styleId="CommentTextChar">
    <w:name w:val="Comment Text Char"/>
    <w:basedOn w:val="DefaultParagraphFont"/>
    <w:link w:val="CommentText"/>
    <w:uiPriority w:val="99"/>
    <w:rsid w:val="00765FB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65FBE"/>
    <w:rPr>
      <w:b/>
      <w:bCs/>
    </w:rPr>
  </w:style>
  <w:style w:type="character" w:customStyle="1" w:styleId="CommentSubjectChar">
    <w:name w:val="Comment Subject Char"/>
    <w:basedOn w:val="CommentTextChar"/>
    <w:link w:val="CommentSubject"/>
    <w:uiPriority w:val="99"/>
    <w:semiHidden/>
    <w:rsid w:val="00765FBE"/>
    <w:rPr>
      <w:rFonts w:ascii="Times New Roman" w:eastAsia="Times New Roman" w:hAnsi="Times New Roman"/>
      <w:b/>
      <w:bCs/>
    </w:rPr>
  </w:style>
  <w:style w:type="paragraph" w:styleId="Revision">
    <w:name w:val="Revision"/>
    <w:hidden/>
    <w:uiPriority w:val="99"/>
    <w:semiHidden/>
    <w:rsid w:val="00A66E3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20283">
      <w:bodyDiv w:val="1"/>
      <w:marLeft w:val="0"/>
      <w:marRight w:val="0"/>
      <w:marTop w:val="0"/>
      <w:marBottom w:val="0"/>
      <w:divBdr>
        <w:top w:val="none" w:sz="0" w:space="0" w:color="auto"/>
        <w:left w:val="none" w:sz="0" w:space="0" w:color="auto"/>
        <w:bottom w:val="none" w:sz="0" w:space="0" w:color="auto"/>
        <w:right w:val="none" w:sz="0" w:space="0" w:color="auto"/>
      </w:divBdr>
    </w:div>
    <w:div w:id="229846529">
      <w:bodyDiv w:val="1"/>
      <w:marLeft w:val="0"/>
      <w:marRight w:val="0"/>
      <w:marTop w:val="0"/>
      <w:marBottom w:val="0"/>
      <w:divBdr>
        <w:top w:val="none" w:sz="0" w:space="0" w:color="auto"/>
        <w:left w:val="none" w:sz="0" w:space="0" w:color="auto"/>
        <w:bottom w:val="none" w:sz="0" w:space="0" w:color="auto"/>
        <w:right w:val="none" w:sz="0" w:space="0" w:color="auto"/>
      </w:divBdr>
      <w:divsChild>
        <w:div w:id="347411910">
          <w:marLeft w:val="0"/>
          <w:marRight w:val="0"/>
          <w:marTop w:val="180"/>
          <w:marBottom w:val="0"/>
          <w:divBdr>
            <w:top w:val="none" w:sz="0" w:space="0" w:color="auto"/>
            <w:left w:val="none" w:sz="0" w:space="0" w:color="auto"/>
            <w:bottom w:val="none" w:sz="0" w:space="0" w:color="auto"/>
            <w:right w:val="none" w:sz="0" w:space="0" w:color="auto"/>
          </w:divBdr>
          <w:divsChild>
            <w:div w:id="405762587">
              <w:marLeft w:val="0"/>
              <w:marRight w:val="0"/>
              <w:marTop w:val="0"/>
              <w:marBottom w:val="0"/>
              <w:divBdr>
                <w:top w:val="none" w:sz="0" w:space="0" w:color="auto"/>
                <w:left w:val="none" w:sz="0" w:space="0" w:color="auto"/>
                <w:bottom w:val="none" w:sz="0" w:space="0" w:color="auto"/>
                <w:right w:val="none" w:sz="0" w:space="0" w:color="auto"/>
              </w:divBdr>
            </w:div>
          </w:divsChild>
        </w:div>
        <w:div w:id="523986178">
          <w:marLeft w:val="0"/>
          <w:marRight w:val="0"/>
          <w:marTop w:val="180"/>
          <w:marBottom w:val="0"/>
          <w:divBdr>
            <w:top w:val="none" w:sz="0" w:space="0" w:color="auto"/>
            <w:left w:val="none" w:sz="0" w:space="0" w:color="auto"/>
            <w:bottom w:val="none" w:sz="0" w:space="0" w:color="auto"/>
            <w:right w:val="none" w:sz="0" w:space="0" w:color="auto"/>
          </w:divBdr>
          <w:divsChild>
            <w:div w:id="1245340126">
              <w:marLeft w:val="0"/>
              <w:marRight w:val="0"/>
              <w:marTop w:val="0"/>
              <w:marBottom w:val="0"/>
              <w:divBdr>
                <w:top w:val="none" w:sz="0" w:space="0" w:color="auto"/>
                <w:left w:val="none" w:sz="0" w:space="0" w:color="auto"/>
                <w:bottom w:val="none" w:sz="0" w:space="0" w:color="auto"/>
                <w:right w:val="none" w:sz="0" w:space="0" w:color="auto"/>
              </w:divBdr>
            </w:div>
          </w:divsChild>
        </w:div>
        <w:div w:id="868185698">
          <w:marLeft w:val="0"/>
          <w:marRight w:val="0"/>
          <w:marTop w:val="180"/>
          <w:marBottom w:val="0"/>
          <w:divBdr>
            <w:top w:val="none" w:sz="0" w:space="0" w:color="auto"/>
            <w:left w:val="none" w:sz="0" w:space="0" w:color="auto"/>
            <w:bottom w:val="none" w:sz="0" w:space="0" w:color="auto"/>
            <w:right w:val="none" w:sz="0" w:space="0" w:color="auto"/>
          </w:divBdr>
          <w:divsChild>
            <w:div w:id="1428842875">
              <w:marLeft w:val="0"/>
              <w:marRight w:val="0"/>
              <w:marTop w:val="0"/>
              <w:marBottom w:val="0"/>
              <w:divBdr>
                <w:top w:val="none" w:sz="0" w:space="0" w:color="auto"/>
                <w:left w:val="none" w:sz="0" w:space="0" w:color="auto"/>
                <w:bottom w:val="none" w:sz="0" w:space="0" w:color="auto"/>
                <w:right w:val="none" w:sz="0" w:space="0" w:color="auto"/>
              </w:divBdr>
            </w:div>
          </w:divsChild>
        </w:div>
        <w:div w:id="1091318140">
          <w:marLeft w:val="0"/>
          <w:marRight w:val="0"/>
          <w:marTop w:val="180"/>
          <w:marBottom w:val="0"/>
          <w:divBdr>
            <w:top w:val="none" w:sz="0" w:space="0" w:color="auto"/>
            <w:left w:val="none" w:sz="0" w:space="0" w:color="auto"/>
            <w:bottom w:val="none" w:sz="0" w:space="0" w:color="auto"/>
            <w:right w:val="none" w:sz="0" w:space="0" w:color="auto"/>
          </w:divBdr>
          <w:divsChild>
            <w:div w:id="1762024639">
              <w:marLeft w:val="0"/>
              <w:marRight w:val="0"/>
              <w:marTop w:val="0"/>
              <w:marBottom w:val="0"/>
              <w:divBdr>
                <w:top w:val="none" w:sz="0" w:space="0" w:color="auto"/>
                <w:left w:val="none" w:sz="0" w:space="0" w:color="auto"/>
                <w:bottom w:val="none" w:sz="0" w:space="0" w:color="auto"/>
                <w:right w:val="none" w:sz="0" w:space="0" w:color="auto"/>
              </w:divBdr>
            </w:div>
          </w:divsChild>
        </w:div>
        <w:div w:id="1125192344">
          <w:marLeft w:val="0"/>
          <w:marRight w:val="0"/>
          <w:marTop w:val="180"/>
          <w:marBottom w:val="0"/>
          <w:divBdr>
            <w:top w:val="none" w:sz="0" w:space="0" w:color="auto"/>
            <w:left w:val="none" w:sz="0" w:space="0" w:color="auto"/>
            <w:bottom w:val="none" w:sz="0" w:space="0" w:color="auto"/>
            <w:right w:val="none" w:sz="0" w:space="0" w:color="auto"/>
          </w:divBdr>
          <w:divsChild>
            <w:div w:id="172229000">
              <w:marLeft w:val="0"/>
              <w:marRight w:val="0"/>
              <w:marTop w:val="0"/>
              <w:marBottom w:val="0"/>
              <w:divBdr>
                <w:top w:val="none" w:sz="0" w:space="0" w:color="auto"/>
                <w:left w:val="none" w:sz="0" w:space="0" w:color="auto"/>
                <w:bottom w:val="none" w:sz="0" w:space="0" w:color="auto"/>
                <w:right w:val="none" w:sz="0" w:space="0" w:color="auto"/>
              </w:divBdr>
            </w:div>
          </w:divsChild>
        </w:div>
        <w:div w:id="1290430642">
          <w:marLeft w:val="0"/>
          <w:marRight w:val="0"/>
          <w:marTop w:val="180"/>
          <w:marBottom w:val="0"/>
          <w:divBdr>
            <w:top w:val="none" w:sz="0" w:space="0" w:color="auto"/>
            <w:left w:val="none" w:sz="0" w:space="0" w:color="auto"/>
            <w:bottom w:val="none" w:sz="0" w:space="0" w:color="auto"/>
            <w:right w:val="none" w:sz="0" w:space="0" w:color="auto"/>
          </w:divBdr>
          <w:divsChild>
            <w:div w:id="1763993673">
              <w:marLeft w:val="0"/>
              <w:marRight w:val="0"/>
              <w:marTop w:val="0"/>
              <w:marBottom w:val="0"/>
              <w:divBdr>
                <w:top w:val="none" w:sz="0" w:space="0" w:color="auto"/>
                <w:left w:val="none" w:sz="0" w:space="0" w:color="auto"/>
                <w:bottom w:val="none" w:sz="0" w:space="0" w:color="auto"/>
                <w:right w:val="none" w:sz="0" w:space="0" w:color="auto"/>
              </w:divBdr>
            </w:div>
          </w:divsChild>
        </w:div>
        <w:div w:id="1316686854">
          <w:marLeft w:val="0"/>
          <w:marRight w:val="0"/>
          <w:marTop w:val="180"/>
          <w:marBottom w:val="0"/>
          <w:divBdr>
            <w:top w:val="none" w:sz="0" w:space="0" w:color="auto"/>
            <w:left w:val="none" w:sz="0" w:space="0" w:color="auto"/>
            <w:bottom w:val="none" w:sz="0" w:space="0" w:color="auto"/>
            <w:right w:val="none" w:sz="0" w:space="0" w:color="auto"/>
          </w:divBdr>
          <w:divsChild>
            <w:div w:id="837038225">
              <w:marLeft w:val="0"/>
              <w:marRight w:val="0"/>
              <w:marTop w:val="0"/>
              <w:marBottom w:val="0"/>
              <w:divBdr>
                <w:top w:val="none" w:sz="0" w:space="0" w:color="auto"/>
                <w:left w:val="none" w:sz="0" w:space="0" w:color="auto"/>
                <w:bottom w:val="none" w:sz="0" w:space="0" w:color="auto"/>
                <w:right w:val="none" w:sz="0" w:space="0" w:color="auto"/>
              </w:divBdr>
            </w:div>
          </w:divsChild>
        </w:div>
        <w:div w:id="1502433138">
          <w:marLeft w:val="0"/>
          <w:marRight w:val="0"/>
          <w:marTop w:val="180"/>
          <w:marBottom w:val="0"/>
          <w:divBdr>
            <w:top w:val="none" w:sz="0" w:space="0" w:color="auto"/>
            <w:left w:val="none" w:sz="0" w:space="0" w:color="auto"/>
            <w:bottom w:val="none" w:sz="0" w:space="0" w:color="auto"/>
            <w:right w:val="none" w:sz="0" w:space="0" w:color="auto"/>
          </w:divBdr>
          <w:divsChild>
            <w:div w:id="1721006905">
              <w:marLeft w:val="0"/>
              <w:marRight w:val="0"/>
              <w:marTop w:val="0"/>
              <w:marBottom w:val="0"/>
              <w:divBdr>
                <w:top w:val="none" w:sz="0" w:space="0" w:color="auto"/>
                <w:left w:val="none" w:sz="0" w:space="0" w:color="auto"/>
                <w:bottom w:val="none" w:sz="0" w:space="0" w:color="auto"/>
                <w:right w:val="none" w:sz="0" w:space="0" w:color="auto"/>
              </w:divBdr>
            </w:div>
          </w:divsChild>
        </w:div>
        <w:div w:id="1528638642">
          <w:marLeft w:val="0"/>
          <w:marRight w:val="0"/>
          <w:marTop w:val="180"/>
          <w:marBottom w:val="0"/>
          <w:divBdr>
            <w:top w:val="none" w:sz="0" w:space="0" w:color="auto"/>
            <w:left w:val="none" w:sz="0" w:space="0" w:color="auto"/>
            <w:bottom w:val="none" w:sz="0" w:space="0" w:color="auto"/>
            <w:right w:val="none" w:sz="0" w:space="0" w:color="auto"/>
          </w:divBdr>
          <w:divsChild>
            <w:div w:id="941911113">
              <w:marLeft w:val="0"/>
              <w:marRight w:val="0"/>
              <w:marTop w:val="0"/>
              <w:marBottom w:val="0"/>
              <w:divBdr>
                <w:top w:val="none" w:sz="0" w:space="0" w:color="auto"/>
                <w:left w:val="none" w:sz="0" w:space="0" w:color="auto"/>
                <w:bottom w:val="none" w:sz="0" w:space="0" w:color="auto"/>
                <w:right w:val="none" w:sz="0" w:space="0" w:color="auto"/>
              </w:divBdr>
            </w:div>
          </w:divsChild>
        </w:div>
        <w:div w:id="1869486165">
          <w:marLeft w:val="0"/>
          <w:marRight w:val="0"/>
          <w:marTop w:val="180"/>
          <w:marBottom w:val="0"/>
          <w:divBdr>
            <w:top w:val="none" w:sz="0" w:space="0" w:color="auto"/>
            <w:left w:val="none" w:sz="0" w:space="0" w:color="auto"/>
            <w:bottom w:val="none" w:sz="0" w:space="0" w:color="auto"/>
            <w:right w:val="none" w:sz="0" w:space="0" w:color="auto"/>
          </w:divBdr>
          <w:divsChild>
            <w:div w:id="936135535">
              <w:marLeft w:val="0"/>
              <w:marRight w:val="0"/>
              <w:marTop w:val="0"/>
              <w:marBottom w:val="0"/>
              <w:divBdr>
                <w:top w:val="none" w:sz="0" w:space="0" w:color="auto"/>
                <w:left w:val="none" w:sz="0" w:space="0" w:color="auto"/>
                <w:bottom w:val="none" w:sz="0" w:space="0" w:color="auto"/>
                <w:right w:val="none" w:sz="0" w:space="0" w:color="auto"/>
              </w:divBdr>
            </w:div>
          </w:divsChild>
        </w:div>
        <w:div w:id="2080012624">
          <w:marLeft w:val="0"/>
          <w:marRight w:val="0"/>
          <w:marTop w:val="180"/>
          <w:marBottom w:val="0"/>
          <w:divBdr>
            <w:top w:val="none" w:sz="0" w:space="0" w:color="auto"/>
            <w:left w:val="none" w:sz="0" w:space="0" w:color="auto"/>
            <w:bottom w:val="none" w:sz="0" w:space="0" w:color="auto"/>
            <w:right w:val="none" w:sz="0" w:space="0" w:color="auto"/>
          </w:divBdr>
          <w:divsChild>
            <w:div w:id="33797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2214">
      <w:bodyDiv w:val="1"/>
      <w:marLeft w:val="0"/>
      <w:marRight w:val="0"/>
      <w:marTop w:val="0"/>
      <w:marBottom w:val="0"/>
      <w:divBdr>
        <w:top w:val="none" w:sz="0" w:space="0" w:color="auto"/>
        <w:left w:val="none" w:sz="0" w:space="0" w:color="auto"/>
        <w:bottom w:val="none" w:sz="0" w:space="0" w:color="auto"/>
        <w:right w:val="none" w:sz="0" w:space="0" w:color="auto"/>
      </w:divBdr>
      <w:divsChild>
        <w:div w:id="460465527">
          <w:marLeft w:val="0"/>
          <w:marRight w:val="0"/>
          <w:marTop w:val="180"/>
          <w:marBottom w:val="0"/>
          <w:divBdr>
            <w:top w:val="none" w:sz="0" w:space="0" w:color="auto"/>
            <w:left w:val="none" w:sz="0" w:space="0" w:color="auto"/>
            <w:bottom w:val="none" w:sz="0" w:space="0" w:color="auto"/>
            <w:right w:val="none" w:sz="0" w:space="0" w:color="auto"/>
          </w:divBdr>
          <w:divsChild>
            <w:div w:id="2136215337">
              <w:marLeft w:val="0"/>
              <w:marRight w:val="0"/>
              <w:marTop w:val="0"/>
              <w:marBottom w:val="0"/>
              <w:divBdr>
                <w:top w:val="none" w:sz="0" w:space="0" w:color="auto"/>
                <w:left w:val="none" w:sz="0" w:space="0" w:color="auto"/>
                <w:bottom w:val="none" w:sz="0" w:space="0" w:color="auto"/>
                <w:right w:val="none" w:sz="0" w:space="0" w:color="auto"/>
              </w:divBdr>
            </w:div>
          </w:divsChild>
        </w:div>
        <w:div w:id="584843543">
          <w:marLeft w:val="0"/>
          <w:marRight w:val="0"/>
          <w:marTop w:val="180"/>
          <w:marBottom w:val="0"/>
          <w:divBdr>
            <w:top w:val="none" w:sz="0" w:space="0" w:color="auto"/>
            <w:left w:val="none" w:sz="0" w:space="0" w:color="auto"/>
            <w:bottom w:val="none" w:sz="0" w:space="0" w:color="auto"/>
            <w:right w:val="none" w:sz="0" w:space="0" w:color="auto"/>
          </w:divBdr>
          <w:divsChild>
            <w:div w:id="141777724">
              <w:marLeft w:val="0"/>
              <w:marRight w:val="0"/>
              <w:marTop w:val="0"/>
              <w:marBottom w:val="0"/>
              <w:divBdr>
                <w:top w:val="none" w:sz="0" w:space="0" w:color="auto"/>
                <w:left w:val="none" w:sz="0" w:space="0" w:color="auto"/>
                <w:bottom w:val="none" w:sz="0" w:space="0" w:color="auto"/>
                <w:right w:val="none" w:sz="0" w:space="0" w:color="auto"/>
              </w:divBdr>
            </w:div>
          </w:divsChild>
        </w:div>
        <w:div w:id="599030898">
          <w:marLeft w:val="0"/>
          <w:marRight w:val="0"/>
          <w:marTop w:val="180"/>
          <w:marBottom w:val="0"/>
          <w:divBdr>
            <w:top w:val="none" w:sz="0" w:space="0" w:color="auto"/>
            <w:left w:val="none" w:sz="0" w:space="0" w:color="auto"/>
            <w:bottom w:val="none" w:sz="0" w:space="0" w:color="auto"/>
            <w:right w:val="none" w:sz="0" w:space="0" w:color="auto"/>
          </w:divBdr>
          <w:divsChild>
            <w:div w:id="1176267514">
              <w:marLeft w:val="0"/>
              <w:marRight w:val="0"/>
              <w:marTop w:val="0"/>
              <w:marBottom w:val="0"/>
              <w:divBdr>
                <w:top w:val="none" w:sz="0" w:space="0" w:color="auto"/>
                <w:left w:val="none" w:sz="0" w:space="0" w:color="auto"/>
                <w:bottom w:val="none" w:sz="0" w:space="0" w:color="auto"/>
                <w:right w:val="none" w:sz="0" w:space="0" w:color="auto"/>
              </w:divBdr>
            </w:div>
          </w:divsChild>
        </w:div>
        <w:div w:id="953441066">
          <w:marLeft w:val="0"/>
          <w:marRight w:val="0"/>
          <w:marTop w:val="180"/>
          <w:marBottom w:val="0"/>
          <w:divBdr>
            <w:top w:val="none" w:sz="0" w:space="0" w:color="auto"/>
            <w:left w:val="none" w:sz="0" w:space="0" w:color="auto"/>
            <w:bottom w:val="none" w:sz="0" w:space="0" w:color="auto"/>
            <w:right w:val="none" w:sz="0" w:space="0" w:color="auto"/>
          </w:divBdr>
          <w:divsChild>
            <w:div w:id="631903468">
              <w:marLeft w:val="0"/>
              <w:marRight w:val="0"/>
              <w:marTop w:val="0"/>
              <w:marBottom w:val="0"/>
              <w:divBdr>
                <w:top w:val="none" w:sz="0" w:space="0" w:color="auto"/>
                <w:left w:val="none" w:sz="0" w:space="0" w:color="auto"/>
                <w:bottom w:val="none" w:sz="0" w:space="0" w:color="auto"/>
                <w:right w:val="none" w:sz="0" w:space="0" w:color="auto"/>
              </w:divBdr>
            </w:div>
          </w:divsChild>
        </w:div>
        <w:div w:id="1062144641">
          <w:marLeft w:val="0"/>
          <w:marRight w:val="0"/>
          <w:marTop w:val="180"/>
          <w:marBottom w:val="0"/>
          <w:divBdr>
            <w:top w:val="none" w:sz="0" w:space="0" w:color="auto"/>
            <w:left w:val="none" w:sz="0" w:space="0" w:color="auto"/>
            <w:bottom w:val="none" w:sz="0" w:space="0" w:color="auto"/>
            <w:right w:val="none" w:sz="0" w:space="0" w:color="auto"/>
          </w:divBdr>
          <w:divsChild>
            <w:div w:id="2027319392">
              <w:marLeft w:val="0"/>
              <w:marRight w:val="0"/>
              <w:marTop w:val="0"/>
              <w:marBottom w:val="0"/>
              <w:divBdr>
                <w:top w:val="none" w:sz="0" w:space="0" w:color="auto"/>
                <w:left w:val="none" w:sz="0" w:space="0" w:color="auto"/>
                <w:bottom w:val="none" w:sz="0" w:space="0" w:color="auto"/>
                <w:right w:val="none" w:sz="0" w:space="0" w:color="auto"/>
              </w:divBdr>
            </w:div>
          </w:divsChild>
        </w:div>
        <w:div w:id="1391926943">
          <w:marLeft w:val="0"/>
          <w:marRight w:val="0"/>
          <w:marTop w:val="180"/>
          <w:marBottom w:val="0"/>
          <w:divBdr>
            <w:top w:val="none" w:sz="0" w:space="0" w:color="auto"/>
            <w:left w:val="none" w:sz="0" w:space="0" w:color="auto"/>
            <w:bottom w:val="none" w:sz="0" w:space="0" w:color="auto"/>
            <w:right w:val="none" w:sz="0" w:space="0" w:color="auto"/>
          </w:divBdr>
          <w:divsChild>
            <w:div w:id="1787190150">
              <w:marLeft w:val="0"/>
              <w:marRight w:val="0"/>
              <w:marTop w:val="0"/>
              <w:marBottom w:val="0"/>
              <w:divBdr>
                <w:top w:val="none" w:sz="0" w:space="0" w:color="auto"/>
                <w:left w:val="none" w:sz="0" w:space="0" w:color="auto"/>
                <w:bottom w:val="none" w:sz="0" w:space="0" w:color="auto"/>
                <w:right w:val="none" w:sz="0" w:space="0" w:color="auto"/>
              </w:divBdr>
            </w:div>
          </w:divsChild>
        </w:div>
        <w:div w:id="1745032454">
          <w:marLeft w:val="0"/>
          <w:marRight w:val="0"/>
          <w:marTop w:val="180"/>
          <w:marBottom w:val="0"/>
          <w:divBdr>
            <w:top w:val="none" w:sz="0" w:space="0" w:color="auto"/>
            <w:left w:val="none" w:sz="0" w:space="0" w:color="auto"/>
            <w:bottom w:val="none" w:sz="0" w:space="0" w:color="auto"/>
            <w:right w:val="none" w:sz="0" w:space="0" w:color="auto"/>
          </w:divBdr>
          <w:divsChild>
            <w:div w:id="94793762">
              <w:marLeft w:val="0"/>
              <w:marRight w:val="0"/>
              <w:marTop w:val="0"/>
              <w:marBottom w:val="0"/>
              <w:divBdr>
                <w:top w:val="none" w:sz="0" w:space="0" w:color="auto"/>
                <w:left w:val="none" w:sz="0" w:space="0" w:color="auto"/>
                <w:bottom w:val="none" w:sz="0" w:space="0" w:color="auto"/>
                <w:right w:val="none" w:sz="0" w:space="0" w:color="auto"/>
              </w:divBdr>
            </w:div>
          </w:divsChild>
        </w:div>
        <w:div w:id="1781292236">
          <w:marLeft w:val="0"/>
          <w:marRight w:val="0"/>
          <w:marTop w:val="180"/>
          <w:marBottom w:val="0"/>
          <w:divBdr>
            <w:top w:val="none" w:sz="0" w:space="0" w:color="auto"/>
            <w:left w:val="none" w:sz="0" w:space="0" w:color="auto"/>
            <w:bottom w:val="none" w:sz="0" w:space="0" w:color="auto"/>
            <w:right w:val="none" w:sz="0" w:space="0" w:color="auto"/>
          </w:divBdr>
          <w:divsChild>
            <w:div w:id="817917962">
              <w:marLeft w:val="0"/>
              <w:marRight w:val="0"/>
              <w:marTop w:val="0"/>
              <w:marBottom w:val="0"/>
              <w:divBdr>
                <w:top w:val="none" w:sz="0" w:space="0" w:color="auto"/>
                <w:left w:val="none" w:sz="0" w:space="0" w:color="auto"/>
                <w:bottom w:val="none" w:sz="0" w:space="0" w:color="auto"/>
                <w:right w:val="none" w:sz="0" w:space="0" w:color="auto"/>
              </w:divBdr>
            </w:div>
          </w:divsChild>
        </w:div>
        <w:div w:id="1985696590">
          <w:marLeft w:val="0"/>
          <w:marRight w:val="0"/>
          <w:marTop w:val="180"/>
          <w:marBottom w:val="0"/>
          <w:divBdr>
            <w:top w:val="none" w:sz="0" w:space="0" w:color="auto"/>
            <w:left w:val="none" w:sz="0" w:space="0" w:color="auto"/>
            <w:bottom w:val="none" w:sz="0" w:space="0" w:color="auto"/>
            <w:right w:val="none" w:sz="0" w:space="0" w:color="auto"/>
          </w:divBdr>
          <w:divsChild>
            <w:div w:id="1384215510">
              <w:marLeft w:val="0"/>
              <w:marRight w:val="0"/>
              <w:marTop w:val="0"/>
              <w:marBottom w:val="0"/>
              <w:divBdr>
                <w:top w:val="none" w:sz="0" w:space="0" w:color="auto"/>
                <w:left w:val="none" w:sz="0" w:space="0" w:color="auto"/>
                <w:bottom w:val="none" w:sz="0" w:space="0" w:color="auto"/>
                <w:right w:val="none" w:sz="0" w:space="0" w:color="auto"/>
              </w:divBdr>
            </w:div>
          </w:divsChild>
        </w:div>
        <w:div w:id="2003972390">
          <w:marLeft w:val="0"/>
          <w:marRight w:val="0"/>
          <w:marTop w:val="180"/>
          <w:marBottom w:val="0"/>
          <w:divBdr>
            <w:top w:val="none" w:sz="0" w:space="0" w:color="auto"/>
            <w:left w:val="none" w:sz="0" w:space="0" w:color="auto"/>
            <w:bottom w:val="none" w:sz="0" w:space="0" w:color="auto"/>
            <w:right w:val="none" w:sz="0" w:space="0" w:color="auto"/>
          </w:divBdr>
          <w:divsChild>
            <w:div w:id="1284388574">
              <w:marLeft w:val="0"/>
              <w:marRight w:val="0"/>
              <w:marTop w:val="0"/>
              <w:marBottom w:val="0"/>
              <w:divBdr>
                <w:top w:val="none" w:sz="0" w:space="0" w:color="auto"/>
                <w:left w:val="none" w:sz="0" w:space="0" w:color="auto"/>
                <w:bottom w:val="none" w:sz="0" w:space="0" w:color="auto"/>
                <w:right w:val="none" w:sz="0" w:space="0" w:color="auto"/>
              </w:divBdr>
            </w:div>
          </w:divsChild>
        </w:div>
        <w:div w:id="2138988345">
          <w:marLeft w:val="0"/>
          <w:marRight w:val="0"/>
          <w:marTop w:val="180"/>
          <w:marBottom w:val="0"/>
          <w:divBdr>
            <w:top w:val="none" w:sz="0" w:space="0" w:color="auto"/>
            <w:left w:val="none" w:sz="0" w:space="0" w:color="auto"/>
            <w:bottom w:val="none" w:sz="0" w:space="0" w:color="auto"/>
            <w:right w:val="none" w:sz="0" w:space="0" w:color="auto"/>
          </w:divBdr>
          <w:divsChild>
            <w:div w:id="65214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58359">
      <w:bodyDiv w:val="1"/>
      <w:marLeft w:val="0"/>
      <w:marRight w:val="0"/>
      <w:marTop w:val="0"/>
      <w:marBottom w:val="0"/>
      <w:divBdr>
        <w:top w:val="none" w:sz="0" w:space="0" w:color="auto"/>
        <w:left w:val="none" w:sz="0" w:space="0" w:color="auto"/>
        <w:bottom w:val="none" w:sz="0" w:space="0" w:color="auto"/>
        <w:right w:val="none" w:sz="0" w:space="0" w:color="auto"/>
      </w:divBdr>
    </w:div>
    <w:div w:id="760686116">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31951327">
      <w:bodyDiv w:val="1"/>
      <w:marLeft w:val="0"/>
      <w:marRight w:val="0"/>
      <w:marTop w:val="0"/>
      <w:marBottom w:val="0"/>
      <w:divBdr>
        <w:top w:val="none" w:sz="0" w:space="0" w:color="auto"/>
        <w:left w:val="none" w:sz="0" w:space="0" w:color="auto"/>
        <w:bottom w:val="none" w:sz="0" w:space="0" w:color="auto"/>
        <w:right w:val="none" w:sz="0" w:space="0" w:color="auto"/>
      </w:divBdr>
    </w:div>
    <w:div w:id="1159030642">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578787445">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59027-7AA0-486B-A201-13DCFEF6F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1250</Words>
  <Characters>7130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2025-09-22T16:06:00Z</dcterms:created>
  <dcterms:modified xsi:type="dcterms:W3CDTF">2026-04-02T18:35:00Z</dcterms:modified>
</cp:coreProperties>
</file>