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A39CA" w14:textId="77777777" w:rsidR="00310E43" w:rsidRDefault="00310E43" w:rsidP="00310E43">
      <w:pPr>
        <w:pStyle w:val="Heading1"/>
      </w:pPr>
      <w:r>
        <w:t>New York City Council</w:t>
      </w:r>
    </w:p>
    <w:p w14:paraId="23980740" w14:textId="77777777" w:rsidR="00310E43" w:rsidRDefault="00310E43" w:rsidP="00310E43">
      <w:pPr>
        <w:pStyle w:val="Heading2"/>
      </w:pPr>
      <w:r>
        <w:t>Memorandum in Support of Legislation</w:t>
      </w:r>
    </w:p>
    <w:p w14:paraId="1A5AE850" w14:textId="77777777" w:rsidR="00310E43" w:rsidRDefault="00310E43" w:rsidP="00310E43">
      <w:r>
        <w:t>This memorandum is authored by the sponsor and explains the need for the legislation referenced below, in accordance with Rule 6.00(d) of the Rules of the Council.</w:t>
      </w:r>
    </w:p>
    <w:p w14:paraId="02ED42CD" w14:textId="77777777" w:rsidR="00310E43" w:rsidRDefault="00310E43" w:rsidP="00310E43">
      <w:r>
        <w:t>Legislative Service Number:</w:t>
      </w:r>
    </w:p>
    <w:p w14:paraId="63286A84" w14:textId="7B2AB34A" w:rsidR="00310E43" w:rsidRDefault="00310E43" w:rsidP="00310E43">
      <w:pPr>
        <w:pStyle w:val="ListBullet"/>
      </w:pPr>
      <w:r>
        <w:t>LS No. Int. 58</w:t>
      </w:r>
    </w:p>
    <w:p w14:paraId="208B4511" w14:textId="77777777" w:rsidR="00310E43" w:rsidRDefault="00310E43" w:rsidP="00310E43">
      <w:r>
        <w:t>Prime Sponsor:</w:t>
      </w:r>
    </w:p>
    <w:p w14:paraId="19E55201" w14:textId="3E911F56" w:rsidR="00310E43" w:rsidRDefault="00310E43" w:rsidP="00310E43">
      <w:pPr>
        <w:pStyle w:val="ListBullet"/>
      </w:pPr>
      <w:r>
        <w:t>Council Member Vickie Paladino</w:t>
      </w:r>
    </w:p>
    <w:p w14:paraId="0AB01FB9" w14:textId="77777777" w:rsidR="00310E43" w:rsidRDefault="00310E43" w:rsidP="00310E43">
      <w:pPr>
        <w:pStyle w:val="ListBullet"/>
        <w:numPr>
          <w:ilvl w:val="0"/>
          <w:numId w:val="0"/>
        </w:numPr>
        <w:ind w:left="360"/>
      </w:pPr>
    </w:p>
    <w:p w14:paraId="0D87A604" w14:textId="56CCD264" w:rsidR="00310E43" w:rsidRDefault="00310E43" w:rsidP="00310E43">
      <w:pPr>
        <w:pStyle w:val="ListBullet"/>
        <w:numPr>
          <w:ilvl w:val="0"/>
          <w:numId w:val="0"/>
        </w:numPr>
        <w:ind w:left="360"/>
      </w:pPr>
      <w:r>
        <w:t>Bill Title: Intro 58</w:t>
      </w:r>
    </w:p>
    <w:p w14:paraId="27F89D07" w14:textId="75154F4B" w:rsidR="00310E43" w:rsidRDefault="00310E43" w:rsidP="00310E43">
      <w:pPr>
        <w:pStyle w:val="ListBullet"/>
      </w:pPr>
      <w:r>
        <w:t xml:space="preserve">A Local </w:t>
      </w:r>
      <w:r w:rsidRPr="00310E43">
        <w:t>Law to amend the city charter and the administrative code of the city of New York, in relation to delaying the greenhouse gas emission reduction requirements outlined in Local Law 97 by 7 years</w:t>
      </w:r>
    </w:p>
    <w:p w14:paraId="07ACEA84" w14:textId="77777777" w:rsidR="00310E43" w:rsidRDefault="00310E43" w:rsidP="00310E43">
      <w:r>
        <w:t>Submitted by:</w:t>
      </w:r>
    </w:p>
    <w:p w14:paraId="0FAD7CAF" w14:textId="6F8443F6" w:rsidR="00310E43" w:rsidRDefault="00310E43" w:rsidP="00310E43">
      <w:pPr>
        <w:pStyle w:val="ListBullet"/>
      </w:pPr>
      <w:r>
        <w:t>Council Member Vickie Paladino</w:t>
      </w:r>
    </w:p>
    <w:p w14:paraId="0D94F7EE" w14:textId="77777777" w:rsidR="00310E43" w:rsidRDefault="00310E43" w:rsidP="00310E43">
      <w:pPr>
        <w:pStyle w:val="Heading3"/>
      </w:pPr>
      <w:r>
        <w:t>Justification</w:t>
      </w:r>
    </w:p>
    <w:p w14:paraId="1180516E" w14:textId="77777777" w:rsidR="001C3DD3" w:rsidRPr="001C3DD3" w:rsidRDefault="001C3DD3" w:rsidP="001C3DD3">
      <w:r w:rsidRPr="001C3DD3">
        <w:t>A SEVEN YEAR DELAY WILL:</w:t>
      </w:r>
    </w:p>
    <w:p w14:paraId="02C094CC" w14:textId="50D90A78" w:rsidR="001C3DD3" w:rsidRPr="001C3DD3" w:rsidRDefault="001C3DD3" w:rsidP="001C3DD3">
      <w:r w:rsidRPr="001C3DD3">
        <w:t>First, give our city and property owners time to properly plan and implement these upgrades, without the looming fear of draconian penalties.</w:t>
      </w:r>
    </w:p>
    <w:p w14:paraId="3119138D" w14:textId="35A2B008" w:rsidR="001C3DD3" w:rsidRPr="001C3DD3" w:rsidRDefault="001C3DD3" w:rsidP="001C3DD3">
      <w:r w:rsidRPr="001C3DD3">
        <w:t xml:space="preserve">Second, </w:t>
      </w:r>
      <w:r>
        <w:t>a</w:t>
      </w:r>
      <w:r w:rsidRPr="001C3DD3">
        <w:t>llow tech advancements to catch up with the requirements of Local Law 97, bringing costs down and allowing implementation to proceed in an economically feasible manner. Technology is advancing rapidly, and giving ourselves a longer timeframe for implementation will help ensure lower costs and better results.</w:t>
      </w:r>
    </w:p>
    <w:p w14:paraId="2A0FDFF8" w14:textId="0CD7C726" w:rsidR="001C3DD3" w:rsidRPr="001C3DD3" w:rsidRDefault="001C3DD3" w:rsidP="001C3DD3">
      <w:r w:rsidRPr="001C3DD3">
        <w:t xml:space="preserve">Third, </w:t>
      </w:r>
      <w:r>
        <w:t>g</w:t>
      </w:r>
      <w:r w:rsidRPr="001C3DD3">
        <w:t>ive our city and state time to fully assess future impacts on our own power grid and infrastructure, and make necessary upgrades to keep pace with the requirements of this law over the next seven years.</w:t>
      </w:r>
    </w:p>
    <w:p w14:paraId="01B91550" w14:textId="77777777" w:rsidR="001C3DD3" w:rsidRPr="001C3DD3" w:rsidRDefault="001C3DD3" w:rsidP="001C3DD3"/>
    <w:p w14:paraId="23DB3EC7" w14:textId="77777777" w:rsidR="00310E43" w:rsidRDefault="00310E43" w:rsidP="00310E43">
      <w:r>
        <w:t>For these reasons, I urge my colleagues to support this legislation.</w:t>
      </w:r>
    </w:p>
    <w:p w14:paraId="41B3CD75" w14:textId="28072A9D" w:rsidR="00C501FD" w:rsidRPr="00CB1A9A" w:rsidRDefault="00C501FD">
      <w:pPr>
        <w:rPr>
          <w:color w:val="000000" w:themeColor="text1"/>
          <w:sz w:val="20"/>
          <w:szCs w:val="20"/>
        </w:rPr>
      </w:pPr>
    </w:p>
    <w:sectPr w:rsidR="00C501FD" w:rsidRPr="00CB1A9A" w:rsidSect="00310E4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30CBE2"/>
    <w:lvl w:ilvl="0">
      <w:start w:val="1"/>
      <w:numFmt w:val="bullet"/>
      <w:pStyle w:val="ListBullet"/>
      <w:lvlText w:val=""/>
      <w:lvlJc w:val="left"/>
      <w:pPr>
        <w:tabs>
          <w:tab w:val="num" w:pos="360"/>
        </w:tabs>
        <w:ind w:left="360" w:hanging="360"/>
      </w:pPr>
      <w:rPr>
        <w:rFonts w:ascii="Symbol" w:hAnsi="Symbol" w:hint="default"/>
      </w:rPr>
    </w:lvl>
  </w:abstractNum>
  <w:num w:numId="1" w16cid:durableId="125045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43"/>
    <w:rsid w:val="001576A2"/>
    <w:rsid w:val="001C3DD3"/>
    <w:rsid w:val="00234E88"/>
    <w:rsid w:val="00310E43"/>
    <w:rsid w:val="003E27DE"/>
    <w:rsid w:val="007924EB"/>
    <w:rsid w:val="00841159"/>
    <w:rsid w:val="0084421E"/>
    <w:rsid w:val="00844981"/>
    <w:rsid w:val="008B0F94"/>
    <w:rsid w:val="00A914C1"/>
    <w:rsid w:val="00B5704C"/>
    <w:rsid w:val="00C10B40"/>
    <w:rsid w:val="00C37F2D"/>
    <w:rsid w:val="00C501FD"/>
    <w:rsid w:val="00C9262D"/>
    <w:rsid w:val="00CB1A9A"/>
    <w:rsid w:val="00CE2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64876"/>
  <w15:chartTrackingRefBased/>
  <w15:docId w15:val="{EE662AE2-417E-4CB6-8A5A-4DF77243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E43"/>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310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0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10E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E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E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E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E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E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E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E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0E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10E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E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E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E43"/>
    <w:rPr>
      <w:rFonts w:eastAsiaTheme="majorEastAsia" w:cstheme="majorBidi"/>
      <w:color w:val="272727" w:themeColor="text1" w:themeTint="D8"/>
    </w:rPr>
  </w:style>
  <w:style w:type="paragraph" w:styleId="Title">
    <w:name w:val="Title"/>
    <w:basedOn w:val="Normal"/>
    <w:next w:val="Normal"/>
    <w:link w:val="TitleChar"/>
    <w:uiPriority w:val="10"/>
    <w:qFormat/>
    <w:rsid w:val="00310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E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E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E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E43"/>
    <w:pPr>
      <w:spacing w:before="160"/>
      <w:jc w:val="center"/>
    </w:pPr>
    <w:rPr>
      <w:i/>
      <w:iCs/>
      <w:color w:val="404040" w:themeColor="text1" w:themeTint="BF"/>
    </w:rPr>
  </w:style>
  <w:style w:type="character" w:customStyle="1" w:styleId="QuoteChar">
    <w:name w:val="Quote Char"/>
    <w:basedOn w:val="DefaultParagraphFont"/>
    <w:link w:val="Quote"/>
    <w:uiPriority w:val="29"/>
    <w:rsid w:val="00310E43"/>
    <w:rPr>
      <w:i/>
      <w:iCs/>
      <w:color w:val="404040" w:themeColor="text1" w:themeTint="BF"/>
    </w:rPr>
  </w:style>
  <w:style w:type="paragraph" w:styleId="ListParagraph">
    <w:name w:val="List Paragraph"/>
    <w:basedOn w:val="Normal"/>
    <w:uiPriority w:val="34"/>
    <w:qFormat/>
    <w:rsid w:val="00310E43"/>
    <w:pPr>
      <w:ind w:left="720"/>
      <w:contextualSpacing/>
    </w:pPr>
  </w:style>
  <w:style w:type="character" w:styleId="IntenseEmphasis">
    <w:name w:val="Intense Emphasis"/>
    <w:basedOn w:val="DefaultParagraphFont"/>
    <w:uiPriority w:val="21"/>
    <w:qFormat/>
    <w:rsid w:val="00310E43"/>
    <w:rPr>
      <w:i/>
      <w:iCs/>
      <w:color w:val="0F4761" w:themeColor="accent1" w:themeShade="BF"/>
    </w:rPr>
  </w:style>
  <w:style w:type="paragraph" w:styleId="IntenseQuote">
    <w:name w:val="Intense Quote"/>
    <w:basedOn w:val="Normal"/>
    <w:next w:val="Normal"/>
    <w:link w:val="IntenseQuoteChar"/>
    <w:uiPriority w:val="30"/>
    <w:qFormat/>
    <w:rsid w:val="00310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E43"/>
    <w:rPr>
      <w:i/>
      <w:iCs/>
      <w:color w:val="0F4761" w:themeColor="accent1" w:themeShade="BF"/>
    </w:rPr>
  </w:style>
  <w:style w:type="character" w:styleId="IntenseReference">
    <w:name w:val="Intense Reference"/>
    <w:basedOn w:val="DefaultParagraphFont"/>
    <w:uiPriority w:val="32"/>
    <w:qFormat/>
    <w:rsid w:val="00310E43"/>
    <w:rPr>
      <w:b/>
      <w:bCs/>
      <w:smallCaps/>
      <w:color w:val="0F4761" w:themeColor="accent1" w:themeShade="BF"/>
      <w:spacing w:val="5"/>
    </w:rPr>
  </w:style>
  <w:style w:type="paragraph" w:styleId="ListBullet">
    <w:name w:val="List Bullet"/>
    <w:basedOn w:val="Normal"/>
    <w:uiPriority w:val="99"/>
    <w:unhideWhenUsed/>
    <w:rsid w:val="00310E43"/>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Ziraschi, Alexandria</dc:creator>
  <cp:keywords/>
  <dc:description/>
  <cp:lastModifiedBy>Delancey, Thaddea</cp:lastModifiedBy>
  <cp:revision>2</cp:revision>
  <dcterms:created xsi:type="dcterms:W3CDTF">2026-03-31T16:30:00Z</dcterms:created>
  <dcterms:modified xsi:type="dcterms:W3CDTF">2026-03-31T16:30:00Z</dcterms:modified>
</cp:coreProperties>
</file>