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073FD78" w14:textId="14DB954F" w:rsidR="0041520B" w:rsidRPr="00A5189C" w:rsidRDefault="2FB7065E" w:rsidP="2FB7065E">
      <w:pPr>
        <w:pStyle w:val="NoSpacing"/>
        <w:spacing w:before="80"/>
        <w:jc w:val="both"/>
        <w:rPr>
          <w:rFonts w:cs="Times New Roman"/>
        </w:rPr>
      </w:pPr>
      <w:r w:rsidRPr="2FB7065E">
        <w:rPr>
          <w:rFonts w:cs="Times New Roman"/>
        </w:rPr>
        <w:t xml:space="preserve">Int. No. </w:t>
      </w:r>
      <w:r w:rsidR="00E81B33">
        <w:rPr>
          <w:rFonts w:cs="Times New Roman"/>
        </w:rPr>
        <w:t>367</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2FB7065E" w:rsidP="0041520B">
      <w:pPr>
        <w:pStyle w:val="NoSpacing"/>
        <w:jc w:val="both"/>
        <w:rPr>
          <w:rFonts w:cs="Times New Roman"/>
          <w:b/>
          <w:szCs w:val="24"/>
          <w:u w:val="single"/>
        </w:rPr>
      </w:pPr>
      <w:r w:rsidRPr="2FB7065E">
        <w:rPr>
          <w:rFonts w:cs="Times New Roman"/>
          <w:b/>
          <w:bCs/>
          <w:u w:val="single"/>
        </w:rPr>
        <w:t>Prime Sponsors</w:t>
      </w:r>
      <w:r w:rsidRPr="2FB7065E">
        <w:rPr>
          <w:rFonts w:cs="Times New Roman"/>
          <w:b/>
          <w:bCs/>
        </w:rPr>
        <w:t>:</w:t>
      </w:r>
    </w:p>
    <w:p w14:paraId="6BC4BBD7" w14:textId="0DA8E4DA" w:rsidR="2FB7065E" w:rsidRDefault="2FB7065E" w:rsidP="2FB7065E">
      <w:pPr>
        <w:jc w:val="both"/>
        <w:rPr>
          <w:rFonts w:eastAsia="Times New Roman"/>
          <w:szCs w:val="24"/>
        </w:rPr>
      </w:pPr>
      <w:r w:rsidRPr="2FB7065E">
        <w:rPr>
          <w:rFonts w:eastAsia="Times New Roman"/>
          <w:color w:val="000000" w:themeColor="text1"/>
          <w:szCs w:val="24"/>
        </w:rPr>
        <w:t xml:space="preserve">By Council Members Nurse and </w:t>
      </w:r>
      <w:r w:rsidRPr="2FB7065E">
        <w:rPr>
          <w:rFonts w:eastAsia="Times New Roman"/>
          <w:color w:val="0F1419"/>
          <w:szCs w:val="24"/>
        </w:rPr>
        <w:t xml:space="preserve">Avilés </w:t>
      </w:r>
      <w:r w:rsidRPr="2FB7065E">
        <w:rPr>
          <w:rFonts w:eastAsia="Times New Roman"/>
          <w:color w:val="000000" w:themeColor="text1"/>
          <w:szCs w:val="24"/>
        </w:rPr>
        <w:t>(by request of the Brooklyn Borough President)</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8BE2B5C" w14:textId="77777777" w:rsidR="0041520B" w:rsidRDefault="00740CD1" w:rsidP="001218E3">
      <w:pPr>
        <w:pStyle w:val="BodyText"/>
        <w:spacing w:before="80" w:line="240" w:lineRule="auto"/>
        <w:ind w:firstLine="0"/>
      </w:pPr>
      <w:r>
        <w:t xml:space="preserve">A Local Law </w:t>
      </w:r>
      <w:r>
        <w:rPr>
          <w:color w:val="000000"/>
        </w:rPr>
        <w:t xml:space="preserve">to </w:t>
      </w:r>
      <w:r>
        <w:t>amend the administrative code of the city of New York, i</w:t>
      </w:r>
      <w:r w:rsidRPr="00B71492">
        <w:t>n relation to</w:t>
      </w:r>
      <w:r>
        <w:t xml:space="preserve"> requiring</w:t>
      </w:r>
      <w:r w:rsidRPr="00151030">
        <w:t xml:space="preserve"> the</w:t>
      </w:r>
      <w:r>
        <w:t xml:space="preserve"> department of sanitation</w:t>
      </w:r>
      <w:r w:rsidRPr="00151030">
        <w:t xml:space="preserve"> to</w:t>
      </w:r>
      <w:r>
        <w:t xml:space="preserve"> accept commercial solid waste at city-owned or operated marine transfer stations and city-owned or operated rail transfer stations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982B417" w14:textId="77777777" w:rsidR="0017748E" w:rsidRDefault="009D3F0D" w:rsidP="00CC3F79">
      <w:pPr>
        <w:pStyle w:val="NoSpacing"/>
        <w:spacing w:before="120"/>
        <w:jc w:val="both"/>
        <w:rPr>
          <w:rFonts w:cs="Times New Roman"/>
          <w:szCs w:val="24"/>
        </w:rPr>
      </w:pPr>
      <w:r>
        <w:rPr>
          <w:rFonts w:cs="Times New Roman"/>
          <w:szCs w:val="24"/>
        </w:rPr>
        <w:t>This bill would</w:t>
      </w:r>
      <w:r w:rsidR="00740CD1">
        <w:rPr>
          <w:rFonts w:cs="Times New Roman"/>
          <w:szCs w:val="24"/>
        </w:rPr>
        <w:t xml:space="preserve"> require the Department of Sanitation to accept and process commercial </w:t>
      </w:r>
      <w:r w:rsidR="00740CD1" w:rsidRPr="00740CD1">
        <w:rPr>
          <w:rFonts w:cs="Times New Roman"/>
          <w:szCs w:val="24"/>
        </w:rPr>
        <w:t xml:space="preserve">solid waste at all city-owned or operated marine </w:t>
      </w:r>
      <w:r w:rsidR="00740CD1">
        <w:rPr>
          <w:rFonts w:cs="Times New Roman"/>
          <w:szCs w:val="24"/>
        </w:rPr>
        <w:t xml:space="preserve">and rail </w:t>
      </w:r>
      <w:r w:rsidR="00740CD1" w:rsidRPr="00740CD1">
        <w:rPr>
          <w:rFonts w:cs="Times New Roman"/>
          <w:szCs w:val="24"/>
        </w:rPr>
        <w:t>transfer stations</w:t>
      </w:r>
      <w:r w:rsidR="00740CD1">
        <w:rPr>
          <w:rFonts w:cs="Times New Roman"/>
          <w:szCs w:val="24"/>
        </w:rPr>
        <w:t>, and to publicly report the amount and type of waste received at such stations on an annual basis.</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88DE673" w14:textId="77777777" w:rsidR="0041520B" w:rsidRPr="00A5189C" w:rsidRDefault="00740CD1"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7407B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CFC9A7B" w14:textId="77777777" w:rsidR="002B309C" w:rsidRPr="002B309C" w:rsidRDefault="00740CD1" w:rsidP="00A5189C">
      <w:pPr>
        <w:tabs>
          <w:tab w:val="left" w:pos="540"/>
        </w:tabs>
        <w:ind w:left="180"/>
        <w:rPr>
          <w:rFonts w:eastAsiaTheme="minorHAnsi"/>
          <w:szCs w:val="22"/>
        </w:rPr>
      </w:pPr>
      <w:r>
        <w:rPr>
          <w:rFonts w:ascii="MS Gothic" w:eastAsia="MS Gothic" w:hAnsi="MS Gothic" w:hint="eastAsia"/>
          <w:b/>
          <w:szCs w:val="22"/>
        </w:rPr>
        <w:t xml:space="preserve"> X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7407B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7407B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7407B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2FB7065E" w:rsidP="008823EE">
      <w:pPr>
        <w:pStyle w:val="NoSpacing"/>
        <w:jc w:val="both"/>
        <w:rPr>
          <w:rStyle w:val="apple-style-span"/>
          <w:szCs w:val="24"/>
        </w:rPr>
      </w:pPr>
      <w:r w:rsidRPr="2FB7065E">
        <w:rPr>
          <w:rStyle w:val="apple-style-span"/>
          <w:b/>
          <w:bCs/>
        </w:rPr>
        <w:t>Note:</w:t>
      </w:r>
      <w:r w:rsidRPr="2FB7065E">
        <w:rPr>
          <w:rStyle w:val="apple-style-span"/>
        </w:rPr>
        <w:t xml:space="preserve"> In the full bill text online at legistar.council.nyc.gov, language in proposed consolidated laws that </w:t>
      </w:r>
      <w:proofErr w:type="gramStart"/>
      <w:r w:rsidRPr="2FB7065E">
        <w:rPr>
          <w:rStyle w:val="apple-style-span"/>
        </w:rPr>
        <w:t>is</w:t>
      </w:r>
      <w:proofErr w:type="gramEnd"/>
      <w:r w:rsidRPr="2FB7065E">
        <w:rPr>
          <w:rStyle w:val="apple-style-span"/>
        </w:rPr>
        <w:t xml:space="preserve"> enclosed by [brackets] would be deleted, and language that is </w:t>
      </w:r>
      <w:r w:rsidRPr="2FB7065E">
        <w:rPr>
          <w:rStyle w:val="apple-style-span"/>
          <w:u w:val="single"/>
        </w:rPr>
        <w:t>underlined</w:t>
      </w:r>
      <w:r w:rsidRPr="2FB7065E">
        <w:rPr>
          <w:rStyle w:val="apple-style-span"/>
        </w:rPr>
        <w:t xml:space="preserve"> would be new. Language in proposed unconsolidated laws, in contrast, will not have brackets or </w:t>
      </w:r>
      <w:proofErr w:type="gramStart"/>
      <w:r w:rsidRPr="2FB7065E">
        <w:rPr>
          <w:rStyle w:val="apple-style-span"/>
        </w:rPr>
        <w:t>underlining</w:t>
      </w:r>
      <w:proofErr w:type="gramEnd"/>
      <w:r w:rsidRPr="2FB7065E">
        <w:rPr>
          <w:rStyle w:val="apple-style-span"/>
        </w:rPr>
        <w:t xml:space="preserve"> because it would be entirely new. Consolidation means that the law would be placed in the New York City Charter or Administrative Code.</w:t>
      </w:r>
    </w:p>
    <w:p w14:paraId="25860677" w14:textId="339DF996" w:rsidR="2FB7065E" w:rsidRDefault="2FB7065E" w:rsidP="2FB7065E">
      <w:pPr>
        <w:pStyle w:val="BodyTextIndent"/>
        <w:jc w:val="both"/>
        <w:rPr>
          <w:rFonts w:eastAsia="Times New Roman"/>
          <w:color w:val="000000" w:themeColor="text1"/>
          <w:sz w:val="18"/>
          <w:szCs w:val="18"/>
        </w:rPr>
      </w:pPr>
    </w:p>
    <w:p w14:paraId="566963C7" w14:textId="7289F7CF" w:rsidR="2FB7065E" w:rsidRDefault="2FB7065E" w:rsidP="2FB7065E">
      <w:pPr>
        <w:pStyle w:val="BodyTextIndent"/>
        <w:widowControl w:val="0"/>
        <w:spacing w:after="0"/>
        <w:ind w:left="0"/>
        <w:rPr>
          <w:rFonts w:eastAsia="Times New Roman"/>
          <w:color w:val="000000" w:themeColor="text1"/>
          <w:sz w:val="18"/>
          <w:szCs w:val="18"/>
        </w:rPr>
      </w:pPr>
      <w:r w:rsidRPr="2FB7065E">
        <w:rPr>
          <w:rFonts w:eastAsia="Times New Roman"/>
          <w:color w:val="000000" w:themeColor="text1"/>
          <w:sz w:val="18"/>
          <w:szCs w:val="18"/>
        </w:rPr>
        <w:t>MBB</w:t>
      </w:r>
    </w:p>
    <w:p w14:paraId="6BBF95AC" w14:textId="58A0FB53" w:rsidR="2FB7065E" w:rsidRDefault="2FB7065E" w:rsidP="2FB7065E">
      <w:pPr>
        <w:pStyle w:val="BodyTextIndent"/>
        <w:widowControl w:val="0"/>
        <w:spacing w:after="0"/>
        <w:ind w:left="0"/>
      </w:pPr>
      <w:r w:rsidRPr="2FB7065E">
        <w:rPr>
          <w:rFonts w:eastAsia="Times New Roman"/>
          <w:color w:val="000000" w:themeColor="text1"/>
          <w:sz w:val="18"/>
          <w:szCs w:val="18"/>
        </w:rPr>
        <w:t>LS # 590, 8156</w:t>
      </w:r>
    </w:p>
    <w:p w14:paraId="67C7507D" w14:textId="1A66205E" w:rsidR="2FB7065E" w:rsidRDefault="2FB7065E" w:rsidP="2FB7065E">
      <w:pPr>
        <w:pStyle w:val="BodyTextIndent"/>
        <w:widowControl w:val="0"/>
        <w:spacing w:after="0"/>
        <w:ind w:left="0"/>
        <w:rPr>
          <w:rFonts w:eastAsia="Times New Roman"/>
          <w:color w:val="000000" w:themeColor="text1"/>
          <w:sz w:val="18"/>
          <w:szCs w:val="18"/>
        </w:rPr>
      </w:pPr>
      <w:proofErr w:type="gramStart"/>
      <w:r w:rsidRPr="2FB7065E">
        <w:rPr>
          <w:rFonts w:eastAsia="Times New Roman"/>
          <w:color w:val="000000" w:themeColor="text1"/>
          <w:sz w:val="18"/>
          <w:szCs w:val="18"/>
        </w:rPr>
        <w:t>Int. #</w:t>
      </w:r>
      <w:proofErr w:type="gramEnd"/>
      <w:r w:rsidRPr="2FB7065E">
        <w:rPr>
          <w:rFonts w:eastAsia="Times New Roman"/>
          <w:color w:val="000000" w:themeColor="text1"/>
          <w:sz w:val="18"/>
          <w:szCs w:val="18"/>
        </w:rPr>
        <w:t>0055-2024</w:t>
      </w:r>
    </w:p>
    <w:p w14:paraId="340A255C" w14:textId="7E77A642" w:rsidR="2FB7065E" w:rsidRDefault="2FB7065E" w:rsidP="2FB7065E">
      <w:pPr>
        <w:widowControl w:val="0"/>
        <w:rPr>
          <w:rFonts w:eastAsia="Times New Roman"/>
          <w:color w:val="000000" w:themeColor="text1"/>
          <w:sz w:val="18"/>
          <w:szCs w:val="18"/>
        </w:rPr>
      </w:pPr>
      <w:r w:rsidRPr="2FB7065E">
        <w:rPr>
          <w:rFonts w:eastAsia="Times New Roman"/>
          <w:color w:val="000000" w:themeColor="text1"/>
          <w:sz w:val="18"/>
          <w:szCs w:val="18"/>
        </w:rPr>
        <w:t>1/6/2026 12:47 PM</w:t>
      </w:r>
    </w:p>
    <w:p w14:paraId="4C1531C3" w14:textId="0CDBFD7C" w:rsidR="2FB7065E" w:rsidRDefault="2FB7065E" w:rsidP="2FB7065E">
      <w:pPr>
        <w:suppressLineNumbers/>
        <w:jc w:val="both"/>
        <w:rPr>
          <w:rFonts w:eastAsia="Times New Roman"/>
          <w:sz w:val="18"/>
          <w:szCs w:val="18"/>
        </w:rPr>
      </w:pPr>
    </w:p>
    <w:p w14:paraId="0D0B940D" w14:textId="77777777" w:rsidR="00B32C52" w:rsidRPr="009B7689" w:rsidRDefault="00B32C52" w:rsidP="00740CD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7B00A" w14:textId="77777777" w:rsidR="00E94CC6" w:rsidRDefault="00E94CC6" w:rsidP="00272634">
      <w:r>
        <w:separator/>
      </w:r>
    </w:p>
  </w:endnote>
  <w:endnote w:type="continuationSeparator" w:id="0">
    <w:p w14:paraId="60061E4C" w14:textId="77777777" w:rsidR="00E94CC6" w:rsidRDefault="00E94CC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AFD9C" w14:textId="77777777" w:rsidR="00E94CC6" w:rsidRDefault="00E94CC6" w:rsidP="00272634">
      <w:r>
        <w:separator/>
      </w:r>
    </w:p>
  </w:footnote>
  <w:footnote w:type="continuationSeparator" w:id="0">
    <w:p w14:paraId="4B94D5A5" w14:textId="77777777" w:rsidR="00E94CC6" w:rsidRDefault="00E94CC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49262">
    <w:abstractNumId w:val="0"/>
  </w:num>
  <w:num w:numId="2" w16cid:durableId="816654762">
    <w:abstractNumId w:val="2"/>
  </w:num>
  <w:num w:numId="3" w16cid:durableId="1846506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16C17"/>
    <w:rsid w:val="00006640"/>
    <w:rsid w:val="00016C17"/>
    <w:rsid w:val="0004593B"/>
    <w:rsid w:val="00052FE0"/>
    <w:rsid w:val="000765AF"/>
    <w:rsid w:val="00080B67"/>
    <w:rsid w:val="00091299"/>
    <w:rsid w:val="000E4F15"/>
    <w:rsid w:val="0010786F"/>
    <w:rsid w:val="001218E3"/>
    <w:rsid w:val="00134583"/>
    <w:rsid w:val="001349AE"/>
    <w:rsid w:val="00146017"/>
    <w:rsid w:val="00165AFE"/>
    <w:rsid w:val="0017748E"/>
    <w:rsid w:val="001A37FB"/>
    <w:rsid w:val="001E3407"/>
    <w:rsid w:val="00216A92"/>
    <w:rsid w:val="0022018F"/>
    <w:rsid w:val="00220726"/>
    <w:rsid w:val="00231828"/>
    <w:rsid w:val="00246ADE"/>
    <w:rsid w:val="002674C8"/>
    <w:rsid w:val="00272634"/>
    <w:rsid w:val="00280543"/>
    <w:rsid w:val="002A0D98"/>
    <w:rsid w:val="002B14A4"/>
    <w:rsid w:val="002B309C"/>
    <w:rsid w:val="002B30BC"/>
    <w:rsid w:val="002D069E"/>
    <w:rsid w:val="002D78A5"/>
    <w:rsid w:val="002E3565"/>
    <w:rsid w:val="002F5758"/>
    <w:rsid w:val="00314831"/>
    <w:rsid w:val="0033433B"/>
    <w:rsid w:val="00345D79"/>
    <w:rsid w:val="00354312"/>
    <w:rsid w:val="0035723D"/>
    <w:rsid w:val="0039631A"/>
    <w:rsid w:val="003A0C7C"/>
    <w:rsid w:val="003A304F"/>
    <w:rsid w:val="003A7760"/>
    <w:rsid w:val="003D64AC"/>
    <w:rsid w:val="003D6D23"/>
    <w:rsid w:val="003E2F46"/>
    <w:rsid w:val="003E57E6"/>
    <w:rsid w:val="0041520B"/>
    <w:rsid w:val="00424E79"/>
    <w:rsid w:val="004377DF"/>
    <w:rsid w:val="00474067"/>
    <w:rsid w:val="00496CA3"/>
    <w:rsid w:val="004B589D"/>
    <w:rsid w:val="005021D5"/>
    <w:rsid w:val="00512FB5"/>
    <w:rsid w:val="005331A0"/>
    <w:rsid w:val="0053461A"/>
    <w:rsid w:val="00563377"/>
    <w:rsid w:val="00597FA2"/>
    <w:rsid w:val="005B1E8E"/>
    <w:rsid w:val="005D07D2"/>
    <w:rsid w:val="005E5537"/>
    <w:rsid w:val="005E60DC"/>
    <w:rsid w:val="00601766"/>
    <w:rsid w:val="00606846"/>
    <w:rsid w:val="00615680"/>
    <w:rsid w:val="00617310"/>
    <w:rsid w:val="006209CB"/>
    <w:rsid w:val="00626C1B"/>
    <w:rsid w:val="00651D12"/>
    <w:rsid w:val="00654C9C"/>
    <w:rsid w:val="006B0536"/>
    <w:rsid w:val="006B2AA5"/>
    <w:rsid w:val="006C314E"/>
    <w:rsid w:val="006E1B33"/>
    <w:rsid w:val="006E7C9D"/>
    <w:rsid w:val="006F5093"/>
    <w:rsid w:val="00700AD3"/>
    <w:rsid w:val="00701FD6"/>
    <w:rsid w:val="00740CD1"/>
    <w:rsid w:val="00751580"/>
    <w:rsid w:val="00781399"/>
    <w:rsid w:val="007D6F1E"/>
    <w:rsid w:val="00804AE8"/>
    <w:rsid w:val="0082024D"/>
    <w:rsid w:val="00820C10"/>
    <w:rsid w:val="00837EB5"/>
    <w:rsid w:val="008565A8"/>
    <w:rsid w:val="0086326E"/>
    <w:rsid w:val="00870083"/>
    <w:rsid w:val="008749A3"/>
    <w:rsid w:val="008823EE"/>
    <w:rsid w:val="008A5E3B"/>
    <w:rsid w:val="008A7098"/>
    <w:rsid w:val="008A7C6A"/>
    <w:rsid w:val="008B16C8"/>
    <w:rsid w:val="008E7077"/>
    <w:rsid w:val="009014DD"/>
    <w:rsid w:val="009243C8"/>
    <w:rsid w:val="00932BFA"/>
    <w:rsid w:val="00946B13"/>
    <w:rsid w:val="00957F28"/>
    <w:rsid w:val="00962A70"/>
    <w:rsid w:val="009654CB"/>
    <w:rsid w:val="0099608B"/>
    <w:rsid w:val="009B087E"/>
    <w:rsid w:val="009B7689"/>
    <w:rsid w:val="009C429F"/>
    <w:rsid w:val="009D3F0D"/>
    <w:rsid w:val="00A01953"/>
    <w:rsid w:val="00A0603B"/>
    <w:rsid w:val="00A111D4"/>
    <w:rsid w:val="00A23AED"/>
    <w:rsid w:val="00A42C23"/>
    <w:rsid w:val="00A5189C"/>
    <w:rsid w:val="00A54037"/>
    <w:rsid w:val="00A6526E"/>
    <w:rsid w:val="00A87143"/>
    <w:rsid w:val="00A9132D"/>
    <w:rsid w:val="00AB6EBE"/>
    <w:rsid w:val="00AC5EE7"/>
    <w:rsid w:val="00AD7EC0"/>
    <w:rsid w:val="00AE4DE1"/>
    <w:rsid w:val="00AF56D8"/>
    <w:rsid w:val="00B32C52"/>
    <w:rsid w:val="00B37B06"/>
    <w:rsid w:val="00B578BD"/>
    <w:rsid w:val="00B615FD"/>
    <w:rsid w:val="00B84193"/>
    <w:rsid w:val="00B9759C"/>
    <w:rsid w:val="00BA1D4D"/>
    <w:rsid w:val="00BD2104"/>
    <w:rsid w:val="00BD51CA"/>
    <w:rsid w:val="00C20C57"/>
    <w:rsid w:val="00C20D76"/>
    <w:rsid w:val="00C22CDF"/>
    <w:rsid w:val="00C33F62"/>
    <w:rsid w:val="00C564A2"/>
    <w:rsid w:val="00C67FA9"/>
    <w:rsid w:val="00CC3989"/>
    <w:rsid w:val="00CC3F79"/>
    <w:rsid w:val="00CD1B05"/>
    <w:rsid w:val="00CD66C0"/>
    <w:rsid w:val="00D0018B"/>
    <w:rsid w:val="00D25C62"/>
    <w:rsid w:val="00D442F8"/>
    <w:rsid w:val="00D74104"/>
    <w:rsid w:val="00D92C74"/>
    <w:rsid w:val="00DA25D7"/>
    <w:rsid w:val="00DB46CB"/>
    <w:rsid w:val="00E345FB"/>
    <w:rsid w:val="00E3518C"/>
    <w:rsid w:val="00E444FF"/>
    <w:rsid w:val="00E47F9F"/>
    <w:rsid w:val="00E81B33"/>
    <w:rsid w:val="00E94CC6"/>
    <w:rsid w:val="00EC4A99"/>
    <w:rsid w:val="00EF0E87"/>
    <w:rsid w:val="00F0017B"/>
    <w:rsid w:val="00F21FC5"/>
    <w:rsid w:val="00F42BA3"/>
    <w:rsid w:val="00F4558B"/>
    <w:rsid w:val="00F51D32"/>
    <w:rsid w:val="00F52539"/>
    <w:rsid w:val="00F656F0"/>
    <w:rsid w:val="00F74B3D"/>
    <w:rsid w:val="00F83FE5"/>
    <w:rsid w:val="00F8773C"/>
    <w:rsid w:val="00FA34AF"/>
    <w:rsid w:val="2FB70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DBD8"/>
  <w15:docId w15:val="{2B23CC1F-4CA2-49A3-B842-C043831E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BodyTextIndent">
    <w:name w:val="Body Text Indent"/>
    <w:basedOn w:val="Normal"/>
    <w:link w:val="BodyTextIndentChar"/>
    <w:uiPriority w:val="99"/>
    <w:semiHidden/>
    <w:unhideWhenUsed/>
    <w:rsid w:val="00740CD1"/>
    <w:pPr>
      <w:spacing w:after="120"/>
      <w:ind w:left="360"/>
    </w:pPr>
  </w:style>
  <w:style w:type="character" w:customStyle="1" w:styleId="BodyTextIndentChar">
    <w:name w:val="Body Text Indent Char"/>
    <w:basedOn w:val="DefaultParagraphFont"/>
    <w:link w:val="BodyTextIndent"/>
    <w:uiPriority w:val="99"/>
    <w:semiHidden/>
    <w:rsid w:val="00740CD1"/>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Delancey, Thaddea</cp:lastModifiedBy>
  <cp:revision>2</cp:revision>
  <cp:lastPrinted>2018-02-28T16:57:00Z</cp:lastPrinted>
  <dcterms:created xsi:type="dcterms:W3CDTF">2026-02-19T15:37:00Z</dcterms:created>
  <dcterms:modified xsi:type="dcterms:W3CDTF">2026-02-19T15:37:00Z</dcterms:modified>
</cp:coreProperties>
</file>