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E70E2" w14:textId="26BB1F67" w:rsidR="00D44A34" w:rsidRDefault="00D44A34" w:rsidP="00F94C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653AF3F6">
        <w:rPr>
          <w:rFonts w:ascii="Times New Roman" w:hAnsi="Times New Roman" w:cs="Times New Roman"/>
          <w:sz w:val="24"/>
          <w:szCs w:val="24"/>
        </w:rPr>
        <w:t>Res. No</w:t>
      </w:r>
      <w:r w:rsidR="00CF0974" w:rsidRPr="653AF3F6">
        <w:rPr>
          <w:rFonts w:ascii="Times New Roman" w:hAnsi="Times New Roman" w:cs="Times New Roman"/>
          <w:sz w:val="24"/>
          <w:szCs w:val="24"/>
        </w:rPr>
        <w:t>.</w:t>
      </w:r>
      <w:r w:rsidR="00067C0A">
        <w:rPr>
          <w:rFonts w:ascii="Times New Roman" w:hAnsi="Times New Roman" w:cs="Times New Roman"/>
          <w:sz w:val="24"/>
          <w:szCs w:val="24"/>
        </w:rPr>
        <w:t xml:space="preserve"> </w:t>
      </w:r>
      <w:r w:rsidR="007D3820">
        <w:rPr>
          <w:rFonts w:ascii="Times New Roman" w:hAnsi="Times New Roman" w:cs="Times New Roman"/>
          <w:sz w:val="24"/>
          <w:szCs w:val="24"/>
        </w:rPr>
        <w:t>136</w:t>
      </w:r>
    </w:p>
    <w:p w14:paraId="672A6659" w14:textId="77777777" w:rsidR="00CF0974" w:rsidRDefault="00CF0974" w:rsidP="00F94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1D79A" w14:textId="77777777" w:rsidR="00CF0974" w:rsidRPr="00CF0974" w:rsidRDefault="00CF0974" w:rsidP="00F94C79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CF0974">
        <w:rPr>
          <w:rFonts w:ascii="Times New Roman" w:hAnsi="Times New Roman" w:cs="Times New Roman"/>
          <w:vanish/>
          <w:sz w:val="24"/>
          <w:szCs w:val="24"/>
        </w:rPr>
        <w:t>..Title</w:t>
      </w:r>
    </w:p>
    <w:p w14:paraId="2E9B17AC" w14:textId="753AFC3E" w:rsidR="00CF0974" w:rsidRDefault="00D44A34" w:rsidP="00F94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9EA">
        <w:rPr>
          <w:rFonts w:ascii="Times New Roman" w:hAnsi="Times New Roman" w:cs="Times New Roman"/>
          <w:sz w:val="24"/>
          <w:szCs w:val="24"/>
        </w:rPr>
        <w:t xml:space="preserve">Resolution </w:t>
      </w:r>
      <w:r>
        <w:rPr>
          <w:rFonts w:ascii="Times New Roman" w:hAnsi="Times New Roman" w:cs="Times New Roman"/>
          <w:sz w:val="24"/>
          <w:szCs w:val="24"/>
        </w:rPr>
        <w:t>calling upon</w:t>
      </w:r>
      <w:r w:rsidRPr="004866EA">
        <w:rPr>
          <w:rFonts w:ascii="Times New Roman" w:hAnsi="Times New Roman" w:cs="Times New Roman"/>
          <w:sz w:val="24"/>
          <w:szCs w:val="24"/>
        </w:rPr>
        <w:t xml:space="preserve"> the N</w:t>
      </w:r>
      <w:r>
        <w:rPr>
          <w:rFonts w:ascii="Times New Roman" w:hAnsi="Times New Roman" w:cs="Times New Roman"/>
          <w:sz w:val="24"/>
          <w:szCs w:val="24"/>
        </w:rPr>
        <w:t xml:space="preserve">ew </w:t>
      </w:r>
      <w:r w:rsidRPr="004866E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ork </w:t>
      </w:r>
      <w:r w:rsidRPr="004866E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tate</w:t>
      </w:r>
      <w:r w:rsidRPr="004866EA">
        <w:rPr>
          <w:rFonts w:ascii="Times New Roman" w:hAnsi="Times New Roman" w:cs="Times New Roman"/>
          <w:sz w:val="24"/>
          <w:szCs w:val="24"/>
        </w:rPr>
        <w:t xml:space="preserve"> Legislature </w:t>
      </w:r>
      <w:r>
        <w:rPr>
          <w:rFonts w:ascii="Times New Roman" w:hAnsi="Times New Roman" w:cs="Times New Roman"/>
          <w:sz w:val="24"/>
          <w:szCs w:val="24"/>
        </w:rPr>
        <w:t>to pass, and Governor to sign,</w:t>
      </w:r>
      <w:r w:rsidRPr="0028460E">
        <w:rPr>
          <w:rFonts w:ascii="Times New Roman" w:hAnsi="Times New Roman" w:cs="Times New Roman"/>
          <w:sz w:val="24"/>
          <w:szCs w:val="24"/>
        </w:rPr>
        <w:t xml:space="preserve"> S.</w:t>
      </w:r>
      <w:r>
        <w:rPr>
          <w:rFonts w:ascii="Times New Roman" w:hAnsi="Times New Roman" w:cs="Times New Roman"/>
          <w:sz w:val="24"/>
          <w:szCs w:val="24"/>
        </w:rPr>
        <w:t xml:space="preserve">7545 </w:t>
      </w:r>
      <w:r w:rsidR="00170B5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A</w:t>
      </w:r>
      <w:r w:rsidR="00170B5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="00170B5B">
        <w:rPr>
          <w:rFonts w:ascii="Times New Roman" w:hAnsi="Times New Roman" w:cs="Times New Roman"/>
          <w:sz w:val="24"/>
          <w:szCs w:val="24"/>
        </w:rPr>
        <w:t>342</w:t>
      </w:r>
      <w:r w:rsidRPr="00284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to make the extension of certain local emergency orders subject to the approval of the local governing</w:t>
      </w:r>
    </w:p>
    <w:p w14:paraId="6F91721D" w14:textId="77777777" w:rsidR="00CF0974" w:rsidRPr="00CF0974" w:rsidRDefault="00CF0974" w:rsidP="00F94C79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CF0974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0A37501D" w14:textId="77777777" w:rsidR="00CF0974" w:rsidRDefault="00CF0974" w:rsidP="00F94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2797B" w14:textId="77777777" w:rsidR="000518FB" w:rsidRDefault="000518FB" w:rsidP="00051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Members Paladino, Ariola, Carr and Louis</w:t>
      </w:r>
    </w:p>
    <w:p w14:paraId="61D1A039" w14:textId="08504EB5" w:rsidR="75DF5D1D" w:rsidRDefault="75DF5D1D" w:rsidP="00F94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E105E5" w14:textId="77777777" w:rsidR="00D44A34" w:rsidRDefault="00D44A34" w:rsidP="00F94C7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Whereas, </w:t>
      </w:r>
      <w:r w:rsidR="00170B5B">
        <w:rPr>
          <w:rFonts w:ascii="Times New Roman" w:hAnsi="Times New Roman" w:cs="Times New Roman"/>
          <w:sz w:val="24"/>
          <w:szCs w:val="24"/>
        </w:rPr>
        <w:t>The state of emergency to address the threat and impact of COVID-19 in the City of New York was first declared in Emergency Executive Order No. 9</w:t>
      </w:r>
      <w:r w:rsidR="00A231A9">
        <w:rPr>
          <w:rFonts w:ascii="Times New Roman" w:hAnsi="Times New Roman" w:cs="Times New Roman"/>
          <w:sz w:val="24"/>
          <w:szCs w:val="24"/>
        </w:rPr>
        <w:t>8</w:t>
      </w:r>
      <w:r w:rsidR="00170B5B">
        <w:rPr>
          <w:rFonts w:ascii="Times New Roman" w:hAnsi="Times New Roman" w:cs="Times New Roman"/>
          <w:sz w:val="24"/>
          <w:szCs w:val="24"/>
        </w:rPr>
        <w:t>, issued on March 12, 2020; and</w:t>
      </w:r>
    </w:p>
    <w:p w14:paraId="4D7CEE2D" w14:textId="77777777" w:rsidR="00170B5B" w:rsidRDefault="00170B5B" w:rsidP="00F94C7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Whereas, On July 5, 2022, Mayor Adams issued Emergency Executive Order No. 135, further extending the state of emergency for five additional days; and</w:t>
      </w:r>
    </w:p>
    <w:p w14:paraId="44B27225" w14:textId="77777777" w:rsidR="00170B5B" w:rsidRDefault="00170B5B" w:rsidP="00F94C7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Whereas, New York City has </w:t>
      </w:r>
      <w:r w:rsidR="00E2334A">
        <w:rPr>
          <w:rFonts w:ascii="Times New Roman" w:hAnsi="Times New Roman" w:cs="Times New Roman"/>
          <w:sz w:val="24"/>
          <w:szCs w:val="24"/>
        </w:rPr>
        <w:t xml:space="preserve">therefore </w:t>
      </w:r>
      <w:r>
        <w:rPr>
          <w:rFonts w:ascii="Times New Roman" w:hAnsi="Times New Roman" w:cs="Times New Roman"/>
          <w:sz w:val="24"/>
          <w:szCs w:val="24"/>
        </w:rPr>
        <w:t>been in a state of emergency related to the spread of COVID-19 for over two years; and</w:t>
      </w:r>
    </w:p>
    <w:p w14:paraId="641A7650" w14:textId="77777777" w:rsidR="00170B5B" w:rsidRDefault="00170B5B" w:rsidP="00F94C7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Whereas, Pursuant to New York State (NYS) law, chief elected officials are authorized to declare </w:t>
      </w:r>
      <w:r w:rsidR="007A1744">
        <w:rPr>
          <w:rFonts w:ascii="Times New Roman" w:hAnsi="Times New Roman" w:cs="Times New Roman"/>
          <w:sz w:val="24"/>
          <w:szCs w:val="24"/>
        </w:rPr>
        <w:t xml:space="preserve">and extend </w:t>
      </w:r>
      <w:r>
        <w:rPr>
          <w:rFonts w:ascii="Times New Roman" w:hAnsi="Times New Roman" w:cs="Times New Roman"/>
          <w:sz w:val="24"/>
          <w:szCs w:val="24"/>
        </w:rPr>
        <w:t>a local disaster emergency; and</w:t>
      </w:r>
    </w:p>
    <w:p w14:paraId="0E1897D4" w14:textId="77777777" w:rsidR="00170B5B" w:rsidRDefault="00170B5B" w:rsidP="00F94C7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Whereas, This unilateral power circumvents the legislative process, limiting the input of elected representatives; and</w:t>
      </w:r>
    </w:p>
    <w:p w14:paraId="5D23CA4F" w14:textId="77777777" w:rsidR="00170B5B" w:rsidRDefault="00170B5B" w:rsidP="00F94C7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Whereas, NYS Senate Bill S.7545, introduced by Senator Patrick Gallivan, and Assembly Bill A.9342, introduced by Assembly Member </w:t>
      </w:r>
      <w:r w:rsidR="00565A77">
        <w:rPr>
          <w:rFonts w:ascii="Times New Roman" w:hAnsi="Times New Roman" w:cs="Times New Roman"/>
          <w:sz w:val="24"/>
          <w:szCs w:val="24"/>
        </w:rPr>
        <w:t xml:space="preserve">Stephen </w:t>
      </w:r>
      <w:r>
        <w:rPr>
          <w:rFonts w:ascii="Times New Roman" w:hAnsi="Times New Roman" w:cs="Times New Roman"/>
          <w:sz w:val="24"/>
          <w:szCs w:val="24"/>
        </w:rPr>
        <w:t>Hawley, would empower local legislative bodies to approve any renewal of a local state of emergency; and</w:t>
      </w:r>
    </w:p>
    <w:p w14:paraId="6BF28CCE" w14:textId="77777777" w:rsidR="00170B5B" w:rsidRDefault="00170B5B" w:rsidP="00F94C7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Whereas, Under the proposed legislation, orders issued by a local health agency would </w:t>
      </w:r>
      <w:r w:rsidR="00EA5C42">
        <w:rPr>
          <w:rFonts w:ascii="Times New Roman" w:hAnsi="Times New Roman" w:cs="Times New Roman"/>
          <w:sz w:val="24"/>
          <w:szCs w:val="24"/>
        </w:rPr>
        <w:t xml:space="preserve">also </w:t>
      </w:r>
      <w:r>
        <w:rPr>
          <w:rFonts w:ascii="Times New Roman" w:hAnsi="Times New Roman" w:cs="Times New Roman"/>
          <w:sz w:val="24"/>
          <w:szCs w:val="24"/>
        </w:rPr>
        <w:t>be limited to five days in duration, with extension permitted only upon approval of the relevant local legislative body; and</w:t>
      </w:r>
    </w:p>
    <w:p w14:paraId="2B1901F7" w14:textId="77777777" w:rsidR="00170B5B" w:rsidRDefault="00170B5B" w:rsidP="00F94C7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Whereas, As New York City seeks to emerge from the worst phases of the COVID-19 pandemic, NYS should implement stronger good governance laws to create more accountability to executive power; now, therefore, be it</w:t>
      </w:r>
    </w:p>
    <w:p w14:paraId="23049BA6" w14:textId="77777777" w:rsidR="00170B5B" w:rsidRPr="007B6C69" w:rsidRDefault="00170B5B" w:rsidP="00F94C79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Resolved, That the Council of the City of New York calls upon </w:t>
      </w:r>
      <w:r w:rsidRPr="004866E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ew </w:t>
      </w:r>
      <w:r w:rsidRPr="004866E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ork </w:t>
      </w:r>
      <w:r w:rsidRPr="004866E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tate</w:t>
      </w:r>
      <w:r w:rsidRPr="004866EA">
        <w:rPr>
          <w:rFonts w:ascii="Times New Roman" w:hAnsi="Times New Roman" w:cs="Times New Roman"/>
          <w:sz w:val="24"/>
          <w:szCs w:val="24"/>
        </w:rPr>
        <w:t xml:space="preserve"> Legislature </w:t>
      </w:r>
      <w:r>
        <w:rPr>
          <w:rFonts w:ascii="Times New Roman" w:hAnsi="Times New Roman" w:cs="Times New Roman"/>
          <w:sz w:val="24"/>
          <w:szCs w:val="24"/>
        </w:rPr>
        <w:t>to pass the Governor to sign,</w:t>
      </w:r>
      <w:r w:rsidRPr="0028460E">
        <w:rPr>
          <w:rFonts w:ascii="Times New Roman" w:hAnsi="Times New Roman" w:cs="Times New Roman"/>
          <w:sz w:val="24"/>
          <w:szCs w:val="24"/>
        </w:rPr>
        <w:t xml:space="preserve"> S.</w:t>
      </w:r>
      <w:r>
        <w:rPr>
          <w:rFonts w:ascii="Times New Roman" w:hAnsi="Times New Roman" w:cs="Times New Roman"/>
          <w:sz w:val="24"/>
          <w:szCs w:val="24"/>
        </w:rPr>
        <w:t>7545/A.9342</w:t>
      </w:r>
      <w:r w:rsidRPr="00284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to make the extension of certain local emergency orders subject to the approval of the local governing body</w:t>
      </w:r>
    </w:p>
    <w:p w14:paraId="02EB378F" w14:textId="77777777" w:rsidR="00CF0974" w:rsidRDefault="00CF0974" w:rsidP="00F94C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C7E7B4" w14:textId="77777777" w:rsidR="00F94C79" w:rsidRDefault="00F94C79" w:rsidP="00F94C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41F7">
        <w:rPr>
          <w:rFonts w:ascii="Times New Roman" w:hAnsi="Times New Roman" w:cs="Times New Roman"/>
          <w:sz w:val="20"/>
          <w:szCs w:val="20"/>
        </w:rPr>
        <w:t>NM</w:t>
      </w:r>
      <w:r w:rsidRPr="653AF3F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0F38917" w14:textId="0499A7D2" w:rsidR="75DF5D1D" w:rsidRDefault="75DF5D1D" w:rsidP="00F94C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653AF3F6">
        <w:rPr>
          <w:rFonts w:ascii="Times New Roman" w:hAnsi="Times New Roman" w:cs="Times New Roman"/>
          <w:sz w:val="20"/>
          <w:szCs w:val="20"/>
        </w:rPr>
        <w:t>LS #9519</w:t>
      </w:r>
    </w:p>
    <w:p w14:paraId="41C8F396" w14:textId="1C083510" w:rsidR="003308AA" w:rsidRDefault="00F94C79" w:rsidP="00F94C7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Res. #0249-2024</w:t>
      </w:r>
    </w:p>
    <w:p w14:paraId="4D9F8F3B" w14:textId="7D46A459" w:rsidR="00F94C79" w:rsidRDefault="00F94C79" w:rsidP="00F94C79">
      <w:pPr>
        <w:spacing w:after="0"/>
      </w:pPr>
      <w:r>
        <w:rPr>
          <w:rFonts w:ascii="Times New Roman" w:hAnsi="Times New Roman" w:cs="Times New Roman"/>
          <w:sz w:val="20"/>
          <w:szCs w:val="20"/>
        </w:rPr>
        <w:t>12/31/2025 2:55 PM</w:t>
      </w:r>
    </w:p>
    <w:sectPr w:rsidR="00F94C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C5CE7" w14:textId="77777777" w:rsidR="001438E4" w:rsidRDefault="001438E4" w:rsidP="000A389E">
      <w:pPr>
        <w:spacing w:after="0" w:line="240" w:lineRule="auto"/>
      </w:pPr>
      <w:r>
        <w:separator/>
      </w:r>
    </w:p>
  </w:endnote>
  <w:endnote w:type="continuationSeparator" w:id="0">
    <w:p w14:paraId="2A230D71" w14:textId="77777777" w:rsidR="001438E4" w:rsidRDefault="001438E4" w:rsidP="000A3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E5CEB" w14:textId="77777777" w:rsidR="000A389E" w:rsidRDefault="000A38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93159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0CF625" w14:textId="0E21E0BA" w:rsidR="000A389E" w:rsidRDefault="000A38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1DC436" w14:textId="77777777" w:rsidR="000A389E" w:rsidRDefault="000A38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9A61D" w14:textId="77777777" w:rsidR="000A389E" w:rsidRDefault="000A38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88E99" w14:textId="77777777" w:rsidR="001438E4" w:rsidRDefault="001438E4" w:rsidP="000A389E">
      <w:pPr>
        <w:spacing w:after="0" w:line="240" w:lineRule="auto"/>
      </w:pPr>
      <w:r>
        <w:separator/>
      </w:r>
    </w:p>
  </w:footnote>
  <w:footnote w:type="continuationSeparator" w:id="0">
    <w:p w14:paraId="379D00DB" w14:textId="77777777" w:rsidR="001438E4" w:rsidRDefault="001438E4" w:rsidP="000A3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EA359" w14:textId="77777777" w:rsidR="000A389E" w:rsidRDefault="000A38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6D383" w14:textId="77777777" w:rsidR="000A389E" w:rsidRDefault="000A38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DEF63" w14:textId="77777777" w:rsidR="000A389E" w:rsidRDefault="000A38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34"/>
    <w:rsid w:val="00031000"/>
    <w:rsid w:val="000518FB"/>
    <w:rsid w:val="00067C0A"/>
    <w:rsid w:val="000A389E"/>
    <w:rsid w:val="0011454E"/>
    <w:rsid w:val="001438E4"/>
    <w:rsid w:val="00170B5B"/>
    <w:rsid w:val="0018088B"/>
    <w:rsid w:val="003232D0"/>
    <w:rsid w:val="003308AA"/>
    <w:rsid w:val="00482B86"/>
    <w:rsid w:val="004D717C"/>
    <w:rsid w:val="00565A77"/>
    <w:rsid w:val="005D1A4D"/>
    <w:rsid w:val="005F41F7"/>
    <w:rsid w:val="00704104"/>
    <w:rsid w:val="007162D7"/>
    <w:rsid w:val="0077432B"/>
    <w:rsid w:val="007A1744"/>
    <w:rsid w:val="007D3820"/>
    <w:rsid w:val="007D74D1"/>
    <w:rsid w:val="00A231A9"/>
    <w:rsid w:val="00B83E6C"/>
    <w:rsid w:val="00C22F81"/>
    <w:rsid w:val="00CE166E"/>
    <w:rsid w:val="00CF0974"/>
    <w:rsid w:val="00D44A34"/>
    <w:rsid w:val="00E2334A"/>
    <w:rsid w:val="00EA5C42"/>
    <w:rsid w:val="00F94C79"/>
    <w:rsid w:val="00FD1552"/>
    <w:rsid w:val="00FD4775"/>
    <w:rsid w:val="00FF7C24"/>
    <w:rsid w:val="105D8417"/>
    <w:rsid w:val="5B87D414"/>
    <w:rsid w:val="653AF3F6"/>
    <w:rsid w:val="75DF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4376E"/>
  <w15:chartTrackingRefBased/>
  <w15:docId w15:val="{C9669E19-F0BA-4728-A98E-FAC7D1F1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A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A38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89E"/>
  </w:style>
  <w:style w:type="paragraph" w:styleId="Footer">
    <w:name w:val="footer"/>
    <w:basedOn w:val="Normal"/>
    <w:link w:val="FooterChar"/>
    <w:uiPriority w:val="99"/>
    <w:unhideWhenUsed/>
    <w:rsid w:val="000A38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6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Meixler, Noah</dc:creator>
  <cp:keywords/>
  <dc:description/>
  <cp:lastModifiedBy>Martin, William</cp:lastModifiedBy>
  <cp:revision>4</cp:revision>
  <dcterms:created xsi:type="dcterms:W3CDTF">2026-02-17T00:52:00Z</dcterms:created>
  <dcterms:modified xsi:type="dcterms:W3CDTF">2026-02-17T16:33:00Z</dcterms:modified>
</cp:coreProperties>
</file>