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A4776" w:rsidRDefault="00D8768C">
      <w:pPr>
        <w:shd w:val="clear" w:color="auto" w:fill="FFFFFF"/>
        <w:spacing w:after="120" w:line="288" w:lineRule="auto"/>
        <w:jc w:val="center"/>
        <w:rPr>
          <w:b/>
          <w:bCs/>
          <w:sz w:val="20"/>
          <w:szCs w:val="20"/>
          <w:u w:val="single"/>
        </w:rPr>
      </w:pPr>
      <w:r>
        <w:rPr>
          <w:b/>
          <w:bCs/>
          <w:sz w:val="20"/>
          <w:szCs w:val="20"/>
          <w:u w:val="single"/>
        </w:rPr>
        <w:t>New York City Council</w:t>
      </w:r>
    </w:p>
    <w:p w14:paraId="00000002" w14:textId="77777777" w:rsidR="009A4776" w:rsidRDefault="00D8768C">
      <w:pPr>
        <w:shd w:val="clear" w:color="auto" w:fill="FFFFFF"/>
        <w:spacing w:after="120" w:line="288" w:lineRule="auto"/>
        <w:jc w:val="center"/>
        <w:rPr>
          <w:b/>
          <w:bCs/>
          <w:sz w:val="20"/>
          <w:szCs w:val="20"/>
          <w:u w:val="single"/>
        </w:rPr>
      </w:pPr>
      <w:r>
        <w:rPr>
          <w:b/>
          <w:bCs/>
          <w:sz w:val="20"/>
          <w:szCs w:val="20"/>
          <w:u w:val="single"/>
        </w:rPr>
        <w:t>Memorandum in Support of Legislation</w:t>
      </w:r>
    </w:p>
    <w:p w14:paraId="00000003" w14:textId="77777777" w:rsidR="009A4776" w:rsidRDefault="00D8768C">
      <w:pPr>
        <w:shd w:val="clear" w:color="auto" w:fill="FFFFFF"/>
        <w:spacing w:line="288" w:lineRule="auto"/>
        <w:rPr>
          <w:i/>
          <w:iCs/>
          <w:sz w:val="20"/>
          <w:szCs w:val="20"/>
        </w:rPr>
      </w:pPr>
      <w:r>
        <w:rPr>
          <w:i/>
          <w:iCs/>
          <w:sz w:val="20"/>
          <w:szCs w:val="20"/>
        </w:rPr>
        <w:t>This memorandum is authored by the sponsor and explains the need for the legislation referenced below, in accordance with Rule 6.00(d) of the Rules of the Council.</w:t>
      </w:r>
    </w:p>
    <w:p w14:paraId="00000004" w14:textId="77777777" w:rsidR="009A4776" w:rsidRDefault="009A4776">
      <w:pPr>
        <w:shd w:val="clear" w:color="auto" w:fill="FFFFFF"/>
        <w:rPr>
          <w:b/>
          <w:bCs/>
          <w:sz w:val="20"/>
          <w:szCs w:val="20"/>
          <w:u w:val="single"/>
        </w:rPr>
      </w:pPr>
    </w:p>
    <w:p w14:paraId="00000005" w14:textId="77777777" w:rsidR="009A4776" w:rsidRDefault="00D8768C">
      <w:pPr>
        <w:shd w:val="clear" w:color="auto" w:fill="FFFFFF"/>
        <w:spacing w:before="120" w:after="120" w:line="288" w:lineRule="auto"/>
        <w:rPr>
          <w:b/>
          <w:bCs/>
          <w:sz w:val="20"/>
          <w:szCs w:val="20"/>
          <w:u w:val="single"/>
        </w:rPr>
      </w:pPr>
      <w:r>
        <w:rPr>
          <w:b/>
          <w:bCs/>
          <w:sz w:val="20"/>
          <w:szCs w:val="20"/>
          <w:u w:val="single"/>
        </w:rPr>
        <w:t>Introduction Number:</w:t>
      </w:r>
    </w:p>
    <w:p w14:paraId="00000006" w14:textId="77777777" w:rsidR="009A4776" w:rsidRDefault="009A4776">
      <w:pPr>
        <w:shd w:val="clear" w:color="auto" w:fill="FFFFFF"/>
        <w:spacing w:line="288" w:lineRule="auto"/>
        <w:rPr>
          <w:sz w:val="20"/>
          <w:szCs w:val="20"/>
        </w:rPr>
      </w:pPr>
    </w:p>
    <w:p w14:paraId="00000007" w14:textId="77777777" w:rsidR="009A4776" w:rsidRDefault="00D8768C">
      <w:pPr>
        <w:shd w:val="clear" w:color="auto" w:fill="FFFFFF"/>
        <w:spacing w:before="120" w:after="120" w:line="288" w:lineRule="auto"/>
        <w:rPr>
          <w:b/>
          <w:bCs/>
          <w:sz w:val="20"/>
          <w:szCs w:val="20"/>
          <w:u w:val="single"/>
        </w:rPr>
      </w:pPr>
      <w:r>
        <w:rPr>
          <w:b/>
          <w:bCs/>
          <w:sz w:val="20"/>
          <w:szCs w:val="20"/>
          <w:u w:val="single"/>
        </w:rPr>
        <w:t>Prime Sponsors:</w:t>
      </w:r>
    </w:p>
    <w:p w14:paraId="00000008" w14:textId="77777777" w:rsidR="009A4776" w:rsidRDefault="00D8768C">
      <w:pPr>
        <w:shd w:val="clear" w:color="auto" w:fill="FFFFFF"/>
        <w:spacing w:line="288" w:lineRule="auto"/>
        <w:rPr>
          <w:sz w:val="20"/>
          <w:szCs w:val="20"/>
        </w:rPr>
      </w:pPr>
      <w:r>
        <w:rPr>
          <w:sz w:val="20"/>
          <w:szCs w:val="20"/>
        </w:rPr>
        <w:t xml:space="preserve">Council Member Virginia Maloney </w:t>
      </w:r>
    </w:p>
    <w:p w14:paraId="00000009" w14:textId="77777777" w:rsidR="009A4776" w:rsidRDefault="00D8768C">
      <w:pPr>
        <w:shd w:val="clear" w:color="auto" w:fill="FFFFFF"/>
        <w:spacing w:before="120" w:after="120" w:line="288" w:lineRule="auto"/>
        <w:rPr>
          <w:b/>
          <w:bCs/>
          <w:sz w:val="20"/>
          <w:szCs w:val="20"/>
          <w:u w:val="single"/>
        </w:rPr>
      </w:pPr>
      <w:r>
        <w:rPr>
          <w:b/>
          <w:bCs/>
          <w:sz w:val="20"/>
          <w:szCs w:val="20"/>
          <w:u w:val="single"/>
        </w:rPr>
        <w:t>Bill Title:</w:t>
      </w:r>
    </w:p>
    <w:p w14:paraId="0000000A" w14:textId="77777777" w:rsidR="009A4776" w:rsidRDefault="00D8768C">
      <w:pPr>
        <w:shd w:val="clear" w:color="auto" w:fill="FFFFFF"/>
        <w:spacing w:before="120" w:after="120" w:line="288" w:lineRule="auto"/>
        <w:rPr>
          <w:sz w:val="20"/>
          <w:szCs w:val="20"/>
        </w:rPr>
      </w:pPr>
      <w:r>
        <w:rPr>
          <w:sz w:val="20"/>
          <w:szCs w:val="20"/>
        </w:rPr>
        <w:t xml:space="preserve">A Local Law to amend the administrative code of the city of New York, in relation to </w:t>
      </w:r>
      <w:proofErr w:type="gramStart"/>
      <w:r>
        <w:rPr>
          <w:sz w:val="20"/>
          <w:szCs w:val="20"/>
        </w:rPr>
        <w:t>emergency</w:t>
      </w:r>
      <w:proofErr w:type="gramEnd"/>
      <w:r>
        <w:rPr>
          <w:sz w:val="20"/>
          <w:szCs w:val="20"/>
        </w:rPr>
        <w:t xml:space="preserve"> </w:t>
      </w:r>
    </w:p>
    <w:p w14:paraId="0000000B" w14:textId="77777777" w:rsidR="009A4776" w:rsidRDefault="00D8768C">
      <w:pPr>
        <w:shd w:val="clear" w:color="auto" w:fill="FFFFFF"/>
        <w:spacing w:before="120" w:after="120" w:line="288" w:lineRule="auto"/>
        <w:rPr>
          <w:sz w:val="20"/>
          <w:szCs w:val="20"/>
        </w:rPr>
      </w:pPr>
      <w:r>
        <w:rPr>
          <w:sz w:val="20"/>
          <w:szCs w:val="20"/>
        </w:rPr>
        <w:t>planning for religious institutions.</w:t>
      </w:r>
    </w:p>
    <w:p w14:paraId="0000000C" w14:textId="77777777" w:rsidR="009A4776" w:rsidRDefault="00D8768C">
      <w:pPr>
        <w:shd w:val="clear" w:color="auto" w:fill="FFFFFF"/>
        <w:spacing w:before="120" w:after="120" w:line="288" w:lineRule="auto"/>
        <w:rPr>
          <w:b/>
          <w:bCs/>
          <w:sz w:val="20"/>
          <w:szCs w:val="20"/>
          <w:u w:val="single"/>
        </w:rPr>
      </w:pPr>
      <w:r>
        <w:rPr>
          <w:b/>
          <w:bCs/>
          <w:sz w:val="20"/>
          <w:szCs w:val="20"/>
          <w:u w:val="single"/>
        </w:rPr>
        <w:t>Submitted by:</w:t>
      </w:r>
    </w:p>
    <w:p w14:paraId="0000000D" w14:textId="77777777" w:rsidR="009A4776" w:rsidRDefault="00D8768C">
      <w:pPr>
        <w:shd w:val="clear" w:color="auto" w:fill="FFFFFF"/>
        <w:spacing w:line="288" w:lineRule="auto"/>
        <w:rPr>
          <w:sz w:val="20"/>
          <w:szCs w:val="20"/>
        </w:rPr>
      </w:pPr>
      <w:r>
        <w:rPr>
          <w:sz w:val="20"/>
          <w:szCs w:val="20"/>
        </w:rPr>
        <w:t xml:space="preserve">Council Member Virginia Maloney </w:t>
      </w:r>
    </w:p>
    <w:p w14:paraId="0000000E" w14:textId="77777777" w:rsidR="009A4776" w:rsidRDefault="00D8768C">
      <w:pPr>
        <w:shd w:val="clear" w:color="auto" w:fill="FFFFFF"/>
        <w:spacing w:before="120" w:after="120" w:line="288" w:lineRule="auto"/>
        <w:rPr>
          <w:b/>
          <w:bCs/>
          <w:sz w:val="20"/>
          <w:szCs w:val="20"/>
          <w:u w:val="single"/>
        </w:rPr>
      </w:pPr>
      <w:r>
        <w:rPr>
          <w:b/>
          <w:bCs/>
          <w:sz w:val="20"/>
          <w:szCs w:val="20"/>
          <w:u w:val="single"/>
        </w:rPr>
        <w:t>Justification:</w:t>
      </w:r>
    </w:p>
    <w:p w14:paraId="0000000F" w14:textId="77777777" w:rsidR="009A4776" w:rsidRDefault="00D8768C">
      <w:r>
        <w:rPr>
          <w:sz w:val="20"/>
          <w:szCs w:val="20"/>
        </w:rPr>
        <w:t>Religious institutions in New York City serve large numbers of residents for worship, instruction, and community gathering, and therefore benefit from having clear plans for responding to emergencies. While some institutions maintain detailed procedures, many do not have access to resources or expertise to develop comprehensive plans addressing emergency preparation, actions during emergencies, and steps to restore order afterwards, including plans for addressing threats of violence and safe evacuation. Thi</w:t>
      </w:r>
      <w:r>
        <w:rPr>
          <w:sz w:val="20"/>
          <w:szCs w:val="20"/>
        </w:rPr>
        <w:t xml:space="preserve">s bill ensures that, upon request, religious institutions can receive support from a City agency designated by the </w:t>
      </w:r>
      <w:proofErr w:type="gramStart"/>
      <w:r>
        <w:rPr>
          <w:sz w:val="20"/>
          <w:szCs w:val="20"/>
        </w:rPr>
        <w:t>Mayor</w:t>
      </w:r>
      <w:proofErr w:type="gramEnd"/>
      <w:r>
        <w:rPr>
          <w:sz w:val="20"/>
          <w:szCs w:val="20"/>
        </w:rPr>
        <w:t>, developed in consultation with the Police Department and the Office of Emergency Management, to establish and maintain such emergency plans. By providing this support mechanism, the legislation helps institutions improve their emergency preparedness and better protect the individuals who use their facilities.</w:t>
      </w:r>
    </w:p>
    <w:p w14:paraId="00000010" w14:textId="77777777" w:rsidR="009A4776" w:rsidRDefault="009A4776">
      <w:pPr>
        <w:shd w:val="clear" w:color="auto" w:fill="FFFFFF"/>
        <w:spacing w:before="120" w:after="120" w:line="288" w:lineRule="auto"/>
        <w:rPr>
          <w:sz w:val="20"/>
          <w:szCs w:val="20"/>
        </w:rPr>
      </w:pPr>
    </w:p>
    <w:p w14:paraId="00000011" w14:textId="77777777" w:rsidR="009A4776" w:rsidRDefault="009A4776">
      <w:pPr>
        <w:shd w:val="clear" w:color="auto" w:fill="FFFFFF"/>
        <w:spacing w:line="288" w:lineRule="auto"/>
        <w:rPr>
          <w:sz w:val="20"/>
          <w:szCs w:val="20"/>
        </w:rPr>
      </w:pPr>
    </w:p>
    <w:p w14:paraId="00000012" w14:textId="77777777" w:rsidR="009A4776" w:rsidRDefault="009A4776"/>
    <w:p w14:paraId="00000013" w14:textId="77777777" w:rsidR="009A4776" w:rsidRDefault="009A4776"/>
    <w:p w14:paraId="00000014" w14:textId="77777777" w:rsidR="009A4776" w:rsidRDefault="009A4776"/>
    <w:sectPr w:rsidR="009A477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C74753F-1DDB-4D17-AADB-98CF3452D186}"/>
  </w:font>
  <w:font w:name="Cambria">
    <w:panose1 w:val="02040503050406030204"/>
    <w:charset w:val="00"/>
    <w:family w:val="roman"/>
    <w:pitch w:val="variable"/>
    <w:sig w:usb0="E00006FF" w:usb1="420024FF" w:usb2="02000000" w:usb3="00000000" w:csb0="0000019F" w:csb1="00000000"/>
    <w:embedRegular r:id="rId2" w:fontKey="{FB7D0BA8-4A09-4B8B-9C41-66CAFB1F01E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776"/>
    <w:rsid w:val="009A4776"/>
    <w:rsid w:val="00D8768C"/>
    <w:rsid w:val="00E07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4F1F4B-CBEB-4C84-ACB9-9E3F7AB48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1236</Characters>
  <Application>Microsoft Office Word</Application>
  <DocSecurity>4</DocSecurity>
  <Lines>10</Lines>
  <Paragraphs>2</Paragraphs>
  <ScaleCrop>false</ScaleCrop>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Jeffries, Jillian</dc:creator>
  <cp:lastModifiedBy>Jeffries, Jillian</cp:lastModifiedBy>
  <cp:revision>2</cp:revision>
  <dcterms:created xsi:type="dcterms:W3CDTF">2026-05-04T19:03:00Z</dcterms:created>
  <dcterms:modified xsi:type="dcterms:W3CDTF">2026-05-04T19:03:00Z</dcterms:modified>
</cp:coreProperties>
</file>