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2EB5D454">
        <w:trPr>
          <w:trHeight w:val="2186"/>
          <w:jc w:val="center"/>
        </w:trPr>
        <w:tc>
          <w:tcPr>
            <w:tcW w:w="6047" w:type="dxa"/>
            <w:tcBorders>
              <w:bottom w:val="single" w:sz="4" w:space="0" w:color="auto"/>
            </w:tcBorders>
          </w:tcPr>
          <w:p w14:paraId="32353445" w14:textId="77777777" w:rsidR="00774323" w:rsidRPr="00012730" w:rsidRDefault="00774323" w:rsidP="002F2741">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30905FD7-8CF3-4837-95CA-CB46F43F5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2F2741"/>
        </w:tc>
        <w:tc>
          <w:tcPr>
            <w:tcW w:w="4902" w:type="dxa"/>
            <w:tcBorders>
              <w:bottom w:val="single" w:sz="4" w:space="0" w:color="auto"/>
            </w:tcBorders>
          </w:tcPr>
          <w:p w14:paraId="60F77032" w14:textId="77777777" w:rsidR="00774323" w:rsidRPr="00012730" w:rsidRDefault="00774323" w:rsidP="002F2741">
            <w:pPr>
              <w:rPr>
                <w:b/>
                <w:bCs/>
                <w:smallCaps/>
              </w:rPr>
            </w:pPr>
            <w:r w:rsidRPr="00012730">
              <w:rPr>
                <w:b/>
                <w:bCs/>
                <w:smallCaps/>
              </w:rPr>
              <w:t>The Council of the City of New York</w:t>
            </w:r>
          </w:p>
          <w:p w14:paraId="0F9819D7" w14:textId="77777777" w:rsidR="00774323" w:rsidRPr="00012730" w:rsidRDefault="00774323" w:rsidP="002F2741">
            <w:pPr>
              <w:rPr>
                <w:b/>
                <w:bCs/>
                <w:smallCaps/>
              </w:rPr>
            </w:pPr>
            <w:r w:rsidRPr="00012730">
              <w:rPr>
                <w:b/>
                <w:bCs/>
                <w:smallCaps/>
              </w:rPr>
              <w:t>Finance Division</w:t>
            </w:r>
          </w:p>
          <w:p w14:paraId="7E7EFA03" w14:textId="77777777" w:rsidR="00854438" w:rsidRDefault="00854438" w:rsidP="002F2741">
            <w:pPr>
              <w:spacing w:line="240" w:lineRule="exact"/>
              <w:rPr>
                <w:b/>
                <w:bCs/>
                <w:smallCaps/>
              </w:rPr>
            </w:pPr>
          </w:p>
          <w:p w14:paraId="555104A3" w14:textId="444953CF" w:rsidR="00774323" w:rsidRPr="00854438" w:rsidRDefault="00F73EAC" w:rsidP="002F2741">
            <w:pPr>
              <w:spacing w:line="240" w:lineRule="exact"/>
              <w:rPr>
                <w:b/>
                <w:bCs/>
                <w:smallCaps/>
              </w:rPr>
            </w:pPr>
            <w:r>
              <w:rPr>
                <w:b/>
                <w:bCs/>
                <w:smallCaps/>
              </w:rPr>
              <w:t>Nathan Toth,</w:t>
            </w:r>
            <w:r w:rsidR="4125D3AF" w:rsidRPr="00854438">
              <w:rPr>
                <w:b/>
                <w:bCs/>
                <w:smallCaps/>
              </w:rPr>
              <w:t xml:space="preserve"> </w:t>
            </w:r>
            <w:r w:rsidR="00571C53">
              <w:rPr>
                <w:b/>
                <w:bCs/>
                <w:smallCaps/>
              </w:rPr>
              <w:t>D</w:t>
            </w:r>
            <w:r w:rsidR="4125D3AF" w:rsidRPr="00854438">
              <w:rPr>
                <w:b/>
                <w:bCs/>
                <w:smallCaps/>
              </w:rPr>
              <w:t>irector</w:t>
            </w:r>
          </w:p>
          <w:p w14:paraId="202BBBE1" w14:textId="77777777" w:rsidR="00774323" w:rsidRPr="00012730" w:rsidRDefault="00774323" w:rsidP="002F2741">
            <w:pPr>
              <w:spacing w:before="120"/>
            </w:pPr>
            <w:r w:rsidRPr="00012730">
              <w:rPr>
                <w:b/>
                <w:bCs/>
                <w:smallCaps/>
              </w:rPr>
              <w:t>Fiscal Impact Statement</w:t>
            </w:r>
          </w:p>
          <w:p w14:paraId="48D37856" w14:textId="77777777" w:rsidR="00774323" w:rsidRPr="00012730" w:rsidRDefault="00774323" w:rsidP="002F2741">
            <w:pPr>
              <w:rPr>
                <w:b/>
                <w:bCs/>
              </w:rPr>
            </w:pPr>
          </w:p>
          <w:p w14:paraId="73BC4DA9" w14:textId="3635EEC0" w:rsidR="00774323" w:rsidRDefault="4125D3AF" w:rsidP="002F2741">
            <w:pPr>
              <w:rPr>
                <w:b/>
                <w:bCs/>
              </w:rPr>
            </w:pPr>
            <w:r w:rsidRPr="2EB5D454">
              <w:rPr>
                <w:b/>
                <w:bCs/>
                <w:smallCaps/>
              </w:rPr>
              <w:t>Int. No</w:t>
            </w:r>
            <w:r w:rsidRPr="2EB5D454">
              <w:rPr>
                <w:b/>
                <w:bCs/>
              </w:rPr>
              <w:t>:</w:t>
            </w:r>
            <w:r w:rsidR="005931AF" w:rsidRPr="2EB5D454">
              <w:rPr>
                <w:b/>
                <w:bCs/>
              </w:rPr>
              <w:t xml:space="preserve"> </w:t>
            </w:r>
            <w:r w:rsidR="25003F7B" w:rsidRPr="2EB5D454">
              <w:rPr>
                <w:b/>
                <w:bCs/>
              </w:rPr>
              <w:t>327</w:t>
            </w:r>
            <w:r w:rsidR="00F73EAC">
              <w:rPr>
                <w:b/>
                <w:bCs/>
              </w:rPr>
              <w:t>-B</w:t>
            </w:r>
            <w:r w:rsidRPr="2EB5D454">
              <w:rPr>
                <w:b/>
                <w:bCs/>
              </w:rPr>
              <w:t xml:space="preserve">  </w:t>
            </w:r>
          </w:p>
          <w:p w14:paraId="19FC451B" w14:textId="77777777" w:rsidR="00774323" w:rsidRPr="00A267C7" w:rsidRDefault="00774323" w:rsidP="002F2741">
            <w:pPr>
              <w:rPr>
                <w:color w:val="FF0000"/>
                <w:sz w:val="16"/>
                <w:szCs w:val="16"/>
              </w:rPr>
            </w:pPr>
          </w:p>
          <w:p w14:paraId="7DF3E842" w14:textId="286AF9CF"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0B4010">
              <w:t>Combat Hate</w:t>
            </w:r>
          </w:p>
        </w:tc>
      </w:tr>
      <w:tr w:rsidR="00774323" w:rsidRPr="00012730" w14:paraId="4800543F" w14:textId="77777777" w:rsidTr="2EB5D454">
        <w:trPr>
          <w:trHeight w:val="997"/>
          <w:jc w:val="center"/>
        </w:trPr>
        <w:tc>
          <w:tcPr>
            <w:tcW w:w="6047" w:type="dxa"/>
            <w:tcBorders>
              <w:top w:val="single" w:sz="4" w:space="0" w:color="auto"/>
            </w:tcBorders>
          </w:tcPr>
          <w:p w14:paraId="0F7A67B3" w14:textId="77777777" w:rsidR="000B4010" w:rsidRPr="000B4010" w:rsidRDefault="00774323" w:rsidP="000B4010">
            <w:pPr>
              <w:pStyle w:val="BodyText"/>
              <w:spacing w:before="80" w:line="240" w:lineRule="auto"/>
              <w:ind w:firstLine="0"/>
              <w:rPr>
                <w:bCs/>
              </w:rPr>
            </w:pPr>
            <w:r w:rsidRPr="00012730">
              <w:rPr>
                <w:b/>
                <w:bCs/>
                <w:smallCaps/>
              </w:rPr>
              <w:t>Title</w:t>
            </w:r>
            <w:r>
              <w:rPr>
                <w:b/>
                <w:bCs/>
                <w:smallCaps/>
              </w:rPr>
              <w:t xml:space="preserve">: </w:t>
            </w:r>
            <w:r w:rsidR="000B4010" w:rsidRPr="000B4010">
              <w:rPr>
                <w:bCs/>
              </w:rPr>
              <w:t>A Local Law to amend the administrative code of the city of New York, in relation to reimbursing nonpublic schools for the cost of video surveillance cameras</w:t>
            </w:r>
          </w:p>
          <w:p w14:paraId="5AFF6F68" w14:textId="65E8E510"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76F48778" w:rsidR="008C4D3E" w:rsidRDefault="4125D3AF" w:rsidP="4125D3AF">
            <w:pPr>
              <w:autoSpaceDE w:val="0"/>
              <w:autoSpaceDN w:val="0"/>
              <w:adjustRightInd w:val="0"/>
              <w:rPr>
                <w:rFonts w:eastAsiaTheme="minorEastAsia"/>
              </w:rPr>
            </w:pPr>
            <w:r w:rsidRPr="2EB5D454">
              <w:rPr>
                <w:b/>
                <w:bCs/>
                <w:smallCaps/>
              </w:rPr>
              <w:t>Sponsor(s)</w:t>
            </w:r>
            <w:r w:rsidRPr="2EB5D454">
              <w:rPr>
                <w:b/>
                <w:bCs/>
              </w:rPr>
              <w:t xml:space="preserve">: </w:t>
            </w:r>
            <w:r w:rsidR="000B4010" w:rsidRPr="2EB5D454">
              <w:rPr>
                <w:lang w:val="en"/>
              </w:rPr>
              <w:t>By Council Member Narcisse</w:t>
            </w:r>
            <w:r w:rsidR="44003AE6" w:rsidRPr="2EB5D454">
              <w:rPr>
                <w:lang w:val="en"/>
              </w:rPr>
              <w:t xml:space="preserve">, Louis, </w:t>
            </w:r>
            <w:r w:rsidR="6EC1DDEC" w:rsidRPr="2EB5D454">
              <w:rPr>
                <w:color w:val="000000" w:themeColor="text1"/>
                <w:lang w:val="en"/>
              </w:rPr>
              <w:t>Schulman, Maloney, Feliz,</w:t>
            </w:r>
            <w:r w:rsidR="00C62698">
              <w:rPr>
                <w:color w:val="000000" w:themeColor="text1"/>
                <w:lang w:val="en"/>
              </w:rPr>
              <w:t xml:space="preserve"> </w:t>
            </w:r>
            <w:r w:rsidR="00C62698" w:rsidRPr="00C62698">
              <w:rPr>
                <w:lang w:val="en"/>
              </w:rPr>
              <w:t>Salaam,</w:t>
            </w:r>
            <w:r w:rsidR="00C62698">
              <w:rPr>
                <w:lang w:val="en"/>
              </w:rPr>
              <w:t xml:space="preserve"> </w:t>
            </w:r>
            <w:r w:rsidR="00C62698" w:rsidRPr="00C62698">
              <w:rPr>
                <w:lang w:val="en"/>
              </w:rPr>
              <w:t>Wong,</w:t>
            </w:r>
            <w:r w:rsidR="00C62698">
              <w:rPr>
                <w:lang w:val="en"/>
              </w:rPr>
              <w:t xml:space="preserve"> </w:t>
            </w:r>
            <w:r w:rsidR="00C62698" w:rsidRPr="00C62698">
              <w:rPr>
                <w:lang w:val="en"/>
              </w:rPr>
              <w:t>Brooks-Powers,</w:t>
            </w:r>
            <w:r w:rsidR="00C62698">
              <w:rPr>
                <w:lang w:val="en"/>
              </w:rPr>
              <w:t xml:space="preserve"> </w:t>
            </w:r>
            <w:r w:rsidR="00C62698" w:rsidRPr="00C62698">
              <w:rPr>
                <w:lang w:val="en"/>
              </w:rPr>
              <w:t>Abreu,</w:t>
            </w:r>
            <w:r w:rsidR="00C62698">
              <w:rPr>
                <w:lang w:val="en"/>
              </w:rPr>
              <w:t xml:space="preserve"> D</w:t>
            </w:r>
            <w:r w:rsidR="00C62698" w:rsidRPr="00C62698">
              <w:rPr>
                <w:lang w:val="en"/>
              </w:rPr>
              <w:t>inowitz, Banks,</w:t>
            </w:r>
            <w:r w:rsidR="00C62698">
              <w:rPr>
                <w:lang w:val="en"/>
              </w:rPr>
              <w:t xml:space="preserve"> </w:t>
            </w:r>
            <w:r w:rsidR="00C62698" w:rsidRPr="00C62698">
              <w:rPr>
                <w:lang w:val="en"/>
              </w:rPr>
              <w:t>Gennaro,</w:t>
            </w:r>
            <w:r w:rsidR="00C62698">
              <w:rPr>
                <w:lang w:val="en"/>
              </w:rPr>
              <w:t xml:space="preserve"> </w:t>
            </w:r>
            <w:r w:rsidR="00C62698" w:rsidRPr="00C62698">
              <w:rPr>
                <w:lang w:val="en"/>
              </w:rPr>
              <w:t xml:space="preserve">Paladino, Morano, </w:t>
            </w:r>
            <w:r w:rsidR="00C62698">
              <w:rPr>
                <w:lang w:val="en"/>
              </w:rPr>
              <w:t>and</w:t>
            </w:r>
            <w:r w:rsidR="00C62698" w:rsidRPr="00C62698">
              <w:rPr>
                <w:lang w:val="en"/>
              </w:rPr>
              <w:t xml:space="preserve"> Ariola</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2F2741">
            <w:pPr>
              <w:pStyle w:val="NoSpacing"/>
              <w:jc w:val="both"/>
              <w:rPr>
                <w:rFonts w:cs="Times New Roman"/>
                <w:szCs w:val="24"/>
              </w:rPr>
            </w:pPr>
          </w:p>
          <w:p w14:paraId="4C3929AB" w14:textId="77777777" w:rsidR="00774323" w:rsidRPr="00104BE3" w:rsidRDefault="00774323" w:rsidP="002F2741">
            <w:pPr>
              <w:autoSpaceDE w:val="0"/>
              <w:autoSpaceDN w:val="0"/>
              <w:adjustRightInd w:val="0"/>
              <w:rPr>
                <w:color w:val="000000"/>
              </w:rPr>
            </w:pPr>
          </w:p>
        </w:tc>
      </w:tr>
    </w:tbl>
    <w:p w14:paraId="63AB3CD6" w14:textId="386DB0B8" w:rsidR="00EF5991" w:rsidRDefault="4125D3AF" w:rsidP="470A664A">
      <w:pPr>
        <w:rPr>
          <w:rFonts w:eastAsia="Calibri"/>
        </w:rPr>
      </w:pPr>
      <w:r w:rsidRPr="2EB5D454">
        <w:rPr>
          <w:b/>
          <w:bCs/>
          <w:smallCaps/>
        </w:rPr>
        <w:t>Summary of Legislation:</w:t>
      </w:r>
      <w:r w:rsidR="00FE4E2C" w:rsidRPr="2EB5D454">
        <w:rPr>
          <w:b/>
          <w:bCs/>
          <w:smallCaps/>
        </w:rPr>
        <w:t xml:space="preserve"> </w:t>
      </w:r>
      <w:r w:rsidR="005A6A53" w:rsidRPr="2EB5D454">
        <w:rPr>
          <w:rFonts w:eastAsia="Calibri"/>
        </w:rPr>
        <w:t>Pursuant to</w:t>
      </w:r>
      <w:r w:rsidR="4196E9CB" w:rsidRPr="2EB5D454">
        <w:rPr>
          <w:rFonts w:eastAsia="Calibri"/>
        </w:rPr>
        <w:t xml:space="preserve"> local law</w:t>
      </w:r>
      <w:r w:rsidR="005A6A53" w:rsidRPr="2EB5D454">
        <w:rPr>
          <w:rFonts w:eastAsia="Calibri"/>
        </w:rPr>
        <w:t xml:space="preserve">, the </w:t>
      </w:r>
      <w:proofErr w:type="gramStart"/>
      <w:r w:rsidR="005A6A53" w:rsidRPr="2EB5D454">
        <w:rPr>
          <w:rFonts w:eastAsia="Calibri"/>
        </w:rPr>
        <w:t>City</w:t>
      </w:r>
      <w:proofErr w:type="gramEnd"/>
      <w:r w:rsidR="005A6A53" w:rsidRPr="2EB5D454">
        <w:rPr>
          <w:rFonts w:eastAsia="Calibri"/>
        </w:rPr>
        <w:t xml:space="preserve"> currently operates a program to provide reimbursement to nonpublic schools for costs related to employing security guards.</w:t>
      </w:r>
      <w:r w:rsidR="005B6941">
        <w:rPr>
          <w:rFonts w:eastAsia="Calibri"/>
        </w:rPr>
        <w:t xml:space="preserve"> </w:t>
      </w:r>
      <w:r w:rsidR="34F5381F" w:rsidRPr="2EB5D454">
        <w:rPr>
          <w:rFonts w:eastAsia="Calibri"/>
        </w:rPr>
        <w:t>Int. 327</w:t>
      </w:r>
      <w:r w:rsidR="00A01234">
        <w:rPr>
          <w:rFonts w:eastAsia="Calibri"/>
        </w:rPr>
        <w:t>-B</w:t>
      </w:r>
      <w:r w:rsidR="005A6A53" w:rsidRPr="2EB5D454">
        <w:rPr>
          <w:rFonts w:eastAsia="Calibri"/>
        </w:rPr>
        <w:t xml:space="preserve"> w</w:t>
      </w:r>
      <w:r w:rsidR="531CEA92" w:rsidRPr="2EB5D454">
        <w:rPr>
          <w:rFonts w:eastAsia="Calibri"/>
        </w:rPr>
        <w:t>ould</w:t>
      </w:r>
      <w:r w:rsidR="005A6A53" w:rsidRPr="2EB5D454">
        <w:rPr>
          <w:rFonts w:eastAsia="Calibri"/>
        </w:rPr>
        <w:t xml:space="preserve"> expand upon this program by providing</w:t>
      </w:r>
      <w:r w:rsidR="1B4038DB" w:rsidRPr="2EB5D454">
        <w:rPr>
          <w:rFonts w:eastAsia="Calibri"/>
        </w:rPr>
        <w:t xml:space="preserve"> for the</w:t>
      </w:r>
      <w:r w:rsidR="005A6A53" w:rsidRPr="2EB5D454">
        <w:rPr>
          <w:rFonts w:eastAsia="Calibri"/>
        </w:rPr>
        <w:t xml:space="preserve"> reimbursement</w:t>
      </w:r>
      <w:r w:rsidR="6DFECE9B" w:rsidRPr="2EB5D454">
        <w:rPr>
          <w:rFonts w:eastAsia="Calibri"/>
        </w:rPr>
        <w:t xml:space="preserve"> to such schools</w:t>
      </w:r>
      <w:r w:rsidR="005A6A53" w:rsidRPr="2EB5D454">
        <w:rPr>
          <w:rFonts w:eastAsia="Calibri"/>
        </w:rPr>
        <w:t xml:space="preserve"> </w:t>
      </w:r>
      <w:r w:rsidR="7F20A428" w:rsidRPr="2EB5D454">
        <w:rPr>
          <w:rFonts w:eastAsia="Calibri"/>
        </w:rPr>
        <w:t>of costs associated with</w:t>
      </w:r>
      <w:r w:rsidR="005A6A53" w:rsidRPr="2EB5D454">
        <w:rPr>
          <w:rFonts w:eastAsia="Calibri"/>
        </w:rPr>
        <w:t xml:space="preserve"> the purchase, installation, operation</w:t>
      </w:r>
      <w:r w:rsidR="388D46A3" w:rsidRPr="2EB5D454">
        <w:rPr>
          <w:rFonts w:eastAsia="Calibri"/>
        </w:rPr>
        <w:t>,</w:t>
      </w:r>
      <w:r w:rsidR="005A6A53" w:rsidRPr="2EB5D454">
        <w:rPr>
          <w:rFonts w:eastAsia="Calibri"/>
        </w:rPr>
        <w:t xml:space="preserve"> and maintenance of video surveillance cameras.</w:t>
      </w:r>
      <w:r w:rsidR="00153649">
        <w:rPr>
          <w:rFonts w:eastAsia="Calibri"/>
        </w:rPr>
        <w:t xml:space="preserve"> </w:t>
      </w:r>
      <w:r w:rsidR="00EF5991" w:rsidRPr="00EF5991">
        <w:rPr>
          <w:rFonts w:eastAsia="Calibri"/>
        </w:rPr>
        <w:t>Reimbursement levels would be capped based on enrollment size. The administering agency would further consider qualifying nonpublic schools’ tuition costs and other relevant factors in determining reimbursement levels and potential cost-sharing obligations.</w:t>
      </w:r>
    </w:p>
    <w:p w14:paraId="2A75B1BB" w14:textId="77777777" w:rsidR="005A6A53" w:rsidRPr="005A6A53" w:rsidRDefault="005A6A53" w:rsidP="005A6A53">
      <w:pPr>
        <w:rPr>
          <w:rFonts w:eastAsia="Roboto"/>
          <w:szCs w:val="20"/>
        </w:rPr>
      </w:pPr>
    </w:p>
    <w:p w14:paraId="44BE81C4" w14:textId="7C6360CD" w:rsidR="00774323" w:rsidRDefault="00774323" w:rsidP="00774323">
      <w:pPr>
        <w:spacing w:before="100" w:beforeAutospacing="1"/>
        <w:contextualSpacing/>
      </w:pPr>
      <w:r w:rsidRPr="00012730">
        <w:rPr>
          <w:b/>
          <w:smallCaps/>
        </w:rPr>
        <w:t>Effective Date:</w:t>
      </w:r>
      <w:r>
        <w:t xml:space="preserve"> </w:t>
      </w:r>
      <w:r w:rsidR="00714900">
        <w:t>July 1, 202</w:t>
      </w:r>
      <w:r w:rsidR="00580DA3">
        <w:t>7</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723"/>
        <w:gridCol w:w="1723"/>
        <w:gridCol w:w="1723"/>
      </w:tblGrid>
      <w:tr w:rsidR="00040152" w:rsidRPr="00012730" w14:paraId="17690BE7" w14:textId="77777777" w:rsidTr="2EB5D454">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2F2741">
            <w:pPr>
              <w:spacing w:line="201" w:lineRule="exact"/>
              <w:jc w:val="center"/>
              <w:rPr>
                <w:sz w:val="20"/>
                <w:szCs w:val="20"/>
              </w:rPr>
            </w:pPr>
          </w:p>
          <w:p w14:paraId="13ED428A" w14:textId="77777777" w:rsidR="00040152" w:rsidRPr="00012730" w:rsidRDefault="00040152" w:rsidP="002F2741">
            <w:pPr>
              <w:jc w:val="center"/>
              <w:rPr>
                <w:b/>
                <w:bCs/>
                <w:sz w:val="20"/>
                <w:szCs w:val="20"/>
              </w:rPr>
            </w:pP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FAF70B0" w:rsidR="00040152" w:rsidRPr="00012730" w:rsidRDefault="00040152" w:rsidP="005931AF">
            <w:pPr>
              <w:jc w:val="center"/>
              <w:rPr>
                <w:b/>
                <w:bCs/>
                <w:sz w:val="20"/>
                <w:szCs w:val="20"/>
              </w:rPr>
            </w:pPr>
            <w:r>
              <w:rPr>
                <w:b/>
                <w:bCs/>
                <w:sz w:val="20"/>
                <w:szCs w:val="20"/>
              </w:rPr>
              <w:t>Effective FY</w:t>
            </w:r>
            <w:r w:rsidR="00714900">
              <w:rPr>
                <w:b/>
                <w:bCs/>
                <w:sz w:val="20"/>
                <w:szCs w:val="20"/>
              </w:rPr>
              <w:t>2</w:t>
            </w:r>
            <w:r w:rsidR="00E818D9">
              <w:rPr>
                <w:b/>
                <w:bCs/>
                <w:sz w:val="20"/>
                <w:szCs w:val="20"/>
              </w:rPr>
              <w:t>8</w:t>
            </w: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6121235" w:rsidR="00040152" w:rsidRPr="00012730" w:rsidRDefault="00040152" w:rsidP="00B72011">
            <w:pPr>
              <w:jc w:val="center"/>
              <w:rPr>
                <w:b/>
                <w:bCs/>
                <w:sz w:val="20"/>
                <w:szCs w:val="20"/>
              </w:rPr>
            </w:pPr>
            <w:r w:rsidRPr="00012730">
              <w:rPr>
                <w:b/>
                <w:bCs/>
                <w:sz w:val="20"/>
                <w:szCs w:val="20"/>
              </w:rPr>
              <w:t>FY Succeeding Effective FY</w:t>
            </w:r>
            <w:r w:rsidR="00714900">
              <w:rPr>
                <w:b/>
                <w:bCs/>
                <w:sz w:val="20"/>
                <w:szCs w:val="20"/>
              </w:rPr>
              <w:t>2</w:t>
            </w:r>
            <w:r w:rsidR="00E818D9">
              <w:rPr>
                <w:b/>
                <w:bCs/>
                <w:sz w:val="20"/>
                <w:szCs w:val="20"/>
              </w:rPr>
              <w:t>9</w:t>
            </w:r>
          </w:p>
        </w:tc>
        <w:tc>
          <w:tcPr>
            <w:tcW w:w="172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F0F845A" w:rsidR="00040152" w:rsidRPr="00012730" w:rsidRDefault="00040152" w:rsidP="00B72011">
            <w:pPr>
              <w:jc w:val="center"/>
              <w:rPr>
                <w:b/>
                <w:bCs/>
                <w:sz w:val="20"/>
                <w:szCs w:val="20"/>
              </w:rPr>
            </w:pPr>
            <w:r w:rsidRPr="00012730">
              <w:rPr>
                <w:b/>
                <w:bCs/>
                <w:sz w:val="20"/>
                <w:szCs w:val="20"/>
              </w:rPr>
              <w:t>Full Fiscal Impact FY</w:t>
            </w:r>
            <w:r w:rsidR="00714900">
              <w:rPr>
                <w:b/>
                <w:bCs/>
                <w:sz w:val="20"/>
                <w:szCs w:val="20"/>
              </w:rPr>
              <w:t>2</w:t>
            </w:r>
            <w:r w:rsidR="00E818D9">
              <w:rPr>
                <w:b/>
                <w:bCs/>
                <w:sz w:val="20"/>
                <w:szCs w:val="20"/>
              </w:rPr>
              <w:t>8</w:t>
            </w:r>
          </w:p>
        </w:tc>
      </w:tr>
      <w:tr w:rsidR="00040152" w:rsidRPr="00012730" w14:paraId="5C045F4F" w14:textId="77777777" w:rsidTr="2EB5D454">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2F2741">
            <w:pPr>
              <w:jc w:val="center"/>
              <w:rPr>
                <w:b/>
                <w:bCs/>
                <w:sz w:val="20"/>
                <w:szCs w:val="20"/>
              </w:rPr>
            </w:pPr>
            <w:r w:rsidRPr="00012730">
              <w:rPr>
                <w:b/>
                <w:bCs/>
                <w:sz w:val="20"/>
                <w:szCs w:val="20"/>
              </w:rPr>
              <w:t>Revenues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2F2741">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2F2741">
            <w:pPr>
              <w:jc w:val="center"/>
              <w:rPr>
                <w:bCs/>
                <w:sz w:val="20"/>
                <w:szCs w:val="20"/>
              </w:rPr>
            </w:pPr>
            <w:r>
              <w:rPr>
                <w:bCs/>
                <w:sz w:val="20"/>
                <w:szCs w:val="20"/>
              </w:rPr>
              <w:t>$0</w:t>
            </w:r>
          </w:p>
        </w:tc>
      </w:tr>
      <w:tr w:rsidR="00040152" w:rsidRPr="00012730" w14:paraId="38E26F7D" w14:textId="77777777" w:rsidTr="2EB5D454">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2F2741">
            <w:pPr>
              <w:jc w:val="center"/>
              <w:rPr>
                <w:b/>
                <w:bCs/>
                <w:sz w:val="20"/>
                <w:szCs w:val="20"/>
              </w:rPr>
            </w:pPr>
            <w:r w:rsidRPr="00012730">
              <w:rPr>
                <w:b/>
                <w:bCs/>
                <w:sz w:val="20"/>
                <w:szCs w:val="20"/>
              </w:rPr>
              <w:t>Expenditures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2F2741">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2F2741">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2F2741">
            <w:pPr>
              <w:jc w:val="center"/>
              <w:rPr>
                <w:bCs/>
                <w:sz w:val="20"/>
                <w:szCs w:val="20"/>
              </w:rPr>
            </w:pPr>
            <w:r>
              <w:rPr>
                <w:bCs/>
                <w:sz w:val="20"/>
                <w:szCs w:val="20"/>
              </w:rPr>
              <w:t>$0</w:t>
            </w:r>
          </w:p>
        </w:tc>
      </w:tr>
      <w:tr w:rsidR="00040152" w:rsidRPr="00012730" w14:paraId="50FFC621" w14:textId="77777777" w:rsidTr="2EB5D454">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2F2741">
            <w:pPr>
              <w:spacing w:after="58"/>
              <w:jc w:val="center"/>
              <w:rPr>
                <w:b/>
                <w:bCs/>
                <w:sz w:val="20"/>
                <w:szCs w:val="20"/>
              </w:rPr>
            </w:pPr>
            <w:r w:rsidRPr="00012730">
              <w:rPr>
                <w:b/>
                <w:bCs/>
                <w:sz w:val="20"/>
                <w:szCs w:val="20"/>
              </w:rPr>
              <w:t>Net</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2F2741">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2F2741">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2F2741">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C39B976"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14900">
        <w:rPr>
          <w:bCs/>
        </w:rPr>
        <w:t>202</w:t>
      </w:r>
      <w:r w:rsidR="00580DA3">
        <w:rPr>
          <w:bCs/>
        </w:rPr>
        <w:t>8</w:t>
      </w:r>
    </w:p>
    <w:p w14:paraId="6271493E" w14:textId="2705199D" w:rsidR="4125D3AF" w:rsidRDefault="4125D3AF" w:rsidP="4125D3AF">
      <w:pPr>
        <w:spacing w:beforeAutospacing="1"/>
        <w:contextualSpacing/>
        <w:rPr>
          <w:b/>
          <w:bCs/>
          <w:smallCaps/>
        </w:rPr>
      </w:pPr>
    </w:p>
    <w:p w14:paraId="31152C04" w14:textId="4703EC37" w:rsidR="4125D3AF" w:rsidRDefault="4125D3AF" w:rsidP="470A664A">
      <w:pPr>
        <w:spacing w:beforeAutospacing="1"/>
        <w:contextualSpacing/>
      </w:pPr>
      <w:r w:rsidRPr="272E0E53">
        <w:rPr>
          <w:b/>
          <w:bCs/>
          <w:smallCaps/>
        </w:rPr>
        <w:t>Fiscal Year In Which Full Fiscal Impact Anticipated:</w:t>
      </w:r>
      <w:r>
        <w:t xml:space="preserve"> </w:t>
      </w:r>
      <w:r w:rsidR="00714900">
        <w:t>202</w:t>
      </w:r>
      <w:r w:rsidR="00580DA3">
        <w:t>8</w:t>
      </w:r>
    </w:p>
    <w:p w14:paraId="2C43BBBA" w14:textId="5521448B" w:rsidR="4125D3AF" w:rsidRDefault="4125D3AF" w:rsidP="4125D3AF">
      <w:pPr>
        <w:rPr>
          <w:b/>
          <w:bCs/>
          <w:smallCaps/>
        </w:rPr>
      </w:pPr>
    </w:p>
    <w:p w14:paraId="402704C3" w14:textId="4D5F834F" w:rsidR="00774323" w:rsidRPr="007625EA" w:rsidRDefault="00774323" w:rsidP="00774323">
      <w:r w:rsidRPr="20531386">
        <w:rPr>
          <w:b/>
          <w:bCs/>
          <w:smallCaps/>
        </w:rPr>
        <w:t>Impact on Revenues:</w:t>
      </w:r>
      <w:r w:rsidR="007625EA" w:rsidRPr="20531386">
        <w:rPr>
          <w:b/>
          <w:bCs/>
          <w:smallCaps/>
        </w:rPr>
        <w:t xml:space="preserve"> </w:t>
      </w:r>
      <w:bookmarkStart w:id="0" w:name="_Hlk221113915"/>
      <w:bookmarkStart w:id="1" w:name="_Hlk221112142"/>
      <w:r w:rsidR="00CD383A">
        <w:t>It is estimated that there would be no impact on revenues resulting from the enactment of this legislation.</w:t>
      </w:r>
      <w:bookmarkEnd w:id="0"/>
      <w:bookmarkEnd w:id="1"/>
      <w:r w:rsidR="00CD383A">
        <w:t xml:space="preserve"> </w:t>
      </w:r>
    </w:p>
    <w:p w14:paraId="33EE797E" w14:textId="77777777" w:rsidR="00774323" w:rsidRPr="00104394" w:rsidRDefault="00774323" w:rsidP="00774323">
      <w:pPr>
        <w:rPr>
          <w:b/>
          <w:smallCaps/>
          <w:sz w:val="22"/>
          <w:szCs w:val="22"/>
        </w:rPr>
      </w:pPr>
    </w:p>
    <w:p w14:paraId="1800A950" w14:textId="55C51816" w:rsidR="00774323" w:rsidRDefault="00774323" w:rsidP="00774323">
      <w:r w:rsidRPr="2EB5D454">
        <w:rPr>
          <w:b/>
          <w:bCs/>
          <w:smallCaps/>
        </w:rPr>
        <w:t>Impact on Expenditures:</w:t>
      </w:r>
      <w:r>
        <w:t xml:space="preserve"> </w:t>
      </w:r>
      <w:bookmarkStart w:id="2" w:name="_Hlk221113935"/>
      <w:bookmarkStart w:id="3" w:name="_Hlk221110510"/>
      <w:r w:rsidR="00CD383A">
        <w:t xml:space="preserve">It is estimated that there would be no impact on </w:t>
      </w:r>
      <w:proofErr w:type="gramStart"/>
      <w:r w:rsidR="00CD383A">
        <w:t>expenditures</w:t>
      </w:r>
      <w:proofErr w:type="gramEnd"/>
      <w:r w:rsidR="00CD383A">
        <w:t xml:space="preserve"> resulting from the enactment of this legislation, as the </w:t>
      </w:r>
      <w:proofErr w:type="gramStart"/>
      <w:r w:rsidR="00CD383A">
        <w:t>City</w:t>
      </w:r>
      <w:proofErr w:type="gramEnd"/>
      <w:r w:rsidR="00CD383A">
        <w:t xml:space="preserve"> would use existing resources to fulfill its requirements.</w:t>
      </w:r>
      <w:bookmarkEnd w:id="2"/>
      <w:bookmarkEnd w:id="3"/>
      <w:r w:rsidR="00CD383A">
        <w:t xml:space="preserve"> </w:t>
      </w:r>
      <w:r w:rsidR="3B86DAB2">
        <w:t xml:space="preserve">Although the </w:t>
      </w:r>
      <w:r w:rsidR="20B30473">
        <w:t xml:space="preserve">legislation </w:t>
      </w:r>
      <w:r w:rsidR="6DEC2007">
        <w:t xml:space="preserve">would </w:t>
      </w:r>
      <w:r w:rsidR="39C1AE97">
        <w:t>expand the scope of reimbursable costs</w:t>
      </w:r>
      <w:r w:rsidR="469A46E5">
        <w:t xml:space="preserve"> to include security cameras</w:t>
      </w:r>
      <w:r w:rsidR="61648566">
        <w:t xml:space="preserve">, </w:t>
      </w:r>
      <w:r w:rsidR="7F3CB719">
        <w:t>t</w:t>
      </w:r>
      <w:r w:rsidR="3B429901">
        <w:t>he</w:t>
      </w:r>
      <w:r w:rsidR="30FB33C2">
        <w:t xml:space="preserve"> </w:t>
      </w:r>
      <w:r w:rsidR="288B1A8E">
        <w:t>legislation would not amend the amount of funds appropriated for the reimbursement program, which total</w:t>
      </w:r>
      <w:r w:rsidR="00AB354F">
        <w:t>s</w:t>
      </w:r>
      <w:r w:rsidR="288B1A8E">
        <w:t xml:space="preserve"> $35,000,000</w:t>
      </w:r>
      <w:r w:rsidR="0A6968A0">
        <w:t xml:space="preserve">. </w:t>
      </w:r>
    </w:p>
    <w:p w14:paraId="312B5E09" w14:textId="77777777" w:rsidR="005A085A" w:rsidRDefault="005A085A" w:rsidP="00774323"/>
    <w:p w14:paraId="6C6C33CF" w14:textId="32C09E47" w:rsidR="00774323" w:rsidRPr="007625EA" w:rsidRDefault="08FC0E65" w:rsidP="00774323">
      <w:r w:rsidRPr="12664D68">
        <w:rPr>
          <w:b/>
          <w:bCs/>
          <w:smallCaps/>
        </w:rPr>
        <w:t xml:space="preserve">Source of Funds To Cover Estimated Costs: </w:t>
      </w:r>
      <w:r w:rsidR="6DB1A44B">
        <w:t>N</w:t>
      </w:r>
      <w:r w:rsidR="0CA11FAF">
        <w:t>/</w:t>
      </w:r>
      <w:r w:rsidR="6DB1A44B">
        <w:t>A</w:t>
      </w:r>
    </w:p>
    <w:p w14:paraId="0E0C6C8F" w14:textId="77777777" w:rsidR="00774323" w:rsidRDefault="00774323" w:rsidP="00774323"/>
    <w:p w14:paraId="33686005" w14:textId="02D09FB2" w:rsidR="00B13ED5" w:rsidRDefault="17FC24D0" w:rsidP="0036646C">
      <w:r w:rsidRPr="12664D68">
        <w:rPr>
          <w:b/>
          <w:bCs/>
          <w:smallCaps/>
        </w:rPr>
        <w:t>Source(s) of Information</w:t>
      </w:r>
      <w:proofErr w:type="gramStart"/>
      <w:r w:rsidRPr="12664D68">
        <w:rPr>
          <w:b/>
          <w:bCs/>
          <w:smallCaps/>
        </w:rPr>
        <w:t>:</w:t>
      </w:r>
      <w:r w:rsidR="254362B5" w:rsidRPr="12664D68">
        <w:rPr>
          <w:b/>
          <w:bCs/>
          <w:smallCaps/>
        </w:rPr>
        <w:t xml:space="preserve"> </w:t>
      </w:r>
      <w:r w:rsidR="4125D3AF">
        <w:tab/>
      </w:r>
      <w:r w:rsidR="44592B56">
        <w:t>New</w:t>
      </w:r>
      <w:proofErr w:type="gramEnd"/>
      <w:r w:rsidR="44592B56">
        <w:t xml:space="preserve"> York City Council Finance Division</w:t>
      </w:r>
    </w:p>
    <w:p w14:paraId="34072DBC" w14:textId="77777777" w:rsidR="00155D9D" w:rsidRDefault="00774323" w:rsidP="00774323">
      <w:pPr>
        <w:spacing w:before="240"/>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AB7116" w:rsidRPr="00AB7116">
        <w:t>Owen</w:t>
      </w:r>
      <w:proofErr w:type="gramEnd"/>
      <w:r w:rsidR="00AB7116" w:rsidRPr="00AB7116">
        <w:t xml:space="preserve"> Kotowski, Senior Financial Analyst </w:t>
      </w:r>
    </w:p>
    <w:p w14:paraId="59DD1F37" w14:textId="203F35FF" w:rsidR="00774323" w:rsidRPr="00E10F58" w:rsidRDefault="007F4250" w:rsidP="00744B78">
      <w:pPr>
        <w:spacing w:before="240"/>
        <w:ind w:left="2880" w:firstLine="720"/>
        <w:rPr>
          <w:b/>
          <w:bCs/>
          <w:smallCaps/>
        </w:rPr>
      </w:pPr>
      <w:r>
        <w:lastRenderedPageBreak/>
        <w:t>Navdeep Bains</w:t>
      </w:r>
      <w:r w:rsidR="00B13ED5">
        <w:t xml:space="preserve">, </w:t>
      </w:r>
      <w:r>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72F93921" w14:textId="3712F37D" w:rsidR="00B7629E" w:rsidRPr="00B7629E" w:rsidRDefault="00774323" w:rsidP="00B7629E">
      <w:pPr>
        <w:ind w:left="2880" w:hanging="2880"/>
        <w:rPr>
          <w:b/>
          <w:smallCaps/>
        </w:rPr>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B7629E">
        <w:t>Jack</w:t>
      </w:r>
      <w:proofErr w:type="gramEnd"/>
      <w:r w:rsidR="00B7629E">
        <w:t xml:space="preserve"> Storey, Assistant</w:t>
      </w:r>
      <w:r w:rsidR="00B7629E" w:rsidRPr="00B13ED5">
        <w:t xml:space="preserve"> </w:t>
      </w:r>
      <w:r w:rsidR="00B7629E">
        <w:t>Director</w:t>
      </w:r>
    </w:p>
    <w:p w14:paraId="1042504C" w14:textId="5509C5E1" w:rsidR="00B13ED5" w:rsidRPr="00B13ED5" w:rsidRDefault="007F4250" w:rsidP="00B97AB1">
      <w:pPr>
        <w:ind w:left="2880" w:firstLine="720"/>
      </w:pPr>
      <w:r>
        <w:t>Florentine Kabore</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38C7D82" w:rsidR="00492D3A" w:rsidRDefault="00B13ED5" w:rsidP="005C52F4">
      <w:pPr>
        <w:ind w:left="2880"/>
      </w:pPr>
      <w:r w:rsidRPr="00B13ED5">
        <w:tab/>
      </w:r>
      <w:r w:rsidR="0B6129B2" w:rsidRPr="00B13ED5">
        <w:t>Brian Sarfo</w:t>
      </w:r>
      <w:r w:rsidR="44592B56" w:rsidRPr="00B13ED5">
        <w:t>,</w:t>
      </w:r>
      <w:r w:rsidR="24CB5060">
        <w:t xml:space="preserve"> </w:t>
      </w:r>
      <w:r w:rsidR="140E38C9">
        <w:t>Assistant</w:t>
      </w:r>
      <w:r w:rsidR="44592B56"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575F9624" w:rsidR="0036646C" w:rsidRDefault="4125D3AF" w:rsidP="2EB5D454">
      <w:pPr>
        <w:pBdr>
          <w:top w:val="single" w:sz="4" w:space="1" w:color="000000"/>
        </w:pBdr>
      </w:pPr>
      <w:r w:rsidRPr="2EB5D454">
        <w:rPr>
          <w:b/>
          <w:bCs/>
          <w:smallCaps/>
        </w:rPr>
        <w:t>Office of Management and Budget Estimate:</w:t>
      </w:r>
      <w:r w:rsidR="004C66A2">
        <w:t xml:space="preserve"> The Office of Management and Budget did not provide an estimate</w:t>
      </w:r>
      <w:r w:rsidR="322F9428">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37051E2B" w14:textId="7D449FDD" w:rsidR="00C536F9" w:rsidRDefault="00774323" w:rsidP="007F4250">
      <w:pPr>
        <w:jc w:val="left"/>
        <w:rPr>
          <w:bCs/>
          <w:smallCaps/>
        </w:rPr>
      </w:pPr>
      <w:r w:rsidRPr="00012730">
        <w:rPr>
          <w:b/>
          <w:smallCaps/>
        </w:rPr>
        <w:t>Legislative History</w:t>
      </w:r>
      <w:r>
        <w:rPr>
          <w:b/>
          <w:smallCaps/>
        </w:rPr>
        <w:t>:</w:t>
      </w:r>
      <w:r w:rsidR="007F4250">
        <w:rPr>
          <w:b/>
          <w:smallCaps/>
        </w:rPr>
        <w:t xml:space="preserve"> </w:t>
      </w:r>
      <w:hyperlink r:id="rId10" w:history="1">
        <w:r w:rsidR="007F4250" w:rsidRPr="00523789">
          <w:rPr>
            <w:rStyle w:val="Hyperlink"/>
            <w:bCs/>
            <w:smallCaps/>
          </w:rPr>
          <w:t>https://legistar.council.nyc.gov/LegislationDetail.aspx?ID=7861545&amp;GUID=EFDD208A-72FC-4B10-B4B3-6EBF9EB6CFC4&amp;Options=&amp;Search=</w:t>
        </w:r>
      </w:hyperlink>
    </w:p>
    <w:p w14:paraId="14645206" w14:textId="303FA821" w:rsidR="005931AF" w:rsidRDefault="00774323" w:rsidP="005931AF">
      <w:pPr>
        <w:spacing w:before="120"/>
      </w:pPr>
      <w:r>
        <w:rPr>
          <w:b/>
          <w:smallCaps/>
        </w:rPr>
        <w:t>Date Prepared:</w:t>
      </w:r>
      <w:r w:rsidR="005A1189">
        <w:t xml:space="preserve"> </w:t>
      </w:r>
      <w:r w:rsidR="00775068">
        <w:t>April 14</w:t>
      </w:r>
      <w:r w:rsidR="00F23FFE">
        <w:t>, 2026</w:t>
      </w:r>
    </w:p>
    <w:p w14:paraId="6EFCB5CC" w14:textId="6E7D59D9"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775068">
        <w:t>April 15,</w:t>
      </w:r>
      <w:r w:rsidR="00F23FFE" w:rsidRPr="00F23FFE">
        <w:t xml:space="preserve"> 2026</w:t>
      </w:r>
    </w:p>
    <w:p w14:paraId="4E02D59B" w14:textId="63BC9A21" w:rsidR="00106D75" w:rsidRDefault="00106D75"/>
    <w:sectPr w:rsidR="00106D75" w:rsidSect="002F2741">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22E9" w14:textId="77777777" w:rsidR="0027162D" w:rsidRDefault="0027162D" w:rsidP="00774323">
      <w:r>
        <w:separator/>
      </w:r>
    </w:p>
  </w:endnote>
  <w:endnote w:type="continuationSeparator" w:id="0">
    <w:p w14:paraId="68ED0623" w14:textId="77777777" w:rsidR="0027162D" w:rsidRDefault="0027162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C29EFFD"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EA3C70">
      <w:rPr>
        <w:rFonts w:eastAsiaTheme="majorEastAsia"/>
      </w:rPr>
      <w:t>327</w:t>
    </w:r>
    <w:r w:rsidR="00992B91">
      <w:rPr>
        <w:rFonts w:eastAsiaTheme="majorEastAsia"/>
      </w:rPr>
      <w:t>-B</w:t>
    </w:r>
    <w:r w:rsidR="00EA3C70">
      <w:rPr>
        <w:rFonts w:eastAsiaTheme="major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86C3" w14:textId="77777777" w:rsidR="0027162D" w:rsidRDefault="0027162D" w:rsidP="00774323">
      <w:r>
        <w:separator/>
      </w:r>
    </w:p>
  </w:footnote>
  <w:footnote w:type="continuationSeparator" w:id="0">
    <w:p w14:paraId="0E2483C7" w14:textId="77777777" w:rsidR="0027162D" w:rsidRDefault="0027162D"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71CE"/>
    <w:rsid w:val="00084208"/>
    <w:rsid w:val="000B4010"/>
    <w:rsid w:val="000B7DCB"/>
    <w:rsid w:val="00106D75"/>
    <w:rsid w:val="00153649"/>
    <w:rsid w:val="00155D9D"/>
    <w:rsid w:val="00173240"/>
    <w:rsid w:val="00194B2B"/>
    <w:rsid w:val="00221AF2"/>
    <w:rsid w:val="0027162D"/>
    <w:rsid w:val="00274D6E"/>
    <w:rsid w:val="002E2691"/>
    <w:rsid w:val="002F2741"/>
    <w:rsid w:val="003260DB"/>
    <w:rsid w:val="0036646C"/>
    <w:rsid w:val="00403308"/>
    <w:rsid w:val="0040794C"/>
    <w:rsid w:val="00417234"/>
    <w:rsid w:val="00445E68"/>
    <w:rsid w:val="00476787"/>
    <w:rsid w:val="00492D3A"/>
    <w:rsid w:val="004B0EE4"/>
    <w:rsid w:val="004B75D9"/>
    <w:rsid w:val="004C22C1"/>
    <w:rsid w:val="004C66A2"/>
    <w:rsid w:val="004D155C"/>
    <w:rsid w:val="00510718"/>
    <w:rsid w:val="00527047"/>
    <w:rsid w:val="00541A4E"/>
    <w:rsid w:val="005631B6"/>
    <w:rsid w:val="00571C53"/>
    <w:rsid w:val="00580DA3"/>
    <w:rsid w:val="00586564"/>
    <w:rsid w:val="005931AF"/>
    <w:rsid w:val="00595A50"/>
    <w:rsid w:val="005A085A"/>
    <w:rsid w:val="005A1189"/>
    <w:rsid w:val="005A6A53"/>
    <w:rsid w:val="005B6941"/>
    <w:rsid w:val="005C52F4"/>
    <w:rsid w:val="0060514F"/>
    <w:rsid w:val="0067633B"/>
    <w:rsid w:val="006C3C3B"/>
    <w:rsid w:val="00714900"/>
    <w:rsid w:val="00727689"/>
    <w:rsid w:val="007303D9"/>
    <w:rsid w:val="00744B78"/>
    <w:rsid w:val="007475A4"/>
    <w:rsid w:val="007625EA"/>
    <w:rsid w:val="00774323"/>
    <w:rsid w:val="00775068"/>
    <w:rsid w:val="007C674F"/>
    <w:rsid w:val="007F4250"/>
    <w:rsid w:val="00802B5F"/>
    <w:rsid w:val="00826E25"/>
    <w:rsid w:val="008533CF"/>
    <w:rsid w:val="00854438"/>
    <w:rsid w:val="00860404"/>
    <w:rsid w:val="00880242"/>
    <w:rsid w:val="0088644D"/>
    <w:rsid w:val="008C4D3E"/>
    <w:rsid w:val="008E58BC"/>
    <w:rsid w:val="008F4975"/>
    <w:rsid w:val="00912CA0"/>
    <w:rsid w:val="0094282C"/>
    <w:rsid w:val="009434BC"/>
    <w:rsid w:val="009619E1"/>
    <w:rsid w:val="00992B91"/>
    <w:rsid w:val="009D24D2"/>
    <w:rsid w:val="00A01234"/>
    <w:rsid w:val="00A12B32"/>
    <w:rsid w:val="00A33B53"/>
    <w:rsid w:val="00A401E5"/>
    <w:rsid w:val="00A57D0A"/>
    <w:rsid w:val="00A9647B"/>
    <w:rsid w:val="00AB3180"/>
    <w:rsid w:val="00AB354F"/>
    <w:rsid w:val="00AB7116"/>
    <w:rsid w:val="00AB7AAE"/>
    <w:rsid w:val="00AC053C"/>
    <w:rsid w:val="00AC1EDE"/>
    <w:rsid w:val="00AF3763"/>
    <w:rsid w:val="00B13ED5"/>
    <w:rsid w:val="00B544A7"/>
    <w:rsid w:val="00B72011"/>
    <w:rsid w:val="00B7629E"/>
    <w:rsid w:val="00B7662E"/>
    <w:rsid w:val="00B97AB1"/>
    <w:rsid w:val="00C1251B"/>
    <w:rsid w:val="00C328E1"/>
    <w:rsid w:val="00C432C0"/>
    <w:rsid w:val="00C454F6"/>
    <w:rsid w:val="00C536F9"/>
    <w:rsid w:val="00C572D3"/>
    <w:rsid w:val="00C62698"/>
    <w:rsid w:val="00C66A99"/>
    <w:rsid w:val="00CB0AD4"/>
    <w:rsid w:val="00CB2419"/>
    <w:rsid w:val="00CD383A"/>
    <w:rsid w:val="00D044A8"/>
    <w:rsid w:val="00D160B7"/>
    <w:rsid w:val="00D17D86"/>
    <w:rsid w:val="00D43F6B"/>
    <w:rsid w:val="00DF12B6"/>
    <w:rsid w:val="00E5590C"/>
    <w:rsid w:val="00E70941"/>
    <w:rsid w:val="00E818D9"/>
    <w:rsid w:val="00EA3C70"/>
    <w:rsid w:val="00EB5E31"/>
    <w:rsid w:val="00EF5991"/>
    <w:rsid w:val="00F1683D"/>
    <w:rsid w:val="00F23FFE"/>
    <w:rsid w:val="00F343ED"/>
    <w:rsid w:val="00F6644B"/>
    <w:rsid w:val="00F7326C"/>
    <w:rsid w:val="00F73EAC"/>
    <w:rsid w:val="00F77EDB"/>
    <w:rsid w:val="00FE4E2C"/>
    <w:rsid w:val="01E208F6"/>
    <w:rsid w:val="0514E290"/>
    <w:rsid w:val="059D4652"/>
    <w:rsid w:val="08DF686F"/>
    <w:rsid w:val="08FC0E65"/>
    <w:rsid w:val="09701261"/>
    <w:rsid w:val="0A6968A0"/>
    <w:rsid w:val="0B6129B2"/>
    <w:rsid w:val="0B957E44"/>
    <w:rsid w:val="0C90C2B3"/>
    <w:rsid w:val="0CA11FAF"/>
    <w:rsid w:val="0F642F92"/>
    <w:rsid w:val="12664D68"/>
    <w:rsid w:val="12BCDB5E"/>
    <w:rsid w:val="140E38C9"/>
    <w:rsid w:val="17FC24D0"/>
    <w:rsid w:val="19A1844A"/>
    <w:rsid w:val="1AC0E437"/>
    <w:rsid w:val="1B4038DB"/>
    <w:rsid w:val="20531386"/>
    <w:rsid w:val="20B30473"/>
    <w:rsid w:val="21D3866F"/>
    <w:rsid w:val="21DCD00B"/>
    <w:rsid w:val="22D95D2E"/>
    <w:rsid w:val="23C0FF51"/>
    <w:rsid w:val="24CB5060"/>
    <w:rsid w:val="25003F7B"/>
    <w:rsid w:val="254362B5"/>
    <w:rsid w:val="272E0E53"/>
    <w:rsid w:val="277E3C47"/>
    <w:rsid w:val="288B1A8E"/>
    <w:rsid w:val="2EA15D56"/>
    <w:rsid w:val="2EB5D454"/>
    <w:rsid w:val="30FB33C2"/>
    <w:rsid w:val="322F9428"/>
    <w:rsid w:val="326EA217"/>
    <w:rsid w:val="34F5381F"/>
    <w:rsid w:val="370E6E64"/>
    <w:rsid w:val="388D46A3"/>
    <w:rsid w:val="39276634"/>
    <w:rsid w:val="39C1AE97"/>
    <w:rsid w:val="3A78A117"/>
    <w:rsid w:val="3B429901"/>
    <w:rsid w:val="3B86DAB2"/>
    <w:rsid w:val="3FD54A43"/>
    <w:rsid w:val="409F55A3"/>
    <w:rsid w:val="4125D3AF"/>
    <w:rsid w:val="4132E7E5"/>
    <w:rsid w:val="4196E9CB"/>
    <w:rsid w:val="44003AE6"/>
    <w:rsid w:val="44592B56"/>
    <w:rsid w:val="4692C6F3"/>
    <w:rsid w:val="469A46E5"/>
    <w:rsid w:val="46E96529"/>
    <w:rsid w:val="470A664A"/>
    <w:rsid w:val="47CAF49F"/>
    <w:rsid w:val="49EE57BB"/>
    <w:rsid w:val="4A3B7536"/>
    <w:rsid w:val="4C1CD16A"/>
    <w:rsid w:val="531CEA92"/>
    <w:rsid w:val="539F2B47"/>
    <w:rsid w:val="5734B2E0"/>
    <w:rsid w:val="5BD21F82"/>
    <w:rsid w:val="5D20B938"/>
    <w:rsid w:val="61648566"/>
    <w:rsid w:val="61B57A1A"/>
    <w:rsid w:val="62261074"/>
    <w:rsid w:val="62D65713"/>
    <w:rsid w:val="647A9723"/>
    <w:rsid w:val="66BED764"/>
    <w:rsid w:val="69EB033C"/>
    <w:rsid w:val="6B77CB8F"/>
    <w:rsid w:val="6DB1A44B"/>
    <w:rsid w:val="6DEC2007"/>
    <w:rsid w:val="6DFECE9B"/>
    <w:rsid w:val="6EC1DDEC"/>
    <w:rsid w:val="6FD23438"/>
    <w:rsid w:val="71B9A6C0"/>
    <w:rsid w:val="735FB0A1"/>
    <w:rsid w:val="759AF3CA"/>
    <w:rsid w:val="782DAF7D"/>
    <w:rsid w:val="7862828C"/>
    <w:rsid w:val="78928CF9"/>
    <w:rsid w:val="7A60852A"/>
    <w:rsid w:val="7BAD6707"/>
    <w:rsid w:val="7C43E92C"/>
    <w:rsid w:val="7C8B3D9B"/>
    <w:rsid w:val="7F20A428"/>
    <w:rsid w:val="7F3CB719"/>
    <w:rsid w:val="7FD1CC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5A8EC012-D111-4743-92B7-26D9ACA9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F23FFE"/>
    <w:rPr>
      <w:color w:val="0563C1" w:themeColor="hyperlink"/>
      <w:u w:val="single"/>
    </w:rPr>
  </w:style>
  <w:style w:type="character" w:styleId="UnresolvedMention">
    <w:name w:val="Unresolved Mention"/>
    <w:basedOn w:val="DefaultParagraphFont"/>
    <w:uiPriority w:val="99"/>
    <w:semiHidden/>
    <w:unhideWhenUsed/>
    <w:rsid w:val="00F23FFE"/>
    <w:rPr>
      <w:color w:val="605E5C"/>
      <w:shd w:val="clear" w:color="auto" w:fill="E1DFDD"/>
    </w:rPr>
  </w:style>
  <w:style w:type="character" w:styleId="FollowedHyperlink">
    <w:name w:val="FollowedHyperlink"/>
    <w:basedOn w:val="DefaultParagraphFont"/>
    <w:uiPriority w:val="99"/>
    <w:semiHidden/>
    <w:unhideWhenUsed/>
    <w:rsid w:val="00EF59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861545&amp;GUID=EFDD208A-72FC-4B10-B4B3-6EBF9EB6CFC4&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621E99FDF074BA3A9454C731E6EAB" ma:contentTypeVersion="5" ma:contentTypeDescription="Create a new document." ma:contentTypeScope="" ma:versionID="ca9cc696ab193f606173537be6f1b7ac">
  <xsd:schema xmlns:xsd="http://www.w3.org/2001/XMLSchema" xmlns:xs="http://www.w3.org/2001/XMLSchema" xmlns:p="http://schemas.microsoft.com/office/2006/metadata/properties" xmlns:ns3="b9bd1e59-9468-4d6b-ba98-a22d73bb8a04" targetNamespace="http://schemas.microsoft.com/office/2006/metadata/properties" ma:root="true" ma:fieldsID="57f519222faa8ea39750ba2f56177a88" ns3:_="">
    <xsd:import namespace="b9bd1e59-9468-4d6b-ba98-a22d73bb8a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1e59-9468-4d6b-ba98-a22d73bb8a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bd1e59-9468-4d6b-ba98-a22d73bb8a04" xsi:nil="true"/>
  </documentManagement>
</p:properties>
</file>

<file path=customXml/itemProps1.xml><?xml version="1.0" encoding="utf-8"?>
<ds:datastoreItem xmlns:ds="http://schemas.openxmlformats.org/officeDocument/2006/customXml" ds:itemID="{EAC09A81-AFCF-4814-B699-C1CDA3030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1e59-9468-4d6b-ba98-a22d73bb8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C368C6-04E7-455D-B835-05FD2DBCC1FF}">
  <ds:schemaRefs>
    <ds:schemaRef ds:uri="http://schemas.microsoft.com/sharepoint/v3/contenttype/forms"/>
  </ds:schemaRefs>
</ds:datastoreItem>
</file>

<file path=customXml/itemProps3.xml><?xml version="1.0" encoding="utf-8"?>
<ds:datastoreItem xmlns:ds="http://schemas.openxmlformats.org/officeDocument/2006/customXml" ds:itemID="{79BC25CC-2422-43E9-B0C9-0DDA27F5131C}">
  <ds:schemaRefs>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b9bd1e59-9468-4d6b-ba98-a22d73bb8a04"/>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Links>
    <vt:vector size="6" baseType="variant">
      <vt:variant>
        <vt:i4>1835029</vt:i4>
      </vt:variant>
      <vt:variant>
        <vt:i4>0</vt:i4>
      </vt:variant>
      <vt:variant>
        <vt:i4>0</vt:i4>
      </vt:variant>
      <vt:variant>
        <vt:i4>5</vt:i4>
      </vt:variant>
      <vt:variant>
        <vt:lpwstr>https://legistar.council.nyc.gov/LegislationDetail.aspx?ID=7861545&amp;GUID=EFDD208A-72FC-4B10-B4B3-6EBF9EB6CFC4&amp;Options=&amp;Search=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cp:lastPrinted>2026-04-15T16:54:00Z</cp:lastPrinted>
  <dcterms:created xsi:type="dcterms:W3CDTF">2026-04-15T19:14:00Z</dcterms:created>
  <dcterms:modified xsi:type="dcterms:W3CDTF">2026-04-15T19:14:00Z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0x01010065A621E99FDF074BA3A9454C731E6EAB</vt:lpwstr>
  </property>
</Properties>
</file>