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EFD1" w14:textId="3B4EFE98" w:rsidR="004E1CF2" w:rsidRDefault="004E1CF2" w:rsidP="00E97376">
      <w:pPr>
        <w:ind w:firstLine="0"/>
        <w:jc w:val="center"/>
      </w:pPr>
      <w:r>
        <w:t>Int. No.</w:t>
      </w:r>
      <w:r w:rsidR="0066486A">
        <w:t xml:space="preserve"> </w:t>
      </w:r>
      <w:r w:rsidR="00975512">
        <w:t>438</w:t>
      </w:r>
    </w:p>
    <w:p w14:paraId="096DF4BA" w14:textId="77777777" w:rsidR="00E97376" w:rsidRDefault="00E97376" w:rsidP="00E97376">
      <w:pPr>
        <w:ind w:firstLine="0"/>
        <w:jc w:val="center"/>
      </w:pPr>
    </w:p>
    <w:p w14:paraId="377CEE93" w14:textId="77777777" w:rsidR="004E2AD1" w:rsidRDefault="004E2AD1" w:rsidP="004E2AD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Banks, Nurse and Epstein</w:t>
      </w:r>
    </w:p>
    <w:p w14:paraId="36F16D45" w14:textId="77777777" w:rsidR="004E1CF2" w:rsidRDefault="004E1CF2" w:rsidP="007101A2">
      <w:pPr>
        <w:pStyle w:val="BodyText"/>
        <w:spacing w:line="240" w:lineRule="auto"/>
        <w:ind w:firstLine="0"/>
      </w:pPr>
    </w:p>
    <w:p w14:paraId="68AEA172" w14:textId="77777777" w:rsidR="00D260D4" w:rsidRPr="00D260D4" w:rsidRDefault="00D260D4" w:rsidP="007101A2">
      <w:pPr>
        <w:pStyle w:val="BodyText"/>
        <w:spacing w:line="240" w:lineRule="auto"/>
        <w:ind w:firstLine="0"/>
        <w:rPr>
          <w:vanish/>
        </w:rPr>
      </w:pPr>
      <w:r w:rsidRPr="00D260D4">
        <w:rPr>
          <w:vanish/>
        </w:rPr>
        <w:t>..Title</w:t>
      </w:r>
    </w:p>
    <w:p w14:paraId="66F9BAFE" w14:textId="70C91A04" w:rsidR="004E1CF2" w:rsidRDefault="00D260D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257BF">
        <w:t>administrative code of the city of New York</w:t>
      </w:r>
      <w:r w:rsidR="004E1CF2">
        <w:t>, in relation to</w:t>
      </w:r>
      <w:r w:rsidR="00873B26">
        <w:t xml:space="preserve"> </w:t>
      </w:r>
      <w:r w:rsidR="00040AAB">
        <w:t>establishing mental health services for two afterschool programs</w:t>
      </w:r>
      <w:r w:rsidR="007A4471">
        <w:t xml:space="preserve"> administered by the department of youth and community development</w:t>
      </w:r>
    </w:p>
    <w:p w14:paraId="6DF7EEE1" w14:textId="370D026D" w:rsidR="00D260D4" w:rsidRPr="00D260D4" w:rsidRDefault="00D260D4" w:rsidP="007101A2">
      <w:pPr>
        <w:pStyle w:val="BodyText"/>
        <w:spacing w:line="240" w:lineRule="auto"/>
        <w:ind w:firstLine="0"/>
        <w:rPr>
          <w:vanish/>
        </w:rPr>
      </w:pPr>
      <w:r w:rsidRPr="00D260D4">
        <w:rPr>
          <w:vanish/>
        </w:rPr>
        <w:t>..Body</w:t>
      </w:r>
    </w:p>
    <w:p w14:paraId="158794B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D600BC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8B114C8" w14:textId="77777777" w:rsidR="004E1CF2" w:rsidRDefault="004E1CF2" w:rsidP="006662DF">
      <w:pPr>
        <w:jc w:val="both"/>
      </w:pPr>
    </w:p>
    <w:p w14:paraId="541D317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F00A30F" w14:textId="3B369D4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246E7">
        <w:t>Chapter 4 of title 21</w:t>
      </w:r>
      <w:r w:rsidR="0002221C">
        <w:t xml:space="preserve"> of the administrative code of the city of New York is amended by adding a new section 21-414 to read as follow</w:t>
      </w:r>
      <w:r w:rsidR="00885300">
        <w:t>s</w:t>
      </w:r>
      <w:r w:rsidR="0002221C">
        <w:t>:</w:t>
      </w:r>
    </w:p>
    <w:p w14:paraId="567C730E" w14:textId="73076D97" w:rsidR="0002221C" w:rsidRPr="00107BB1" w:rsidRDefault="00224707" w:rsidP="00595589">
      <w:pPr>
        <w:spacing w:line="480" w:lineRule="auto"/>
        <w:jc w:val="both"/>
        <w:rPr>
          <w:u w:val="single"/>
        </w:rPr>
      </w:pPr>
      <w:r w:rsidRPr="00107BB1">
        <w:rPr>
          <w:u w:val="single"/>
        </w:rPr>
        <w:t xml:space="preserve">§ 21-414 </w:t>
      </w:r>
      <w:r w:rsidR="00B35D50" w:rsidRPr="00107BB1">
        <w:rPr>
          <w:u w:val="single"/>
        </w:rPr>
        <w:t>Mental</w:t>
      </w:r>
      <w:r w:rsidRPr="00107BB1">
        <w:rPr>
          <w:u w:val="single"/>
        </w:rPr>
        <w:t xml:space="preserve"> health </w:t>
      </w:r>
      <w:r w:rsidR="0019748D" w:rsidRPr="00107BB1">
        <w:rPr>
          <w:u w:val="single"/>
        </w:rPr>
        <w:t>services</w:t>
      </w:r>
      <w:r w:rsidRPr="00107BB1">
        <w:rPr>
          <w:u w:val="single"/>
        </w:rPr>
        <w:t xml:space="preserve">. </w:t>
      </w:r>
      <w:r w:rsidR="003C3808" w:rsidRPr="00107BB1">
        <w:rPr>
          <w:u w:val="single"/>
        </w:rPr>
        <w:t>a</w:t>
      </w:r>
      <w:r w:rsidR="006E5A3C" w:rsidRPr="00107BB1">
        <w:rPr>
          <w:u w:val="single"/>
        </w:rPr>
        <w:t xml:space="preserve">. </w:t>
      </w:r>
      <w:r w:rsidR="00B35D50" w:rsidRPr="00107BB1">
        <w:rPr>
          <w:u w:val="single"/>
        </w:rPr>
        <w:t xml:space="preserve">The following programs shall </w:t>
      </w:r>
      <w:r w:rsidR="00885300">
        <w:rPr>
          <w:u w:val="single"/>
        </w:rPr>
        <w:t>provide</w:t>
      </w:r>
      <w:r w:rsidR="00885300" w:rsidRPr="00107BB1">
        <w:rPr>
          <w:u w:val="single"/>
        </w:rPr>
        <w:t xml:space="preserve"> </w:t>
      </w:r>
      <w:r w:rsidRPr="00107BB1">
        <w:rPr>
          <w:u w:val="single"/>
        </w:rPr>
        <w:t xml:space="preserve">mental health </w:t>
      </w:r>
      <w:r w:rsidR="00A71786" w:rsidRPr="00107BB1">
        <w:rPr>
          <w:u w:val="single"/>
        </w:rPr>
        <w:t>services</w:t>
      </w:r>
      <w:r w:rsidR="007D13E7">
        <w:rPr>
          <w:u w:val="single"/>
        </w:rPr>
        <w:t xml:space="preserve"> for their beneficiaries</w:t>
      </w:r>
      <w:r w:rsidR="00B35D50" w:rsidRPr="00107BB1">
        <w:rPr>
          <w:u w:val="single"/>
        </w:rPr>
        <w:t>:</w:t>
      </w:r>
      <w:r w:rsidR="001323A4">
        <w:rPr>
          <w:u w:val="single"/>
        </w:rPr>
        <w:t xml:space="preserve"> (i)</w:t>
      </w:r>
      <w:r w:rsidR="00B35D50" w:rsidRPr="00107BB1">
        <w:rPr>
          <w:u w:val="single"/>
        </w:rPr>
        <w:t xml:space="preserve"> the school-based community center programs known as Beacon </w:t>
      </w:r>
      <w:r w:rsidR="001323A4">
        <w:rPr>
          <w:u w:val="single"/>
        </w:rPr>
        <w:t>c</w:t>
      </w:r>
      <w:r w:rsidR="004D1198" w:rsidRPr="00107BB1">
        <w:rPr>
          <w:u w:val="single"/>
        </w:rPr>
        <w:t xml:space="preserve">ommunity </w:t>
      </w:r>
      <w:r w:rsidR="001323A4">
        <w:rPr>
          <w:u w:val="single"/>
        </w:rPr>
        <w:t>c</w:t>
      </w:r>
      <w:r w:rsidR="004D1198" w:rsidRPr="00107BB1">
        <w:rPr>
          <w:u w:val="single"/>
        </w:rPr>
        <w:t>enters</w:t>
      </w:r>
      <w:r w:rsidR="00B35D50" w:rsidRPr="00107BB1">
        <w:rPr>
          <w:u w:val="single"/>
        </w:rPr>
        <w:t>,</w:t>
      </w:r>
      <w:r w:rsidR="004D1198" w:rsidRPr="00107BB1">
        <w:rPr>
          <w:u w:val="single"/>
        </w:rPr>
        <w:t xml:space="preserve"> or </w:t>
      </w:r>
      <w:r w:rsidR="00B35D50" w:rsidRPr="00107BB1">
        <w:rPr>
          <w:u w:val="single"/>
        </w:rPr>
        <w:t>successor</w:t>
      </w:r>
      <w:r w:rsidR="001323A4">
        <w:rPr>
          <w:u w:val="single"/>
        </w:rPr>
        <w:t xml:space="preserve"> programs</w:t>
      </w:r>
      <w:r w:rsidR="00B35D50" w:rsidRPr="00107BB1">
        <w:rPr>
          <w:u w:val="single"/>
        </w:rPr>
        <w:t xml:space="preserve">, and </w:t>
      </w:r>
      <w:r w:rsidR="001323A4">
        <w:rPr>
          <w:u w:val="single"/>
        </w:rPr>
        <w:t xml:space="preserve">(ii) </w:t>
      </w:r>
      <w:r w:rsidR="00B35D50" w:rsidRPr="00107BB1">
        <w:rPr>
          <w:u w:val="single"/>
        </w:rPr>
        <w:t xml:space="preserve">the year-round programs for adults and young people </w:t>
      </w:r>
      <w:r w:rsidR="00A71786" w:rsidRPr="00107BB1">
        <w:rPr>
          <w:u w:val="single"/>
        </w:rPr>
        <w:t>based</w:t>
      </w:r>
      <w:r w:rsidR="00B35D50" w:rsidRPr="00107BB1">
        <w:rPr>
          <w:u w:val="single"/>
        </w:rPr>
        <w:t xml:space="preserve"> in New York </w:t>
      </w:r>
      <w:r w:rsidR="001323A4">
        <w:rPr>
          <w:u w:val="single"/>
        </w:rPr>
        <w:t>c</w:t>
      </w:r>
      <w:r w:rsidR="00B35D50" w:rsidRPr="00107BB1">
        <w:rPr>
          <w:u w:val="single"/>
        </w:rPr>
        <w:t xml:space="preserve">ity </w:t>
      </w:r>
      <w:r w:rsidR="001323A4">
        <w:rPr>
          <w:u w:val="single"/>
        </w:rPr>
        <w:t>h</w:t>
      </w:r>
      <w:r w:rsidR="00B35D50" w:rsidRPr="00107BB1">
        <w:rPr>
          <w:u w:val="single"/>
        </w:rPr>
        <w:t xml:space="preserve">ousing </w:t>
      </w:r>
      <w:r w:rsidR="001323A4">
        <w:rPr>
          <w:u w:val="single"/>
        </w:rPr>
        <w:t>a</w:t>
      </w:r>
      <w:r w:rsidR="00B35D50" w:rsidRPr="00107BB1">
        <w:rPr>
          <w:u w:val="single"/>
        </w:rPr>
        <w:t xml:space="preserve">uthority </w:t>
      </w:r>
      <w:r w:rsidR="001323A4">
        <w:rPr>
          <w:u w:val="single"/>
        </w:rPr>
        <w:t>c</w:t>
      </w:r>
      <w:r w:rsidR="00B35D50" w:rsidRPr="00107BB1">
        <w:rPr>
          <w:u w:val="single"/>
        </w:rPr>
        <w:t xml:space="preserve">ommunity </w:t>
      </w:r>
      <w:r w:rsidR="001323A4">
        <w:rPr>
          <w:u w:val="single"/>
        </w:rPr>
        <w:t>c</w:t>
      </w:r>
      <w:r w:rsidR="00B35D50" w:rsidRPr="00107BB1">
        <w:rPr>
          <w:u w:val="single"/>
        </w:rPr>
        <w:t>enters</w:t>
      </w:r>
      <w:r w:rsidR="004D1198" w:rsidRPr="00107BB1">
        <w:rPr>
          <w:u w:val="single"/>
        </w:rPr>
        <w:t xml:space="preserve"> known as Cornerstone </w:t>
      </w:r>
      <w:r w:rsidR="001323A4">
        <w:rPr>
          <w:u w:val="single"/>
        </w:rPr>
        <w:t>c</w:t>
      </w:r>
      <w:r w:rsidR="004D1198" w:rsidRPr="00107BB1">
        <w:rPr>
          <w:u w:val="single"/>
        </w:rPr>
        <w:t xml:space="preserve">ommunity </w:t>
      </w:r>
      <w:r w:rsidR="001323A4">
        <w:rPr>
          <w:u w:val="single"/>
        </w:rPr>
        <w:t>c</w:t>
      </w:r>
      <w:r w:rsidR="004D1198" w:rsidRPr="00107BB1">
        <w:rPr>
          <w:u w:val="single"/>
        </w:rPr>
        <w:t>enters</w:t>
      </w:r>
      <w:r w:rsidR="00B35D50" w:rsidRPr="00107BB1">
        <w:rPr>
          <w:u w:val="single"/>
        </w:rPr>
        <w:t xml:space="preserve">, or </w:t>
      </w:r>
      <w:r w:rsidR="004D1198" w:rsidRPr="00107BB1">
        <w:rPr>
          <w:u w:val="single"/>
        </w:rPr>
        <w:t>successor</w:t>
      </w:r>
      <w:r w:rsidR="001323A4">
        <w:rPr>
          <w:u w:val="single"/>
        </w:rPr>
        <w:t xml:space="preserve"> programs</w:t>
      </w:r>
      <w:r w:rsidR="00B35D50" w:rsidRPr="00107BB1">
        <w:rPr>
          <w:u w:val="single"/>
        </w:rPr>
        <w:t>.</w:t>
      </w:r>
    </w:p>
    <w:p w14:paraId="7F56BC9E" w14:textId="5A5F8680" w:rsidR="003C3808" w:rsidRPr="00107BB1" w:rsidRDefault="003C3808" w:rsidP="00595589">
      <w:pPr>
        <w:spacing w:line="480" w:lineRule="auto"/>
        <w:jc w:val="both"/>
        <w:rPr>
          <w:u w:val="single"/>
        </w:rPr>
      </w:pPr>
      <w:r w:rsidRPr="00107BB1">
        <w:rPr>
          <w:u w:val="single"/>
        </w:rPr>
        <w:t xml:space="preserve">b. </w:t>
      </w:r>
      <w:r w:rsidR="002603A6" w:rsidRPr="00107BB1">
        <w:rPr>
          <w:u w:val="single"/>
        </w:rPr>
        <w:t xml:space="preserve">The mental health services </w:t>
      </w:r>
      <w:r w:rsidR="001323A4">
        <w:rPr>
          <w:u w:val="single"/>
        </w:rPr>
        <w:t>required by subdivision a</w:t>
      </w:r>
      <w:r w:rsidR="0019608A">
        <w:rPr>
          <w:u w:val="single"/>
        </w:rPr>
        <w:t xml:space="preserve"> of this section</w:t>
      </w:r>
      <w:r w:rsidR="001323A4">
        <w:rPr>
          <w:u w:val="single"/>
        </w:rPr>
        <w:t xml:space="preserve"> </w:t>
      </w:r>
      <w:r w:rsidR="002603A6" w:rsidRPr="00107BB1">
        <w:rPr>
          <w:u w:val="single"/>
        </w:rPr>
        <w:t xml:space="preserve">shall support </w:t>
      </w:r>
      <w:r w:rsidR="001323A4">
        <w:rPr>
          <w:u w:val="single"/>
        </w:rPr>
        <w:t xml:space="preserve">3 </w:t>
      </w:r>
      <w:r w:rsidR="002603A6" w:rsidRPr="00107BB1">
        <w:rPr>
          <w:u w:val="single"/>
        </w:rPr>
        <w:t>tiers of mental health interventions</w:t>
      </w:r>
      <w:r w:rsidR="009104F1" w:rsidRPr="00107BB1">
        <w:rPr>
          <w:u w:val="single"/>
        </w:rPr>
        <w:t xml:space="preserve"> for program participants</w:t>
      </w:r>
      <w:r w:rsidR="002603A6" w:rsidRPr="00107BB1">
        <w:rPr>
          <w:u w:val="single"/>
        </w:rPr>
        <w:t xml:space="preserve">: </w:t>
      </w:r>
      <w:r w:rsidR="001323A4">
        <w:rPr>
          <w:u w:val="single"/>
        </w:rPr>
        <w:t xml:space="preserve">(i) </w:t>
      </w:r>
      <w:r w:rsidR="002603A6" w:rsidRPr="00107BB1">
        <w:rPr>
          <w:u w:val="single"/>
        </w:rPr>
        <w:t>targeted intervention</w:t>
      </w:r>
      <w:r w:rsidR="00D57555">
        <w:rPr>
          <w:u w:val="single"/>
        </w:rPr>
        <w:t>s</w:t>
      </w:r>
      <w:r w:rsidR="009E6067">
        <w:rPr>
          <w:u w:val="single"/>
        </w:rPr>
        <w:t xml:space="preserve"> by program staff or subcontractors</w:t>
      </w:r>
      <w:r w:rsidR="002603A6" w:rsidRPr="00107BB1">
        <w:rPr>
          <w:u w:val="single"/>
        </w:rPr>
        <w:t xml:space="preserve"> to establish or strengthen </w:t>
      </w:r>
      <w:r w:rsidR="00214AB1">
        <w:rPr>
          <w:u w:val="single"/>
        </w:rPr>
        <w:t xml:space="preserve">participants’ </w:t>
      </w:r>
      <w:r w:rsidR="002603A6" w:rsidRPr="00107BB1">
        <w:rPr>
          <w:u w:val="single"/>
        </w:rPr>
        <w:t xml:space="preserve">relationships with specific resources to address identified emotional, behavioral, and mental health needs; </w:t>
      </w:r>
      <w:r w:rsidR="001323A4">
        <w:rPr>
          <w:u w:val="single"/>
        </w:rPr>
        <w:t xml:space="preserve">(ii) </w:t>
      </w:r>
      <w:r w:rsidR="002603A6" w:rsidRPr="00107BB1">
        <w:rPr>
          <w:u w:val="single"/>
        </w:rPr>
        <w:t>selective intervention</w:t>
      </w:r>
      <w:r w:rsidR="00D57555">
        <w:rPr>
          <w:u w:val="single"/>
        </w:rPr>
        <w:t>s</w:t>
      </w:r>
      <w:r w:rsidR="00214AB1">
        <w:rPr>
          <w:u w:val="single"/>
        </w:rPr>
        <w:t xml:space="preserve"> by </w:t>
      </w:r>
      <w:r w:rsidR="009E6067">
        <w:rPr>
          <w:u w:val="single"/>
        </w:rPr>
        <w:t>program staff or subcontractors</w:t>
      </w:r>
      <w:r w:rsidR="009E6067" w:rsidRPr="00107BB1">
        <w:rPr>
          <w:u w:val="single"/>
        </w:rPr>
        <w:t xml:space="preserve"> to</w:t>
      </w:r>
      <w:r w:rsidR="002603A6" w:rsidRPr="00107BB1">
        <w:rPr>
          <w:u w:val="single"/>
        </w:rPr>
        <w:t xml:space="preserve"> </w:t>
      </w:r>
      <w:r w:rsidR="00D57555">
        <w:rPr>
          <w:u w:val="single"/>
        </w:rPr>
        <w:t>develop</w:t>
      </w:r>
      <w:r w:rsidR="002603A6" w:rsidRPr="00107BB1">
        <w:rPr>
          <w:u w:val="single"/>
        </w:rPr>
        <w:t xml:space="preserve"> sustainable skills for optimal functioning</w:t>
      </w:r>
      <w:r w:rsidR="0076288B" w:rsidRPr="00107BB1">
        <w:rPr>
          <w:u w:val="single"/>
        </w:rPr>
        <w:t>;</w:t>
      </w:r>
      <w:r w:rsidR="002603A6" w:rsidRPr="00107BB1">
        <w:rPr>
          <w:u w:val="single"/>
        </w:rPr>
        <w:t xml:space="preserve"> and </w:t>
      </w:r>
      <w:r w:rsidR="001323A4">
        <w:rPr>
          <w:u w:val="single"/>
        </w:rPr>
        <w:t xml:space="preserve">(iii) </w:t>
      </w:r>
      <w:r w:rsidR="00214AB1">
        <w:rPr>
          <w:u w:val="single"/>
        </w:rPr>
        <w:t>interventions across the programs</w:t>
      </w:r>
      <w:r w:rsidR="002603A6" w:rsidRPr="00107BB1">
        <w:rPr>
          <w:u w:val="single"/>
        </w:rPr>
        <w:t xml:space="preserve"> to build the foundation to provide services</w:t>
      </w:r>
      <w:r w:rsidR="0019608A">
        <w:rPr>
          <w:u w:val="single"/>
        </w:rPr>
        <w:t>,</w:t>
      </w:r>
      <w:r w:rsidR="002603A6" w:rsidRPr="00107BB1">
        <w:rPr>
          <w:u w:val="single"/>
        </w:rPr>
        <w:t xml:space="preserve"> intervention and supports for the whole community.</w:t>
      </w:r>
      <w:r w:rsidR="00D13767" w:rsidRPr="00107BB1">
        <w:rPr>
          <w:u w:val="single"/>
        </w:rPr>
        <w:t xml:space="preserve"> </w:t>
      </w:r>
      <w:r w:rsidR="0019608A">
        <w:rPr>
          <w:u w:val="single"/>
        </w:rPr>
        <w:t>Such m</w:t>
      </w:r>
      <w:r w:rsidR="00D13767" w:rsidRPr="00107BB1">
        <w:rPr>
          <w:u w:val="single"/>
        </w:rPr>
        <w:t xml:space="preserve">ental health services </w:t>
      </w:r>
      <w:r w:rsidR="0019608A">
        <w:rPr>
          <w:u w:val="single"/>
        </w:rPr>
        <w:t xml:space="preserve">shall </w:t>
      </w:r>
      <w:r w:rsidR="00D13767" w:rsidRPr="00107BB1">
        <w:rPr>
          <w:u w:val="single"/>
        </w:rPr>
        <w:t>reflect the specific and unique needs of each school</w:t>
      </w:r>
      <w:r w:rsidR="003002EF">
        <w:rPr>
          <w:u w:val="single"/>
        </w:rPr>
        <w:t>, community, or target population</w:t>
      </w:r>
      <w:r w:rsidR="00D13767" w:rsidRPr="00107BB1">
        <w:rPr>
          <w:u w:val="single"/>
        </w:rPr>
        <w:t xml:space="preserve"> and work to advance equity and access to </w:t>
      </w:r>
      <w:r w:rsidR="00103278" w:rsidRPr="00107BB1">
        <w:rPr>
          <w:u w:val="single"/>
        </w:rPr>
        <w:t xml:space="preserve">mental health </w:t>
      </w:r>
      <w:r w:rsidR="00D13767" w:rsidRPr="00107BB1">
        <w:rPr>
          <w:u w:val="single"/>
        </w:rPr>
        <w:t>care.</w:t>
      </w:r>
    </w:p>
    <w:p w14:paraId="0FD3093D" w14:textId="77777777" w:rsidR="00612E3B" w:rsidRDefault="00595589" w:rsidP="0002221C">
      <w:pPr>
        <w:spacing w:line="480" w:lineRule="auto"/>
        <w:jc w:val="both"/>
      </w:pPr>
      <w:r>
        <w:t>§ 2.</w:t>
      </w:r>
      <w:r w:rsidR="0002221C">
        <w:t xml:space="preserve"> This local law takes effect 30 days after it becomes law. </w:t>
      </w:r>
      <w:r w:rsidR="00166083">
        <w:t>Where</w:t>
      </w:r>
      <w:r w:rsidR="0002221C">
        <w:t xml:space="preserve"> the provisions of section 21-414 </w:t>
      </w:r>
      <w:r w:rsidR="00166083">
        <w:t>of</w:t>
      </w:r>
      <w:r w:rsidR="0002221C">
        <w:t xml:space="preserve"> the administrative code</w:t>
      </w:r>
      <w:r w:rsidR="00166083">
        <w:t xml:space="preserve"> of the City of New York</w:t>
      </w:r>
      <w:r w:rsidR="0002221C">
        <w:t xml:space="preserve">, as added by section one of this </w:t>
      </w:r>
      <w:r w:rsidR="0002221C">
        <w:lastRenderedPageBreak/>
        <w:t>local law, cannot be applied consistently with currently applicable</w:t>
      </w:r>
      <w:r w:rsidR="009D0647">
        <w:t xml:space="preserve"> contracts, such provisions shall only apply with respect to contracts entered into or renewed after the effective date of this local law.</w:t>
      </w:r>
    </w:p>
    <w:p w14:paraId="3D8F061D" w14:textId="06849EB9" w:rsidR="002F196D" w:rsidRPr="0002221C" w:rsidRDefault="002F196D" w:rsidP="0002221C">
      <w:pPr>
        <w:spacing w:line="480" w:lineRule="auto"/>
        <w:jc w:val="both"/>
        <w:sectPr w:rsidR="002F196D" w:rsidRPr="0002221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2EA652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1A8929B" w14:textId="77777777" w:rsidR="00612E3B" w:rsidRDefault="00612E3B" w:rsidP="007101A2">
      <w:pPr>
        <w:ind w:firstLine="0"/>
        <w:jc w:val="both"/>
        <w:rPr>
          <w:sz w:val="18"/>
          <w:szCs w:val="18"/>
        </w:rPr>
      </w:pPr>
    </w:p>
    <w:p w14:paraId="4E3216E4" w14:textId="77777777" w:rsidR="00612E3B" w:rsidRDefault="00612E3B" w:rsidP="007101A2">
      <w:pPr>
        <w:ind w:firstLine="0"/>
        <w:jc w:val="both"/>
        <w:rPr>
          <w:sz w:val="18"/>
          <w:szCs w:val="18"/>
        </w:rPr>
      </w:pPr>
    </w:p>
    <w:p w14:paraId="12A95407" w14:textId="77777777" w:rsidR="00612E3B" w:rsidRDefault="00612E3B" w:rsidP="007101A2">
      <w:pPr>
        <w:ind w:firstLine="0"/>
        <w:jc w:val="both"/>
        <w:rPr>
          <w:sz w:val="18"/>
          <w:szCs w:val="18"/>
        </w:rPr>
      </w:pPr>
    </w:p>
    <w:p w14:paraId="5CCDBE6D" w14:textId="77777777" w:rsidR="00612E3B" w:rsidRDefault="00612E3B" w:rsidP="007101A2">
      <w:pPr>
        <w:ind w:firstLine="0"/>
        <w:jc w:val="both"/>
        <w:rPr>
          <w:sz w:val="18"/>
          <w:szCs w:val="18"/>
        </w:rPr>
      </w:pPr>
    </w:p>
    <w:p w14:paraId="65380C45" w14:textId="08F93E0A" w:rsidR="00EB262D" w:rsidRDefault="00EF102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JGP</w:t>
      </w:r>
    </w:p>
    <w:p w14:paraId="323B9141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257BF">
        <w:rPr>
          <w:sz w:val="18"/>
          <w:szCs w:val="18"/>
        </w:rPr>
        <w:t>9321</w:t>
      </w:r>
    </w:p>
    <w:p w14:paraId="5051A1DB" w14:textId="7E0B15FD" w:rsidR="00C30A43" w:rsidRDefault="00C30A4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#0729-2024</w:t>
      </w:r>
    </w:p>
    <w:p w14:paraId="62A974B0" w14:textId="13B591E3" w:rsidR="002D5F4F" w:rsidRDefault="00C30A4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9:05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23AAC" w14:textId="77777777" w:rsidR="000D123E" w:rsidRDefault="000D123E">
      <w:r>
        <w:separator/>
      </w:r>
    </w:p>
    <w:p w14:paraId="6D71B22C" w14:textId="77777777" w:rsidR="000D123E" w:rsidRDefault="000D123E"/>
  </w:endnote>
  <w:endnote w:type="continuationSeparator" w:id="0">
    <w:p w14:paraId="03210344" w14:textId="77777777" w:rsidR="000D123E" w:rsidRDefault="000D123E">
      <w:r>
        <w:continuationSeparator/>
      </w:r>
    </w:p>
    <w:p w14:paraId="2486EED1" w14:textId="77777777" w:rsidR="000D123E" w:rsidRDefault="000D1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251BC4" w14:textId="772E639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6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7202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B02D4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C6DD1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13AB0" w14:textId="77777777" w:rsidR="000D123E" w:rsidRDefault="000D123E">
      <w:r>
        <w:separator/>
      </w:r>
    </w:p>
    <w:p w14:paraId="4AA540E9" w14:textId="77777777" w:rsidR="000D123E" w:rsidRDefault="000D123E"/>
  </w:footnote>
  <w:footnote w:type="continuationSeparator" w:id="0">
    <w:p w14:paraId="7125FCF9" w14:textId="77777777" w:rsidR="000D123E" w:rsidRDefault="000D123E">
      <w:r>
        <w:continuationSeparator/>
      </w:r>
    </w:p>
    <w:p w14:paraId="5966C116" w14:textId="77777777" w:rsidR="000D123E" w:rsidRDefault="000D12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55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22"/>
    <w:rsid w:val="000135A3"/>
    <w:rsid w:val="00016663"/>
    <w:rsid w:val="0002221C"/>
    <w:rsid w:val="00035181"/>
    <w:rsid w:val="00040AAB"/>
    <w:rsid w:val="00043A1E"/>
    <w:rsid w:val="000502BC"/>
    <w:rsid w:val="00056BB0"/>
    <w:rsid w:val="00064AFB"/>
    <w:rsid w:val="0009173E"/>
    <w:rsid w:val="00094A70"/>
    <w:rsid w:val="000D123E"/>
    <w:rsid w:val="000D4A7F"/>
    <w:rsid w:val="00103278"/>
    <w:rsid w:val="001073BD"/>
    <w:rsid w:val="00107BB1"/>
    <w:rsid w:val="00115B31"/>
    <w:rsid w:val="001246E7"/>
    <w:rsid w:val="001323A4"/>
    <w:rsid w:val="001509BF"/>
    <w:rsid w:val="00150A27"/>
    <w:rsid w:val="00162FC0"/>
    <w:rsid w:val="00165627"/>
    <w:rsid w:val="00166083"/>
    <w:rsid w:val="00167107"/>
    <w:rsid w:val="00180BD2"/>
    <w:rsid w:val="00185BD2"/>
    <w:rsid w:val="00195A80"/>
    <w:rsid w:val="0019608A"/>
    <w:rsid w:val="0019748D"/>
    <w:rsid w:val="001A32C0"/>
    <w:rsid w:val="001D4249"/>
    <w:rsid w:val="001E0474"/>
    <w:rsid w:val="001F3662"/>
    <w:rsid w:val="00205741"/>
    <w:rsid w:val="00207323"/>
    <w:rsid w:val="00211D9C"/>
    <w:rsid w:val="00214AB1"/>
    <w:rsid w:val="0021642E"/>
    <w:rsid w:val="0022099D"/>
    <w:rsid w:val="00224707"/>
    <w:rsid w:val="00227B4E"/>
    <w:rsid w:val="00241F94"/>
    <w:rsid w:val="00257F4F"/>
    <w:rsid w:val="002603A6"/>
    <w:rsid w:val="00270162"/>
    <w:rsid w:val="00280955"/>
    <w:rsid w:val="00292C42"/>
    <w:rsid w:val="002C4435"/>
    <w:rsid w:val="002D5F4F"/>
    <w:rsid w:val="002F196D"/>
    <w:rsid w:val="002F269C"/>
    <w:rsid w:val="003002EF"/>
    <w:rsid w:val="00301E5D"/>
    <w:rsid w:val="00304471"/>
    <w:rsid w:val="00315ECA"/>
    <w:rsid w:val="00320D3B"/>
    <w:rsid w:val="0033027F"/>
    <w:rsid w:val="00343848"/>
    <w:rsid w:val="003447CD"/>
    <w:rsid w:val="00350E4F"/>
    <w:rsid w:val="00352CA7"/>
    <w:rsid w:val="003720CF"/>
    <w:rsid w:val="0037245E"/>
    <w:rsid w:val="003874A1"/>
    <w:rsid w:val="00387754"/>
    <w:rsid w:val="003A29EF"/>
    <w:rsid w:val="003A75C2"/>
    <w:rsid w:val="003B6511"/>
    <w:rsid w:val="003C3808"/>
    <w:rsid w:val="003C4F9D"/>
    <w:rsid w:val="003F0806"/>
    <w:rsid w:val="003F26F9"/>
    <w:rsid w:val="003F3109"/>
    <w:rsid w:val="00432688"/>
    <w:rsid w:val="00444642"/>
    <w:rsid w:val="00447A01"/>
    <w:rsid w:val="00453CFE"/>
    <w:rsid w:val="004628FD"/>
    <w:rsid w:val="00465293"/>
    <w:rsid w:val="004948B5"/>
    <w:rsid w:val="00497233"/>
    <w:rsid w:val="004B097C"/>
    <w:rsid w:val="004D1198"/>
    <w:rsid w:val="004E1CF2"/>
    <w:rsid w:val="004E2AD1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21E5"/>
    <w:rsid w:val="005C6980"/>
    <w:rsid w:val="005D0B72"/>
    <w:rsid w:val="005D4A03"/>
    <w:rsid w:val="005E655A"/>
    <w:rsid w:val="005E7681"/>
    <w:rsid w:val="005F3AA6"/>
    <w:rsid w:val="00612E3B"/>
    <w:rsid w:val="006246EB"/>
    <w:rsid w:val="00630AB3"/>
    <w:rsid w:val="0066486A"/>
    <w:rsid w:val="006662DF"/>
    <w:rsid w:val="00681A93"/>
    <w:rsid w:val="00687300"/>
    <w:rsid w:val="00687344"/>
    <w:rsid w:val="006A691C"/>
    <w:rsid w:val="006B26AF"/>
    <w:rsid w:val="006B590A"/>
    <w:rsid w:val="006B5AB9"/>
    <w:rsid w:val="006C29D8"/>
    <w:rsid w:val="006D3E3C"/>
    <w:rsid w:val="006D562C"/>
    <w:rsid w:val="006E5A3C"/>
    <w:rsid w:val="006F5CC7"/>
    <w:rsid w:val="007101A2"/>
    <w:rsid w:val="007218EB"/>
    <w:rsid w:val="0072551E"/>
    <w:rsid w:val="00727F04"/>
    <w:rsid w:val="007312FD"/>
    <w:rsid w:val="00750030"/>
    <w:rsid w:val="0076266F"/>
    <w:rsid w:val="0076288B"/>
    <w:rsid w:val="00767CD4"/>
    <w:rsid w:val="00770B9A"/>
    <w:rsid w:val="007A1A40"/>
    <w:rsid w:val="007A4471"/>
    <w:rsid w:val="007B293E"/>
    <w:rsid w:val="007B6497"/>
    <w:rsid w:val="007C1D9D"/>
    <w:rsid w:val="007C6893"/>
    <w:rsid w:val="007D13E7"/>
    <w:rsid w:val="007E73C5"/>
    <w:rsid w:val="007E79D5"/>
    <w:rsid w:val="007F0A63"/>
    <w:rsid w:val="007F4087"/>
    <w:rsid w:val="00806569"/>
    <w:rsid w:val="008167F4"/>
    <w:rsid w:val="0083646C"/>
    <w:rsid w:val="008412FF"/>
    <w:rsid w:val="0085260B"/>
    <w:rsid w:val="00853E42"/>
    <w:rsid w:val="0085487D"/>
    <w:rsid w:val="00872BFD"/>
    <w:rsid w:val="00873B26"/>
    <w:rsid w:val="00880099"/>
    <w:rsid w:val="00885300"/>
    <w:rsid w:val="008A2737"/>
    <w:rsid w:val="008B2ACB"/>
    <w:rsid w:val="008E28FA"/>
    <w:rsid w:val="008F0B17"/>
    <w:rsid w:val="00900ACB"/>
    <w:rsid w:val="009104F1"/>
    <w:rsid w:val="00925D71"/>
    <w:rsid w:val="0094029B"/>
    <w:rsid w:val="00975512"/>
    <w:rsid w:val="009822E5"/>
    <w:rsid w:val="00990ECE"/>
    <w:rsid w:val="009A2B53"/>
    <w:rsid w:val="009D0647"/>
    <w:rsid w:val="009E6067"/>
    <w:rsid w:val="00A03635"/>
    <w:rsid w:val="00A10451"/>
    <w:rsid w:val="00A269C2"/>
    <w:rsid w:val="00A4133E"/>
    <w:rsid w:val="00A46ACE"/>
    <w:rsid w:val="00A531EC"/>
    <w:rsid w:val="00A654D0"/>
    <w:rsid w:val="00A71786"/>
    <w:rsid w:val="00AD1881"/>
    <w:rsid w:val="00AE212E"/>
    <w:rsid w:val="00AF39A5"/>
    <w:rsid w:val="00B15D83"/>
    <w:rsid w:val="00B1635A"/>
    <w:rsid w:val="00B30100"/>
    <w:rsid w:val="00B35D50"/>
    <w:rsid w:val="00B47730"/>
    <w:rsid w:val="00B611EB"/>
    <w:rsid w:val="00B617E9"/>
    <w:rsid w:val="00BA4408"/>
    <w:rsid w:val="00BA599A"/>
    <w:rsid w:val="00BB6434"/>
    <w:rsid w:val="00BC1806"/>
    <w:rsid w:val="00BD4E49"/>
    <w:rsid w:val="00BE48D0"/>
    <w:rsid w:val="00BF76F0"/>
    <w:rsid w:val="00C27E81"/>
    <w:rsid w:val="00C30A43"/>
    <w:rsid w:val="00C92A35"/>
    <w:rsid w:val="00C93F56"/>
    <w:rsid w:val="00C96CEE"/>
    <w:rsid w:val="00CA09E2"/>
    <w:rsid w:val="00CA2899"/>
    <w:rsid w:val="00CA30A1"/>
    <w:rsid w:val="00CA623E"/>
    <w:rsid w:val="00CA6B5C"/>
    <w:rsid w:val="00CC4ED3"/>
    <w:rsid w:val="00CE602C"/>
    <w:rsid w:val="00CF17D2"/>
    <w:rsid w:val="00D13767"/>
    <w:rsid w:val="00D260D4"/>
    <w:rsid w:val="00D30A34"/>
    <w:rsid w:val="00D32B76"/>
    <w:rsid w:val="00D40823"/>
    <w:rsid w:val="00D52CE9"/>
    <w:rsid w:val="00D57555"/>
    <w:rsid w:val="00D929DF"/>
    <w:rsid w:val="00D94395"/>
    <w:rsid w:val="00D975BE"/>
    <w:rsid w:val="00DA37AF"/>
    <w:rsid w:val="00DB6BFB"/>
    <w:rsid w:val="00DC57C0"/>
    <w:rsid w:val="00DE6E46"/>
    <w:rsid w:val="00DF7976"/>
    <w:rsid w:val="00E0423E"/>
    <w:rsid w:val="00E06550"/>
    <w:rsid w:val="00E13406"/>
    <w:rsid w:val="00E2374B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52E8"/>
    <w:rsid w:val="00EB262D"/>
    <w:rsid w:val="00EB4F54"/>
    <w:rsid w:val="00EB5A95"/>
    <w:rsid w:val="00ED266D"/>
    <w:rsid w:val="00ED2846"/>
    <w:rsid w:val="00ED2EAC"/>
    <w:rsid w:val="00ED6ADF"/>
    <w:rsid w:val="00EF1022"/>
    <w:rsid w:val="00EF1E62"/>
    <w:rsid w:val="00F01C1E"/>
    <w:rsid w:val="00F0418B"/>
    <w:rsid w:val="00F12CB7"/>
    <w:rsid w:val="00F1371E"/>
    <w:rsid w:val="00F23C44"/>
    <w:rsid w:val="00F257BF"/>
    <w:rsid w:val="00F33321"/>
    <w:rsid w:val="00F34140"/>
    <w:rsid w:val="00F60349"/>
    <w:rsid w:val="00F67BC7"/>
    <w:rsid w:val="00FA0F4E"/>
    <w:rsid w:val="00FA5BBD"/>
    <w:rsid w:val="00FA63F7"/>
    <w:rsid w:val="00FB2FD6"/>
    <w:rsid w:val="00FC547E"/>
    <w:rsid w:val="00FF089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FD576"/>
  <w15:docId w15:val="{FD8DE6B7-0E7F-4164-A203-0641320D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23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3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3A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3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3A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99021-5BDE-45F9-9B1C-B3DC1AD31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C63553-ED7D-48D4-896D-3075DDFE7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AFEECA-F9FB-4739-A495-0702A697D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D7FF44-12F8-442F-83D3-1CEF2BC2D7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Goldsmith-Pinkham, Julia</dc:creator>
  <cp:lastModifiedBy>Martin, William</cp:lastModifiedBy>
  <cp:revision>6</cp:revision>
  <cp:lastPrinted>2022-11-16T18:00:00Z</cp:lastPrinted>
  <dcterms:created xsi:type="dcterms:W3CDTF">2026-02-20T19:16:00Z</dcterms:created>
  <dcterms:modified xsi:type="dcterms:W3CDTF">2026-05-04T13:03:00Z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