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8703C0A" w:rsidR="00EC2105" w:rsidRPr="004A3A01" w:rsidRDefault="00C201ED">
      <w:pPr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4A3A01">
        <w:rPr>
          <w:rFonts w:asciiTheme="majorBidi" w:eastAsia="Times New Roman" w:hAnsiTheme="majorBidi" w:cstheme="majorBidi"/>
          <w:sz w:val="24"/>
          <w:szCs w:val="24"/>
        </w:rPr>
        <w:t>Int. No.</w:t>
      </w:r>
      <w:r w:rsidR="00EF7A61">
        <w:rPr>
          <w:rFonts w:asciiTheme="majorBidi" w:eastAsia="Times New Roman" w:hAnsiTheme="majorBidi" w:cstheme="majorBidi"/>
          <w:sz w:val="24"/>
          <w:szCs w:val="24"/>
        </w:rPr>
        <w:t xml:space="preserve"> 415</w:t>
      </w:r>
    </w:p>
    <w:p w14:paraId="00000002" w14:textId="77777777" w:rsidR="00EC2105" w:rsidRPr="004A3A01" w:rsidRDefault="00EC2105" w:rsidP="009E72BB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6A4E1EC9" w14:textId="222B1EED" w:rsidR="00D81DA9" w:rsidRDefault="00D81DA9" w:rsidP="00D81DA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By Council Members Riley, Louis, Hankerson, Brooks-Powers, Banks, </w:t>
      </w:r>
      <w:r>
        <w:rPr>
          <w:rFonts w:ascii="Times New Roman" w:hAnsi="Times New Roman" w:cs="Times New Roman"/>
          <w:sz w:val="24"/>
          <w:szCs w:val="24"/>
          <w:lang w:val="en-US"/>
        </w:rPr>
        <w:t>Encarnación, Krishnan, Schulman, Joseph, Maloney</w:t>
      </w:r>
      <w:r w:rsidR="007370BF">
        <w:rPr>
          <w:rFonts w:ascii="Times New Roman" w:hAnsi="Times New Roman" w:cs="Times New Roman"/>
          <w:sz w:val="24"/>
          <w:szCs w:val="24"/>
          <w:lang w:val="en-US"/>
        </w:rPr>
        <w:t>, Narcisse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Paladino</w:t>
      </w:r>
    </w:p>
    <w:p w14:paraId="00000004" w14:textId="77777777" w:rsidR="00EC2105" w:rsidRPr="004A3A01" w:rsidRDefault="00EC2105" w:rsidP="009E72BB">
      <w:pPr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00000006" w14:textId="2BBBECB0" w:rsidR="00EC2105" w:rsidRPr="00494AEE" w:rsidRDefault="00494AEE" w:rsidP="009E72BB">
      <w:pPr>
        <w:jc w:val="both"/>
        <w:rPr>
          <w:rFonts w:asciiTheme="majorBidi" w:eastAsia="Times New Roman" w:hAnsiTheme="majorBidi" w:cstheme="majorBidi"/>
          <w:vanish/>
          <w:sz w:val="24"/>
          <w:szCs w:val="24"/>
        </w:rPr>
      </w:pPr>
      <w:proofErr w:type="gramStart"/>
      <w:r w:rsidRPr="00494AEE">
        <w:rPr>
          <w:rFonts w:asciiTheme="majorBidi" w:eastAsia="Times New Roman" w:hAnsiTheme="majorBidi" w:cstheme="majorBidi"/>
          <w:vanish/>
          <w:sz w:val="24"/>
          <w:szCs w:val="24"/>
        </w:rPr>
        <w:t>..</w:t>
      </w:r>
      <w:proofErr w:type="gramEnd"/>
      <w:r w:rsidRPr="00494AEE">
        <w:rPr>
          <w:rFonts w:asciiTheme="majorBidi" w:eastAsia="Times New Roman" w:hAnsiTheme="majorBidi" w:cstheme="majorBidi"/>
          <w:vanish/>
          <w:sz w:val="24"/>
          <w:szCs w:val="24"/>
        </w:rPr>
        <w:t>Title</w:t>
      </w:r>
    </w:p>
    <w:p w14:paraId="00000008" w14:textId="13AD6652" w:rsidR="00EC2105" w:rsidRDefault="00494AEE" w:rsidP="009E72BB">
      <w:pPr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A Local Law t</w:t>
      </w:r>
      <w:r w:rsidR="002D2DE8" w:rsidRPr="002D2DE8">
        <w:rPr>
          <w:rFonts w:asciiTheme="majorBidi" w:eastAsia="Times New Roman" w:hAnsiTheme="majorBidi" w:cstheme="majorBidi"/>
          <w:sz w:val="24"/>
          <w:szCs w:val="24"/>
        </w:rPr>
        <w:t>o amend the administrative code of the city of New York, in relation to establishing a youth entrepreneurship</w:t>
      </w:r>
      <w:r w:rsidR="00903E9A">
        <w:rPr>
          <w:rFonts w:asciiTheme="majorBidi" w:eastAsia="Times New Roman" w:hAnsiTheme="majorBidi" w:cstheme="majorBidi"/>
          <w:sz w:val="24"/>
          <w:szCs w:val="24"/>
        </w:rPr>
        <w:t xml:space="preserve"> and business development</w:t>
      </w:r>
      <w:r w:rsidR="002D2DE8" w:rsidRPr="002D2DE8">
        <w:rPr>
          <w:rFonts w:asciiTheme="majorBidi" w:eastAsia="Times New Roman" w:hAnsiTheme="majorBidi" w:cstheme="majorBidi"/>
          <w:sz w:val="24"/>
          <w:szCs w:val="24"/>
        </w:rPr>
        <w:t xml:space="preserve"> program</w:t>
      </w:r>
    </w:p>
    <w:p w14:paraId="7E3B02DF" w14:textId="3742DF32" w:rsidR="00494AEE" w:rsidRPr="00494AEE" w:rsidRDefault="00494AEE" w:rsidP="009E72BB">
      <w:pPr>
        <w:jc w:val="both"/>
        <w:rPr>
          <w:rFonts w:asciiTheme="majorBidi" w:eastAsia="Times New Roman" w:hAnsiTheme="majorBidi" w:cstheme="majorBidi"/>
          <w:vanish/>
          <w:sz w:val="24"/>
          <w:szCs w:val="24"/>
        </w:rPr>
      </w:pPr>
      <w:proofErr w:type="gramStart"/>
      <w:r w:rsidRPr="00494AEE">
        <w:rPr>
          <w:rFonts w:asciiTheme="majorBidi" w:eastAsia="Times New Roman" w:hAnsiTheme="majorBidi" w:cstheme="majorBidi"/>
          <w:vanish/>
          <w:sz w:val="24"/>
          <w:szCs w:val="24"/>
        </w:rPr>
        <w:t>..</w:t>
      </w:r>
      <w:proofErr w:type="gramEnd"/>
      <w:r w:rsidRPr="00494AEE">
        <w:rPr>
          <w:rFonts w:asciiTheme="majorBidi" w:eastAsia="Times New Roman" w:hAnsiTheme="majorBidi" w:cstheme="majorBidi"/>
          <w:vanish/>
          <w:sz w:val="24"/>
          <w:szCs w:val="24"/>
        </w:rPr>
        <w:t>Body</w:t>
      </w:r>
    </w:p>
    <w:p w14:paraId="38FC53D7" w14:textId="77777777" w:rsidR="002D2DE8" w:rsidRPr="004A3A01" w:rsidRDefault="002D2DE8" w:rsidP="009E72BB">
      <w:pPr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00000009" w14:textId="77777777" w:rsidR="00EC2105" w:rsidRPr="004A3A01" w:rsidRDefault="00C201ED" w:rsidP="009E72BB">
      <w:pPr>
        <w:jc w:val="both"/>
        <w:rPr>
          <w:rFonts w:asciiTheme="majorBidi" w:eastAsia="Times New Roman" w:hAnsiTheme="majorBidi" w:cstheme="majorBidi"/>
          <w:sz w:val="24"/>
          <w:szCs w:val="24"/>
          <w:u w:val="single"/>
        </w:rPr>
      </w:pPr>
      <w:r w:rsidRPr="004A3A01">
        <w:rPr>
          <w:rFonts w:asciiTheme="majorBidi" w:eastAsia="Times New Roman" w:hAnsiTheme="majorBidi" w:cstheme="majorBidi"/>
          <w:sz w:val="24"/>
          <w:szCs w:val="24"/>
          <w:u w:val="single"/>
        </w:rPr>
        <w:t>Be it enacted by the Council as follows:</w:t>
      </w:r>
    </w:p>
    <w:p w14:paraId="0000000A" w14:textId="77777777" w:rsidR="00EC2105" w:rsidRPr="004A3A01" w:rsidRDefault="00EC2105" w:rsidP="009E72BB">
      <w:pPr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36BFC1F1" w14:textId="6371D4D3" w:rsidR="002D2DE8" w:rsidRPr="002D2DE8" w:rsidRDefault="002D2DE8" w:rsidP="002D2DE8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D2DE8">
        <w:rPr>
          <w:rFonts w:asciiTheme="majorBidi" w:eastAsia="Times New Roman" w:hAnsiTheme="majorBidi" w:cstheme="majorBidi"/>
          <w:sz w:val="24"/>
          <w:szCs w:val="24"/>
        </w:rPr>
        <w:t>Section 1. Chapter 10 of title 22 of the administrative code of the city of New York is amended by adding a new section 22-1009 to read as follows:</w:t>
      </w:r>
    </w:p>
    <w:p w14:paraId="4BC3F6DA" w14:textId="2A770221" w:rsidR="002D2DE8" w:rsidRPr="002D2DE8" w:rsidRDefault="002D2DE8" w:rsidP="002D2DE8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u w:val="single"/>
        </w:rPr>
      </w:pPr>
      <w:r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§ 22-1009 </w:t>
      </w:r>
      <w:r w:rsidR="00903E9A">
        <w:rPr>
          <w:rFonts w:asciiTheme="majorBidi" w:eastAsia="Times New Roman" w:hAnsiTheme="majorBidi" w:cstheme="majorBidi"/>
          <w:sz w:val="24"/>
          <w:szCs w:val="24"/>
          <w:u w:val="single"/>
        </w:rPr>
        <w:t>Y</w:t>
      </w:r>
      <w:r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outh entrepreneurship </w:t>
      </w:r>
      <w:r w:rsidR="00903E9A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and business development </w:t>
      </w:r>
      <w:r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>program.</w:t>
      </w:r>
    </w:p>
    <w:p w14:paraId="72E96BEF" w14:textId="779DC483" w:rsidR="008E7B7A" w:rsidRDefault="002D2DE8" w:rsidP="008E7B7A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u w:val="single"/>
        </w:rPr>
      </w:pPr>
      <w:r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>a. Program establishment. The department of small business services</w:t>
      </w:r>
      <w:r w:rsidR="006650EE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</w:t>
      </w:r>
      <w:r w:rsidR="006650EE"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shall establish a youth entrepreneurship </w:t>
      </w:r>
      <w:r w:rsidR="00632A80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and business development </w:t>
      </w:r>
      <w:r w:rsidR="006650EE"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>program</w:t>
      </w:r>
      <w:r w:rsidR="00632A80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to provide training and work experience to individuals between the ages of 18 and 30 who</w:t>
      </w:r>
      <w:r w:rsidR="00311D3D">
        <w:rPr>
          <w:rFonts w:asciiTheme="majorBidi" w:eastAsia="Times New Roman" w:hAnsiTheme="majorBidi" w:cstheme="majorBidi"/>
          <w:sz w:val="24"/>
          <w:szCs w:val="24"/>
          <w:u w:val="single"/>
        </w:rPr>
        <w:t>:</w:t>
      </w:r>
      <w:r w:rsidR="00632A80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(</w:t>
      </w:r>
      <w:proofErr w:type="spellStart"/>
      <w:r w:rsidR="00632A80">
        <w:rPr>
          <w:rFonts w:asciiTheme="majorBidi" w:eastAsia="Times New Roman" w:hAnsiTheme="majorBidi" w:cstheme="majorBidi"/>
          <w:sz w:val="24"/>
          <w:szCs w:val="24"/>
          <w:u w:val="single"/>
        </w:rPr>
        <w:t>i</w:t>
      </w:r>
      <w:proofErr w:type="spellEnd"/>
      <w:r w:rsidR="00632A80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) </w:t>
      </w:r>
      <w:r w:rsidR="00632A80"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are enrolled in or have graduated </w:t>
      </w:r>
      <w:r w:rsidR="00632A80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within the past three years from a </w:t>
      </w:r>
      <w:r w:rsidR="00632A80"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>technical school, community college, or workforce development program within the cit</w:t>
      </w:r>
      <w:r w:rsidR="00632A80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y; </w:t>
      </w:r>
      <w:r w:rsidR="003F7EB6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or </w:t>
      </w:r>
      <w:r w:rsidR="00632A80" w:rsidRPr="00E12D71">
        <w:rPr>
          <w:rFonts w:asciiTheme="majorBidi" w:eastAsia="Times New Roman" w:hAnsiTheme="majorBidi" w:cstheme="majorBidi"/>
          <w:sz w:val="24"/>
          <w:szCs w:val="24"/>
          <w:u w:val="single"/>
        </w:rPr>
        <w:t>(ii) are residents of the city and demonstrate interest in entrepreneurship or self-employment</w:t>
      </w:r>
      <w:r w:rsidR="00632A80"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>.</w:t>
      </w:r>
      <w:r w:rsidR="00E12D71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</w:t>
      </w:r>
      <w:r w:rsidR="006650EE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The department may </w:t>
      </w:r>
      <w:r w:rsidR="00E12D71">
        <w:rPr>
          <w:rFonts w:asciiTheme="majorBidi" w:eastAsia="Times New Roman" w:hAnsiTheme="majorBidi" w:cstheme="majorBidi"/>
          <w:sz w:val="24"/>
          <w:szCs w:val="24"/>
          <w:u w:val="single"/>
        </w:rPr>
        <w:t>coordinat</w:t>
      </w:r>
      <w:r w:rsidR="006650EE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e </w:t>
      </w:r>
      <w:r w:rsidR="00E12D71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with </w:t>
      </w:r>
      <w:r w:rsidR="00E12D71" w:rsidRPr="00E12D71">
        <w:rPr>
          <w:rFonts w:asciiTheme="majorBidi" w:eastAsia="Times New Roman" w:hAnsiTheme="majorBidi" w:cstheme="majorBidi"/>
          <w:sz w:val="24"/>
          <w:szCs w:val="24"/>
          <w:u w:val="single"/>
        </w:rPr>
        <w:t>the department of youth and community development, administration for children's services, department of education, and the city university of New York,</w:t>
      </w:r>
      <w:r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</w:t>
      </w:r>
      <w:r w:rsidR="00A14B98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and may establish </w:t>
      </w:r>
      <w:r w:rsidR="005A01DB" w:rsidRPr="005A01DB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partnerships with educational institutions and workforce development organizations to recruit participants and facilitate program activities. </w:t>
      </w:r>
    </w:p>
    <w:p w14:paraId="71427141" w14:textId="73255CC2" w:rsidR="002D2DE8" w:rsidRPr="002D2DE8" w:rsidRDefault="006220E2" w:rsidP="00030256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u w:val="single"/>
        </w:rPr>
      </w:pPr>
      <w:r>
        <w:rPr>
          <w:rFonts w:asciiTheme="majorBidi" w:eastAsia="Times New Roman" w:hAnsiTheme="majorBidi" w:cstheme="majorBidi"/>
          <w:sz w:val="24"/>
          <w:szCs w:val="24"/>
          <w:u w:val="single"/>
        </w:rPr>
        <w:t>b</w:t>
      </w:r>
      <w:r w:rsidR="002D2DE8"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. Program components. </w:t>
      </w:r>
      <w:r w:rsidR="00E12D71" w:rsidRPr="00E12D71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Such program </w:t>
      </w:r>
      <w:proofErr w:type="gramStart"/>
      <w:r w:rsidR="00E12D71" w:rsidRPr="00E12D71">
        <w:rPr>
          <w:rFonts w:asciiTheme="majorBidi" w:eastAsia="Times New Roman" w:hAnsiTheme="majorBidi" w:cstheme="majorBidi"/>
          <w:sz w:val="24"/>
          <w:szCs w:val="24"/>
          <w:u w:val="single"/>
        </w:rPr>
        <w:t>shall</w:t>
      </w:r>
      <w:proofErr w:type="gramEnd"/>
      <w:r w:rsidR="00E12D71" w:rsidRPr="00E12D71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provide participants with entrepreneurship training and work experience that prepares </w:t>
      </w:r>
      <w:r w:rsidR="00E12D71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participants </w:t>
      </w:r>
      <w:r w:rsidR="00E12D71" w:rsidRPr="00E12D71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to compete for city contracts in various </w:t>
      </w:r>
      <w:r w:rsidR="00E12D71">
        <w:rPr>
          <w:rFonts w:asciiTheme="majorBidi" w:eastAsia="Times New Roman" w:hAnsiTheme="majorBidi" w:cstheme="majorBidi"/>
          <w:sz w:val="24"/>
          <w:szCs w:val="24"/>
          <w:u w:val="single"/>
        </w:rPr>
        <w:t>municipal service sectors</w:t>
      </w:r>
      <w:r w:rsidR="00E12D71" w:rsidRPr="00E12D71">
        <w:rPr>
          <w:rFonts w:asciiTheme="majorBidi" w:eastAsia="Times New Roman" w:hAnsiTheme="majorBidi" w:cstheme="majorBidi"/>
          <w:sz w:val="24"/>
          <w:szCs w:val="24"/>
          <w:u w:val="single"/>
        </w:rPr>
        <w:t>, including but not limited to</w:t>
      </w:r>
      <w:r w:rsidR="00E12D71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</w:t>
      </w:r>
      <w:r w:rsidR="00E12D71" w:rsidRPr="00E12D71">
        <w:rPr>
          <w:rFonts w:asciiTheme="majorBidi" w:eastAsia="Times New Roman" w:hAnsiTheme="majorBidi" w:cstheme="majorBidi"/>
          <w:sz w:val="24"/>
          <w:szCs w:val="24"/>
          <w:u w:val="single"/>
        </w:rPr>
        <w:t>digital services, environmental technology, facility maintenance, and renewable energy systems</w:t>
      </w:r>
      <w:r w:rsidR="00B673BA">
        <w:rPr>
          <w:rFonts w:asciiTheme="majorBidi" w:eastAsia="Times New Roman" w:hAnsiTheme="majorBidi" w:cstheme="majorBidi"/>
          <w:sz w:val="24"/>
          <w:szCs w:val="24"/>
          <w:u w:val="single"/>
        </w:rPr>
        <w:t>.</w:t>
      </w:r>
      <w:r w:rsidR="00E12D71" w:rsidRPr="00E12D71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</w:t>
      </w:r>
      <w:r w:rsidR="00B673BA">
        <w:rPr>
          <w:rFonts w:asciiTheme="majorBidi" w:eastAsia="Times New Roman" w:hAnsiTheme="majorBidi" w:cstheme="majorBidi"/>
          <w:sz w:val="24"/>
          <w:szCs w:val="24"/>
          <w:u w:val="single"/>
        </w:rPr>
        <w:t>S</w:t>
      </w:r>
      <w:r w:rsidR="00E12D71">
        <w:rPr>
          <w:rFonts w:asciiTheme="majorBidi" w:eastAsia="Times New Roman" w:hAnsiTheme="majorBidi" w:cstheme="majorBidi"/>
          <w:sz w:val="24"/>
          <w:szCs w:val="24"/>
          <w:u w:val="single"/>
        </w:rPr>
        <w:t>uch program shall also</w:t>
      </w:r>
      <w:r w:rsidR="003A41B6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include</w:t>
      </w:r>
      <w:r w:rsidR="00030256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</w:t>
      </w:r>
      <w:r w:rsidR="002D2DE8"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comprehensive business fundamentals education covering business planning, financial </w:t>
      </w:r>
      <w:r w:rsidR="002D2DE8"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lastRenderedPageBreak/>
        <w:t>management, marketing and government contracting</w:t>
      </w:r>
      <w:r w:rsidR="00311D3D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, including information related to </w:t>
      </w:r>
      <w:r w:rsidR="00311D3D" w:rsidRPr="00562689">
        <w:rPr>
          <w:rFonts w:asciiTheme="majorBidi" w:eastAsia="Times New Roman" w:hAnsiTheme="majorBidi" w:cstheme="majorBidi"/>
          <w:sz w:val="24"/>
          <w:szCs w:val="24"/>
          <w:u w:val="single"/>
        </w:rPr>
        <w:t>minority</w:t>
      </w:r>
      <w:r w:rsidR="00311D3D">
        <w:rPr>
          <w:rFonts w:asciiTheme="majorBidi" w:eastAsia="Times New Roman" w:hAnsiTheme="majorBidi" w:cstheme="majorBidi"/>
          <w:sz w:val="24"/>
          <w:szCs w:val="24"/>
          <w:u w:val="single"/>
        </w:rPr>
        <w:t>-and women</w:t>
      </w:r>
      <w:r w:rsidR="00311D3D" w:rsidRPr="00562689">
        <w:rPr>
          <w:rFonts w:asciiTheme="majorBidi" w:eastAsia="Times New Roman" w:hAnsiTheme="majorBidi" w:cstheme="majorBidi"/>
          <w:sz w:val="24"/>
          <w:szCs w:val="24"/>
          <w:u w:val="single"/>
        </w:rPr>
        <w:t>-owned business enterprise certification</w:t>
      </w:r>
      <w:r w:rsidR="002D2DE8"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>.</w:t>
      </w:r>
    </w:p>
    <w:p w14:paraId="59F10966" w14:textId="6AE1BDE0" w:rsidR="00AD437B" w:rsidRDefault="00AD437B" w:rsidP="009C46AF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u w:val="single"/>
        </w:rPr>
      </w:pPr>
      <w:r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c. </w:t>
      </w:r>
      <w:r w:rsidR="009C46AF" w:rsidRPr="009C46AF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Targeted outreach. The department shall conduct targeted outreach and recruitment in communities experiencing barriers to entrepreneurship, including communities identified in the </w:t>
      </w:r>
      <w:r w:rsidR="009C46AF">
        <w:rPr>
          <w:rFonts w:asciiTheme="majorBidi" w:eastAsia="Times New Roman" w:hAnsiTheme="majorBidi" w:cstheme="majorBidi"/>
          <w:sz w:val="24"/>
          <w:szCs w:val="24"/>
          <w:u w:val="single"/>
        </w:rPr>
        <w:t>citywide</w:t>
      </w:r>
      <w:r w:rsidR="009C46AF" w:rsidRPr="009C46AF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disparity studies as underrepresented in city contracting.</w:t>
      </w:r>
    </w:p>
    <w:p w14:paraId="1CD51CEF" w14:textId="743B4719" w:rsidR="002D2DE8" w:rsidRPr="002D2DE8" w:rsidRDefault="00C07EE9" w:rsidP="002D2DE8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u w:val="single"/>
        </w:rPr>
      </w:pPr>
      <w:r>
        <w:rPr>
          <w:rFonts w:asciiTheme="majorBidi" w:eastAsia="Times New Roman" w:hAnsiTheme="majorBidi" w:cstheme="majorBidi"/>
          <w:sz w:val="24"/>
          <w:szCs w:val="24"/>
          <w:u w:val="single"/>
        </w:rPr>
        <w:t>d</w:t>
      </w:r>
      <w:r w:rsidR="002D2DE8"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>. Participant compensation and support. Program participants shall be compensated at no less than the applicable minimum wage for work performed and shall receive assistance transitioning to entrepreneurship</w:t>
      </w:r>
      <w:r w:rsidR="007E549E">
        <w:rPr>
          <w:rFonts w:asciiTheme="majorBidi" w:eastAsia="Times New Roman" w:hAnsiTheme="majorBidi" w:cstheme="majorBidi"/>
          <w:sz w:val="24"/>
          <w:szCs w:val="24"/>
          <w:u w:val="single"/>
        </w:rPr>
        <w:t>,</w:t>
      </w:r>
      <w:r w:rsidR="002D2DE8"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including </w:t>
      </w:r>
      <w:r w:rsidR="00562689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information about </w:t>
      </w:r>
      <w:r w:rsidR="00562689"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>business development</w:t>
      </w:r>
      <w:r w:rsidR="00562689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, financing opportunities, </w:t>
      </w:r>
      <w:r w:rsidR="00562689"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and </w:t>
      </w:r>
      <w:bookmarkStart w:id="0" w:name="_Hlk212553597"/>
      <w:r w:rsidR="00562689" w:rsidRPr="00562689">
        <w:rPr>
          <w:rFonts w:asciiTheme="majorBidi" w:eastAsia="Times New Roman" w:hAnsiTheme="majorBidi" w:cstheme="majorBidi"/>
          <w:sz w:val="24"/>
          <w:szCs w:val="24"/>
          <w:u w:val="single"/>
        </w:rPr>
        <w:t>minority</w:t>
      </w:r>
      <w:r w:rsidR="00562689">
        <w:rPr>
          <w:rFonts w:asciiTheme="majorBidi" w:eastAsia="Times New Roman" w:hAnsiTheme="majorBidi" w:cstheme="majorBidi"/>
          <w:sz w:val="24"/>
          <w:szCs w:val="24"/>
          <w:u w:val="single"/>
        </w:rPr>
        <w:t>-and women</w:t>
      </w:r>
      <w:r w:rsidR="00562689" w:rsidRPr="00562689">
        <w:rPr>
          <w:rFonts w:asciiTheme="majorBidi" w:eastAsia="Times New Roman" w:hAnsiTheme="majorBidi" w:cstheme="majorBidi"/>
          <w:sz w:val="24"/>
          <w:szCs w:val="24"/>
          <w:u w:val="single"/>
        </w:rPr>
        <w:t>-owned business enterprise certification</w:t>
      </w:r>
      <w:bookmarkEnd w:id="0"/>
      <w:r w:rsidR="00562689">
        <w:rPr>
          <w:rFonts w:asciiTheme="majorBidi" w:eastAsia="Times New Roman" w:hAnsiTheme="majorBidi" w:cstheme="majorBidi"/>
          <w:sz w:val="24"/>
          <w:szCs w:val="24"/>
          <w:u w:val="single"/>
        </w:rPr>
        <w:t>.</w:t>
      </w:r>
    </w:p>
    <w:p w14:paraId="10DB7745" w14:textId="4C41C41D" w:rsidR="002D2DE8" w:rsidRPr="002D2DE8" w:rsidRDefault="00C07EE9" w:rsidP="002D2DE8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u w:val="single"/>
        </w:rPr>
      </w:pPr>
      <w:r>
        <w:rPr>
          <w:rFonts w:asciiTheme="majorBidi" w:eastAsia="Times New Roman" w:hAnsiTheme="majorBidi" w:cstheme="majorBidi"/>
          <w:sz w:val="24"/>
          <w:szCs w:val="24"/>
          <w:u w:val="single"/>
        </w:rPr>
        <w:t>e</w:t>
      </w:r>
      <w:r w:rsidR="002D2DE8"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. Graduate support services. </w:t>
      </w:r>
      <w:r w:rsidR="00B96950">
        <w:rPr>
          <w:rFonts w:asciiTheme="majorBidi" w:eastAsia="Times New Roman" w:hAnsiTheme="majorBidi" w:cstheme="majorBidi"/>
          <w:sz w:val="24"/>
          <w:szCs w:val="24"/>
          <w:u w:val="single"/>
        </w:rPr>
        <w:t>Upon completion of the program, t</w:t>
      </w:r>
      <w:r w:rsidR="002D2DE8"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he department shall provide ongoing support to program graduates for </w:t>
      </w:r>
      <w:r w:rsidR="00AA156E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no more than </w:t>
      </w:r>
      <w:r w:rsidR="002D2DE8"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two years, </w:t>
      </w:r>
      <w:r w:rsidR="00D63B4B" w:rsidRPr="00D63B4B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provided that such support shall </w:t>
      </w:r>
      <w:r w:rsidR="007E2DBB" w:rsidRPr="00D63B4B">
        <w:rPr>
          <w:rFonts w:asciiTheme="majorBidi" w:eastAsia="Times New Roman" w:hAnsiTheme="majorBidi" w:cstheme="majorBidi"/>
          <w:sz w:val="24"/>
          <w:szCs w:val="24"/>
          <w:u w:val="single"/>
        </w:rPr>
        <w:t>be restricted to activities directly related to city procurement and shall not extend to general business operations unrelated to municipal contracting</w:t>
      </w:r>
      <w:r w:rsidR="007E2DBB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, and be </w:t>
      </w:r>
      <w:r w:rsidR="00D63B4B" w:rsidRPr="00D63B4B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limited to graduates who have established businesses that are certified under the city's </w:t>
      </w:r>
      <w:r w:rsidR="00D63B4B">
        <w:rPr>
          <w:rFonts w:asciiTheme="majorBidi" w:eastAsia="Times New Roman" w:hAnsiTheme="majorBidi" w:cstheme="majorBidi"/>
          <w:sz w:val="24"/>
          <w:szCs w:val="24"/>
          <w:u w:val="single"/>
        </w:rPr>
        <w:t>minority- and women-owned business enterprise</w:t>
      </w:r>
      <w:r w:rsidR="00D63B4B" w:rsidRPr="00D63B4B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program and are actively pursuing or performing municipal contracts with the cit</w:t>
      </w:r>
      <w:r w:rsidR="007E2DBB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y. Such support </w:t>
      </w:r>
      <w:proofErr w:type="gramStart"/>
      <w:r w:rsidR="007E2DBB">
        <w:rPr>
          <w:rFonts w:asciiTheme="majorBidi" w:eastAsia="Times New Roman" w:hAnsiTheme="majorBidi" w:cstheme="majorBidi"/>
          <w:sz w:val="24"/>
          <w:szCs w:val="24"/>
          <w:u w:val="single"/>
        </w:rPr>
        <w:t>shall</w:t>
      </w:r>
      <w:proofErr w:type="gramEnd"/>
      <w:r w:rsidR="007E2DBB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include</w:t>
      </w:r>
      <w:r w:rsidR="002D2DE8"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>:</w:t>
      </w:r>
    </w:p>
    <w:p w14:paraId="4E7B580D" w14:textId="1B8BC6CC" w:rsidR="002D2DE8" w:rsidRPr="002D2DE8" w:rsidRDefault="002D2DE8" w:rsidP="002D2DE8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u w:val="single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u w:val="single"/>
        </w:rPr>
        <w:t>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. </w:t>
      </w:r>
      <w:r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Assistance with city procurement processes and bid </w:t>
      </w:r>
      <w:proofErr w:type="gramStart"/>
      <w:r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>preparation;</w:t>
      </w:r>
      <w:proofErr w:type="gramEnd"/>
    </w:p>
    <w:p w14:paraId="6CEDB739" w14:textId="41F1F821" w:rsidR="002D2DE8" w:rsidRPr="002D2DE8" w:rsidRDefault="002D2DE8" w:rsidP="002D2DE8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u w:val="single"/>
        </w:rPr>
      </w:pPr>
      <w:r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ii. </w:t>
      </w:r>
      <w:r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Networking opportunities with city agency procurement officers and established </w:t>
      </w:r>
      <w:proofErr w:type="gramStart"/>
      <w:r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>contractors;</w:t>
      </w:r>
      <w:proofErr w:type="gramEnd"/>
    </w:p>
    <w:p w14:paraId="769AF100" w14:textId="335763B1" w:rsidR="002D2DE8" w:rsidRPr="002D2DE8" w:rsidRDefault="002D2DE8" w:rsidP="002D2DE8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u w:val="single"/>
        </w:rPr>
      </w:pPr>
      <w:r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iii. </w:t>
      </w:r>
      <w:r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Technical assistance with business development and contract </w:t>
      </w:r>
      <w:proofErr w:type="gramStart"/>
      <w:r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>performance;</w:t>
      </w:r>
      <w:proofErr w:type="gramEnd"/>
    </w:p>
    <w:p w14:paraId="311C9166" w14:textId="09D7F8FC" w:rsidR="002D2DE8" w:rsidRPr="002D2DE8" w:rsidRDefault="002D2DE8" w:rsidP="002D2DE8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u w:val="single"/>
        </w:rPr>
      </w:pPr>
      <w:r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iv. </w:t>
      </w:r>
      <w:r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>Connection to relevant contracting opportunities through a graduate business registry;</w:t>
      </w:r>
      <w:r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</w:t>
      </w:r>
      <w:r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>and</w:t>
      </w:r>
    </w:p>
    <w:p w14:paraId="76B4D872" w14:textId="4D083311" w:rsidR="002D2DE8" w:rsidRPr="002D2DE8" w:rsidRDefault="002D2DE8" w:rsidP="002D2DE8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u w:val="single"/>
        </w:rPr>
      </w:pPr>
      <w:r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v. </w:t>
      </w:r>
      <w:r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>Mentorship programs pairing graduates with experienced contractors.</w:t>
      </w:r>
    </w:p>
    <w:p w14:paraId="66CE53B5" w14:textId="00A41087" w:rsidR="00FF70DF" w:rsidRDefault="00C07EE9" w:rsidP="002D2DE8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u w:val="single"/>
        </w:rPr>
      </w:pPr>
      <w:r>
        <w:rPr>
          <w:rFonts w:asciiTheme="majorBidi" w:eastAsia="Times New Roman" w:hAnsiTheme="majorBidi" w:cstheme="majorBidi"/>
          <w:sz w:val="24"/>
          <w:szCs w:val="24"/>
          <w:u w:val="single"/>
        </w:rPr>
        <w:lastRenderedPageBreak/>
        <w:t>f</w:t>
      </w:r>
      <w:r w:rsidR="002D2DE8"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. </w:t>
      </w:r>
      <w:r w:rsidR="00FF70DF" w:rsidRPr="00FF70DF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Integration with M/WBE program. The program established pursuant to this section shall be administered in furtherance of the goals of the city's </w:t>
      </w:r>
      <w:r w:rsidR="00FF70DF">
        <w:rPr>
          <w:rFonts w:asciiTheme="majorBidi" w:eastAsia="Times New Roman" w:hAnsiTheme="majorBidi" w:cstheme="majorBidi"/>
          <w:sz w:val="24"/>
          <w:szCs w:val="24"/>
          <w:u w:val="single"/>
        </w:rPr>
        <w:t>minority- and women-owned business enterprise</w:t>
      </w:r>
      <w:r w:rsidR="00FF70DF" w:rsidRPr="00D63B4B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</w:t>
      </w:r>
      <w:r w:rsidR="00FF70DF" w:rsidRPr="00FF70DF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program pursuant to section 6-129, including addressing documented disparities in city contracting as identified in the city's disparity studies. Eligibility, certification processes, and support services under this section shall align with </w:t>
      </w:r>
      <w:r w:rsidR="00D60C70">
        <w:rPr>
          <w:rFonts w:asciiTheme="majorBidi" w:eastAsia="Times New Roman" w:hAnsiTheme="majorBidi" w:cstheme="majorBidi"/>
          <w:sz w:val="24"/>
          <w:szCs w:val="24"/>
          <w:u w:val="single"/>
        </w:rPr>
        <w:t>the</w:t>
      </w:r>
      <w:r w:rsidR="00FF70DF" w:rsidRPr="00FF70DF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 requirements </w:t>
      </w:r>
      <w:r w:rsidR="00D60C70">
        <w:rPr>
          <w:rFonts w:asciiTheme="majorBidi" w:eastAsia="Times New Roman" w:hAnsiTheme="majorBidi" w:cstheme="majorBidi"/>
          <w:sz w:val="24"/>
          <w:szCs w:val="24"/>
          <w:u w:val="single"/>
        </w:rPr>
        <w:t>of such program</w:t>
      </w:r>
      <w:r w:rsidR="00FF70DF" w:rsidRPr="00FF70DF">
        <w:rPr>
          <w:rFonts w:asciiTheme="majorBidi" w:eastAsia="Times New Roman" w:hAnsiTheme="majorBidi" w:cstheme="majorBidi"/>
          <w:sz w:val="24"/>
          <w:szCs w:val="24"/>
          <w:u w:val="single"/>
        </w:rPr>
        <w:t>.</w:t>
      </w:r>
    </w:p>
    <w:p w14:paraId="12E092DD" w14:textId="4D9455DB" w:rsidR="002D2DE8" w:rsidRPr="002D2DE8" w:rsidRDefault="00C07EE9" w:rsidP="002D2DE8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u w:val="single"/>
        </w:rPr>
      </w:pPr>
      <w:r>
        <w:rPr>
          <w:rFonts w:asciiTheme="majorBidi" w:eastAsia="Times New Roman" w:hAnsiTheme="majorBidi" w:cstheme="majorBidi"/>
          <w:sz w:val="24"/>
          <w:szCs w:val="24"/>
          <w:u w:val="single"/>
        </w:rPr>
        <w:t>g</w:t>
      </w:r>
      <w:r w:rsidR="00FF70DF">
        <w:rPr>
          <w:rFonts w:asciiTheme="majorBidi" w:eastAsia="Times New Roman" w:hAnsiTheme="majorBidi" w:cstheme="majorBidi"/>
          <w:sz w:val="24"/>
          <w:szCs w:val="24"/>
          <w:u w:val="single"/>
        </w:rPr>
        <w:t xml:space="preserve">. </w:t>
      </w:r>
      <w:r w:rsidR="002D2DE8" w:rsidRPr="002D2DE8">
        <w:rPr>
          <w:rFonts w:asciiTheme="majorBidi" w:eastAsia="Times New Roman" w:hAnsiTheme="majorBidi" w:cstheme="majorBidi"/>
          <w:sz w:val="24"/>
          <w:szCs w:val="24"/>
          <w:u w:val="single"/>
        </w:rPr>
        <w:t>Annual reporting. No later than January 31 of each year, the department shall submit to the mayor and the council a report on program activities, participant outcomes, graduate business success rates, and recommendations for improvement.</w:t>
      </w:r>
    </w:p>
    <w:p w14:paraId="00000025" w14:textId="4BACA83E" w:rsidR="00EC2105" w:rsidRPr="004A3A01" w:rsidRDefault="002D2DE8" w:rsidP="002D2DE8">
      <w:pPr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D2DE8">
        <w:rPr>
          <w:rFonts w:asciiTheme="majorBidi" w:eastAsia="Times New Roman" w:hAnsiTheme="majorBidi" w:cstheme="majorBidi"/>
          <w:sz w:val="24"/>
          <w:szCs w:val="24"/>
        </w:rPr>
        <w:t>§ 2. This local law takes effect 120 days after it becomes law</w:t>
      </w:r>
      <w:r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00000026" w14:textId="77777777" w:rsidR="00EC2105" w:rsidRPr="004A3A01" w:rsidRDefault="00EC2105" w:rsidP="009E72BB">
      <w:pPr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0000002A" w14:textId="60A9BBE8" w:rsidR="00EC2105" w:rsidRPr="004A3A01" w:rsidRDefault="002D2DE8" w:rsidP="00F81D62">
      <w:pPr>
        <w:spacing w:line="240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  <w:r>
        <w:rPr>
          <w:rFonts w:asciiTheme="majorBidi" w:eastAsia="Times New Roman" w:hAnsiTheme="majorBidi" w:cstheme="majorBidi"/>
          <w:sz w:val="20"/>
          <w:szCs w:val="20"/>
        </w:rPr>
        <w:t>ARP</w:t>
      </w:r>
    </w:p>
    <w:p w14:paraId="0000002B" w14:textId="6FE576D3" w:rsidR="00EC2105" w:rsidRDefault="00C201ED" w:rsidP="00F81D62">
      <w:pPr>
        <w:spacing w:line="240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  <w:r w:rsidRPr="004A3A01">
        <w:rPr>
          <w:rFonts w:asciiTheme="majorBidi" w:eastAsia="Times New Roman" w:hAnsiTheme="majorBidi" w:cstheme="majorBidi"/>
          <w:sz w:val="20"/>
          <w:szCs w:val="20"/>
        </w:rPr>
        <w:t>LS #</w:t>
      </w:r>
      <w:r w:rsidR="002D2DE8">
        <w:rPr>
          <w:rFonts w:asciiTheme="majorBidi" w:eastAsia="Times New Roman" w:hAnsiTheme="majorBidi" w:cstheme="majorBidi"/>
          <w:sz w:val="20"/>
          <w:szCs w:val="20"/>
        </w:rPr>
        <w:t>19829</w:t>
      </w:r>
    </w:p>
    <w:p w14:paraId="416D6E34" w14:textId="591F20A4" w:rsidR="00770F70" w:rsidRPr="004A3A01" w:rsidRDefault="00770F70" w:rsidP="00F81D62">
      <w:pPr>
        <w:spacing w:line="240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  <w:proofErr w:type="gramStart"/>
      <w:r>
        <w:rPr>
          <w:rFonts w:asciiTheme="majorBidi" w:eastAsia="Times New Roman" w:hAnsiTheme="majorBidi" w:cstheme="majorBidi"/>
          <w:sz w:val="20"/>
          <w:szCs w:val="20"/>
        </w:rPr>
        <w:t>Int. #</w:t>
      </w:r>
      <w:proofErr w:type="gramEnd"/>
      <w:r>
        <w:rPr>
          <w:rFonts w:asciiTheme="majorBidi" w:eastAsia="Times New Roman" w:hAnsiTheme="majorBidi" w:cstheme="majorBidi"/>
          <w:sz w:val="20"/>
          <w:szCs w:val="20"/>
        </w:rPr>
        <w:t>1473-2025</w:t>
      </w:r>
    </w:p>
    <w:p w14:paraId="0000002D" w14:textId="5D7FEAAD" w:rsidR="00EC2105" w:rsidRPr="004A3A01" w:rsidRDefault="00770F70" w:rsidP="00F81D62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0"/>
          <w:szCs w:val="20"/>
        </w:rPr>
        <w:t>1/6/2026 4:16 PM</w:t>
      </w:r>
    </w:p>
    <w:sectPr w:rsidR="00EC2105" w:rsidRPr="004A3A01"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A73F7" w14:textId="77777777" w:rsidR="003E71E8" w:rsidRDefault="003E71E8">
      <w:pPr>
        <w:spacing w:line="240" w:lineRule="auto"/>
      </w:pPr>
      <w:r>
        <w:separator/>
      </w:r>
    </w:p>
  </w:endnote>
  <w:endnote w:type="continuationSeparator" w:id="0">
    <w:p w14:paraId="5776ED9F" w14:textId="77777777" w:rsidR="003E71E8" w:rsidRDefault="003E71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E" w14:textId="55E82A75" w:rsidR="00EC2105" w:rsidRPr="009E72BB" w:rsidRDefault="00EC2105" w:rsidP="009E72BB">
    <w:pPr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39A9E" w14:textId="77777777" w:rsidR="003E71E8" w:rsidRDefault="003E71E8">
      <w:pPr>
        <w:spacing w:line="240" w:lineRule="auto"/>
      </w:pPr>
      <w:r>
        <w:separator/>
      </w:r>
    </w:p>
  </w:footnote>
  <w:footnote w:type="continuationSeparator" w:id="0">
    <w:p w14:paraId="69B1480F" w14:textId="77777777" w:rsidR="003E71E8" w:rsidRDefault="003E71E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105"/>
    <w:rsid w:val="00025987"/>
    <w:rsid w:val="00030256"/>
    <w:rsid w:val="00041E5B"/>
    <w:rsid w:val="00063B5E"/>
    <w:rsid w:val="00081E97"/>
    <w:rsid w:val="00094BB8"/>
    <w:rsid w:val="0009597C"/>
    <w:rsid w:val="000A129A"/>
    <w:rsid w:val="000B47E1"/>
    <w:rsid w:val="000D7D8C"/>
    <w:rsid w:val="001423D0"/>
    <w:rsid w:val="001939AF"/>
    <w:rsid w:val="001B3A42"/>
    <w:rsid w:val="001E1EA2"/>
    <w:rsid w:val="00210840"/>
    <w:rsid w:val="00230D90"/>
    <w:rsid w:val="00254D12"/>
    <w:rsid w:val="00260D11"/>
    <w:rsid w:val="00292A8B"/>
    <w:rsid w:val="002A5F0C"/>
    <w:rsid w:val="002B374F"/>
    <w:rsid w:val="002D1465"/>
    <w:rsid w:val="002D2DE8"/>
    <w:rsid w:val="002D7132"/>
    <w:rsid w:val="00306BFE"/>
    <w:rsid w:val="00311D3D"/>
    <w:rsid w:val="0033236F"/>
    <w:rsid w:val="003A41B6"/>
    <w:rsid w:val="003C41EE"/>
    <w:rsid w:val="003E71E8"/>
    <w:rsid w:val="003F7EB6"/>
    <w:rsid w:val="0041747B"/>
    <w:rsid w:val="00420B6B"/>
    <w:rsid w:val="0047224A"/>
    <w:rsid w:val="00494AEE"/>
    <w:rsid w:val="004A3A01"/>
    <w:rsid w:val="00531AF2"/>
    <w:rsid w:val="00553C6E"/>
    <w:rsid w:val="00562689"/>
    <w:rsid w:val="0058083F"/>
    <w:rsid w:val="005A01DB"/>
    <w:rsid w:val="005C4417"/>
    <w:rsid w:val="00600AC1"/>
    <w:rsid w:val="006220E2"/>
    <w:rsid w:val="00632A80"/>
    <w:rsid w:val="00650309"/>
    <w:rsid w:val="006650EE"/>
    <w:rsid w:val="006747A8"/>
    <w:rsid w:val="00693F95"/>
    <w:rsid w:val="006D6A36"/>
    <w:rsid w:val="006F7AC4"/>
    <w:rsid w:val="007065C6"/>
    <w:rsid w:val="00721FFE"/>
    <w:rsid w:val="007370BF"/>
    <w:rsid w:val="00756E6A"/>
    <w:rsid w:val="0076429E"/>
    <w:rsid w:val="00770F70"/>
    <w:rsid w:val="007A4F81"/>
    <w:rsid w:val="007D2195"/>
    <w:rsid w:val="007E2DBB"/>
    <w:rsid w:val="007E549E"/>
    <w:rsid w:val="00827290"/>
    <w:rsid w:val="008C1E9B"/>
    <w:rsid w:val="008E15E3"/>
    <w:rsid w:val="008E5029"/>
    <w:rsid w:val="008E7B7A"/>
    <w:rsid w:val="00903E9A"/>
    <w:rsid w:val="00910CB5"/>
    <w:rsid w:val="00916B82"/>
    <w:rsid w:val="009171C3"/>
    <w:rsid w:val="00937533"/>
    <w:rsid w:val="00945059"/>
    <w:rsid w:val="00953C8C"/>
    <w:rsid w:val="00991BC5"/>
    <w:rsid w:val="00992A31"/>
    <w:rsid w:val="00994EFD"/>
    <w:rsid w:val="009C46AF"/>
    <w:rsid w:val="009E6702"/>
    <w:rsid w:val="009E72BB"/>
    <w:rsid w:val="00A14B98"/>
    <w:rsid w:val="00A904CA"/>
    <w:rsid w:val="00AA156E"/>
    <w:rsid w:val="00AB2D19"/>
    <w:rsid w:val="00AD437B"/>
    <w:rsid w:val="00B673BA"/>
    <w:rsid w:val="00B96950"/>
    <w:rsid w:val="00BD03E0"/>
    <w:rsid w:val="00C0237E"/>
    <w:rsid w:val="00C0399D"/>
    <w:rsid w:val="00C05DB4"/>
    <w:rsid w:val="00C061CA"/>
    <w:rsid w:val="00C07EE9"/>
    <w:rsid w:val="00C201ED"/>
    <w:rsid w:val="00C31302"/>
    <w:rsid w:val="00CA4435"/>
    <w:rsid w:val="00CB0A43"/>
    <w:rsid w:val="00CB46EB"/>
    <w:rsid w:val="00D16679"/>
    <w:rsid w:val="00D41EB2"/>
    <w:rsid w:val="00D60C70"/>
    <w:rsid w:val="00D63B4B"/>
    <w:rsid w:val="00D81DA9"/>
    <w:rsid w:val="00DB0001"/>
    <w:rsid w:val="00DB4A67"/>
    <w:rsid w:val="00E0531B"/>
    <w:rsid w:val="00E12D71"/>
    <w:rsid w:val="00E2020A"/>
    <w:rsid w:val="00E63400"/>
    <w:rsid w:val="00E9142C"/>
    <w:rsid w:val="00EB57DB"/>
    <w:rsid w:val="00EC1D7C"/>
    <w:rsid w:val="00EC2105"/>
    <w:rsid w:val="00EF7A61"/>
    <w:rsid w:val="00F40B7F"/>
    <w:rsid w:val="00F81D62"/>
    <w:rsid w:val="00FA60A1"/>
    <w:rsid w:val="00FB0256"/>
    <w:rsid w:val="00FB0538"/>
    <w:rsid w:val="00FB7157"/>
    <w:rsid w:val="00FD1484"/>
    <w:rsid w:val="00FF0282"/>
    <w:rsid w:val="00FF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4D4AD"/>
  <w15:docId w15:val="{E757EA42-7E27-4744-A3C0-831050A8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E72B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2BB"/>
  </w:style>
  <w:style w:type="paragraph" w:styleId="Revision">
    <w:name w:val="Revision"/>
    <w:hidden/>
    <w:uiPriority w:val="99"/>
    <w:semiHidden/>
    <w:rsid w:val="009E72BB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9E72B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2BB"/>
  </w:style>
  <w:style w:type="character" w:styleId="CommentReference">
    <w:name w:val="annotation reference"/>
    <w:basedOn w:val="DefaultParagraphFont"/>
    <w:uiPriority w:val="99"/>
    <w:semiHidden/>
    <w:unhideWhenUsed/>
    <w:rsid w:val="00311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1D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1D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D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Cordero, Rachel</dc:creator>
  <cp:lastModifiedBy>Delancey, Thaddea</cp:lastModifiedBy>
  <cp:revision>12</cp:revision>
  <dcterms:created xsi:type="dcterms:W3CDTF">2026-02-19T20:22:00Z</dcterms:created>
  <dcterms:modified xsi:type="dcterms:W3CDTF">2026-03-24T20:04:00Z</dcterms:modified>
</cp:coreProperties>
</file>