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A91F6" w14:textId="739EC66F" w:rsidR="004E1CF2" w:rsidRDefault="004E1CF2" w:rsidP="00E97376">
      <w:pPr>
        <w:ind w:firstLine="0"/>
        <w:jc w:val="center"/>
      </w:pPr>
      <w:r>
        <w:t>Int. No.</w:t>
      </w:r>
      <w:r w:rsidR="005B40BB">
        <w:t xml:space="preserve"> 413</w:t>
      </w:r>
    </w:p>
    <w:p w14:paraId="41EA91F7" w14:textId="77777777" w:rsidR="00E97376" w:rsidRDefault="00E97376" w:rsidP="00E97376">
      <w:pPr>
        <w:ind w:firstLine="0"/>
        <w:jc w:val="center"/>
      </w:pPr>
    </w:p>
    <w:p w14:paraId="64E23640" w14:textId="4938ECBC" w:rsidR="006A2048" w:rsidRDefault="006A2048" w:rsidP="006A2048">
      <w:pPr>
        <w:autoSpaceDE w:val="0"/>
        <w:autoSpaceDN w:val="0"/>
        <w:adjustRightInd w:val="0"/>
        <w:ind w:firstLine="0"/>
        <w:jc w:val="both"/>
        <w:rPr>
          <w:rFonts w:eastAsia="Calibri"/>
        </w:rPr>
      </w:pPr>
      <w:r>
        <w:rPr>
          <w:rFonts w:eastAsia="Calibri"/>
        </w:rPr>
        <w:t xml:space="preserve">By Council Members Riley, Salaam, </w:t>
      </w:r>
      <w:proofErr w:type="spellStart"/>
      <w:r>
        <w:rPr>
          <w:rFonts w:eastAsia="Calibri"/>
        </w:rPr>
        <w:t>Ossé</w:t>
      </w:r>
      <w:proofErr w:type="spellEnd"/>
      <w:r>
        <w:rPr>
          <w:rFonts w:eastAsia="Calibri"/>
        </w:rPr>
        <w:t>, Louis, Hankerson, Stevens</w:t>
      </w:r>
      <w:r w:rsidR="006F3528">
        <w:rPr>
          <w:rFonts w:eastAsia="Calibri"/>
        </w:rPr>
        <w:t>,</w:t>
      </w:r>
      <w:r>
        <w:rPr>
          <w:rFonts w:eastAsia="Calibri"/>
        </w:rPr>
        <w:t xml:space="preserve"> Banks</w:t>
      </w:r>
      <w:r w:rsidR="006F3528">
        <w:rPr>
          <w:rFonts w:eastAsia="Calibri"/>
        </w:rPr>
        <w:t xml:space="preserve"> and Feliz</w:t>
      </w:r>
    </w:p>
    <w:p w14:paraId="41EA91F9" w14:textId="77777777" w:rsidR="004E1CF2" w:rsidRDefault="004E1CF2" w:rsidP="007101A2">
      <w:pPr>
        <w:pStyle w:val="BodyText"/>
        <w:spacing w:line="240" w:lineRule="auto"/>
        <w:ind w:firstLine="0"/>
      </w:pPr>
    </w:p>
    <w:p w14:paraId="41EA91FA" w14:textId="77777777" w:rsidR="002E356D" w:rsidRPr="002E356D" w:rsidRDefault="002E356D" w:rsidP="007101A2">
      <w:pPr>
        <w:pStyle w:val="BodyText"/>
        <w:spacing w:line="240" w:lineRule="auto"/>
        <w:ind w:firstLine="0"/>
        <w:rPr>
          <w:vanish/>
        </w:rPr>
      </w:pPr>
      <w:proofErr w:type="gramStart"/>
      <w:r w:rsidRPr="002E356D">
        <w:rPr>
          <w:vanish/>
        </w:rPr>
        <w:t>..</w:t>
      </w:r>
      <w:proofErr w:type="gramEnd"/>
      <w:r w:rsidRPr="002E356D">
        <w:rPr>
          <w:vanish/>
        </w:rPr>
        <w:t>Title</w:t>
      </w:r>
    </w:p>
    <w:p w14:paraId="41EA91FB" w14:textId="77777777" w:rsidR="004E1CF2" w:rsidRDefault="00BD3253" w:rsidP="007101A2">
      <w:pPr>
        <w:pStyle w:val="BodyText"/>
        <w:spacing w:line="240" w:lineRule="auto"/>
        <w:ind w:firstLine="0"/>
      </w:pPr>
      <w:r>
        <w:t>A Local Law t</w:t>
      </w:r>
      <w:r w:rsidR="004E1CF2">
        <w:t xml:space="preserve">o </w:t>
      </w:r>
      <w:r w:rsidR="00E310B4">
        <w:t>amend the</w:t>
      </w:r>
      <w:r w:rsidR="00FC547E">
        <w:t xml:space="preserve"> </w:t>
      </w:r>
      <w:r>
        <w:t>New York city charter</w:t>
      </w:r>
      <w:r w:rsidR="004E1CF2">
        <w:t>, in relation to</w:t>
      </w:r>
      <w:r w:rsidR="00873B26">
        <w:t xml:space="preserve"> </w:t>
      </w:r>
      <w:r>
        <w:t>establishing an office of black male excellence</w:t>
      </w:r>
    </w:p>
    <w:p w14:paraId="41EA91FC" w14:textId="77777777" w:rsidR="002E356D" w:rsidRPr="002E356D" w:rsidRDefault="002E356D" w:rsidP="007101A2">
      <w:pPr>
        <w:pStyle w:val="BodyText"/>
        <w:spacing w:line="240" w:lineRule="auto"/>
        <w:ind w:firstLine="0"/>
        <w:rPr>
          <w:vanish/>
        </w:rPr>
      </w:pPr>
      <w:proofErr w:type="gramStart"/>
      <w:r w:rsidRPr="002E356D">
        <w:rPr>
          <w:vanish/>
        </w:rPr>
        <w:t>..</w:t>
      </w:r>
      <w:proofErr w:type="gramEnd"/>
      <w:r w:rsidRPr="002E356D">
        <w:rPr>
          <w:vanish/>
        </w:rPr>
        <w:t>Body</w:t>
      </w:r>
    </w:p>
    <w:p w14:paraId="41EA91FD" w14:textId="77777777" w:rsidR="004E1CF2" w:rsidRDefault="004E1CF2" w:rsidP="007101A2">
      <w:pPr>
        <w:pStyle w:val="BodyText"/>
        <w:spacing w:line="240" w:lineRule="auto"/>
        <w:ind w:firstLine="0"/>
        <w:rPr>
          <w:u w:val="single"/>
        </w:rPr>
      </w:pPr>
    </w:p>
    <w:p w14:paraId="41EA91FE" w14:textId="77777777" w:rsidR="004E1CF2" w:rsidRDefault="004E1CF2" w:rsidP="007101A2">
      <w:pPr>
        <w:ind w:firstLine="0"/>
        <w:jc w:val="both"/>
      </w:pPr>
      <w:r>
        <w:rPr>
          <w:u w:val="single"/>
        </w:rPr>
        <w:t>Be it enacted by the Council as follows</w:t>
      </w:r>
      <w:r w:rsidRPr="005B5DE4">
        <w:rPr>
          <w:u w:val="single"/>
        </w:rPr>
        <w:t>:</w:t>
      </w:r>
    </w:p>
    <w:p w14:paraId="41EA91FF" w14:textId="77777777" w:rsidR="004E1CF2" w:rsidRDefault="004E1CF2" w:rsidP="006662DF">
      <w:pPr>
        <w:jc w:val="both"/>
      </w:pPr>
    </w:p>
    <w:p w14:paraId="41EA9200"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41EA9201" w14:textId="77777777" w:rsidR="00595589" w:rsidRDefault="007101A2" w:rsidP="00595589">
      <w:pPr>
        <w:spacing w:line="480" w:lineRule="auto"/>
        <w:jc w:val="both"/>
      </w:pPr>
      <w:r>
        <w:t>S</w:t>
      </w:r>
      <w:r w:rsidR="004E1CF2">
        <w:t>ection 1.</w:t>
      </w:r>
      <w:r w:rsidR="007E79D5">
        <w:t xml:space="preserve"> </w:t>
      </w:r>
      <w:r w:rsidR="00BD3253">
        <w:t>Chapter 1 of the New York city charter is amended by adding a new section 20-r to read as follows:</w:t>
      </w:r>
    </w:p>
    <w:p w14:paraId="41EA9202" w14:textId="77777777" w:rsidR="002C0049" w:rsidRDefault="00411CBC" w:rsidP="00595589">
      <w:pPr>
        <w:spacing w:line="480" w:lineRule="auto"/>
        <w:jc w:val="both"/>
        <w:rPr>
          <w:u w:val="single"/>
        </w:rPr>
      </w:pPr>
      <w:r>
        <w:rPr>
          <w:color w:val="000000"/>
          <w:u w:val="single"/>
          <w:shd w:val="clear" w:color="auto" w:fill="FFFFFF"/>
        </w:rPr>
        <w:t xml:space="preserve">§ </w:t>
      </w:r>
      <w:r w:rsidR="002C0049">
        <w:rPr>
          <w:u w:val="single"/>
        </w:rPr>
        <w:t xml:space="preserve">20-r. Office of black male excellence. </w:t>
      </w:r>
      <w:r w:rsidR="00FB6AF5">
        <w:rPr>
          <w:u w:val="single"/>
        </w:rPr>
        <w:t xml:space="preserve">a. Definitions. For purposes of this section, the following terms have the following meanings: </w:t>
      </w:r>
    </w:p>
    <w:p w14:paraId="41EA9203" w14:textId="77777777" w:rsidR="00FB6AF5" w:rsidRDefault="00FB6AF5" w:rsidP="00595589">
      <w:pPr>
        <w:spacing w:line="480" w:lineRule="auto"/>
        <w:jc w:val="both"/>
        <w:rPr>
          <w:u w:val="single"/>
        </w:rPr>
      </w:pPr>
      <w:r>
        <w:rPr>
          <w:u w:val="single"/>
        </w:rPr>
        <w:t>Director. The term “director” means the director of black male excellence.</w:t>
      </w:r>
    </w:p>
    <w:p w14:paraId="41EA9204" w14:textId="77777777" w:rsidR="00FB6AF5" w:rsidRDefault="00FB6AF5" w:rsidP="00595589">
      <w:pPr>
        <w:spacing w:line="480" w:lineRule="auto"/>
        <w:jc w:val="both"/>
        <w:rPr>
          <w:u w:val="single"/>
        </w:rPr>
      </w:pPr>
      <w:r>
        <w:rPr>
          <w:u w:val="single"/>
        </w:rPr>
        <w:t>Office. The term “office” means the office of black male excellence.</w:t>
      </w:r>
    </w:p>
    <w:p w14:paraId="41EA9205" w14:textId="77777777" w:rsidR="00FB6AF5" w:rsidRDefault="00FB6AF5" w:rsidP="00595589">
      <w:pPr>
        <w:spacing w:line="480" w:lineRule="auto"/>
        <w:jc w:val="both"/>
        <w:rPr>
          <w:u w:val="single"/>
        </w:rPr>
      </w:pPr>
      <w:r>
        <w:rPr>
          <w:u w:val="single"/>
        </w:rPr>
        <w:t xml:space="preserve">b. Establishment of office. The mayor shall establish an office of black male excellence. Such office may be established as a standalone office or within any office of the mayor or within any </w:t>
      </w:r>
      <w:r w:rsidR="00F21A54">
        <w:rPr>
          <w:u w:val="single"/>
        </w:rPr>
        <w:t>agency</w:t>
      </w:r>
      <w:r>
        <w:rPr>
          <w:u w:val="single"/>
        </w:rPr>
        <w:t>. Such office shall be headed by a director of black male excellence, who shall be appointed by the mayor, or, if the office is established within an agency other than the office of the mayor, by the head of such agency.</w:t>
      </w:r>
    </w:p>
    <w:p w14:paraId="41EA9206" w14:textId="77777777" w:rsidR="00411CBC" w:rsidRDefault="00411CBC" w:rsidP="00595589">
      <w:pPr>
        <w:spacing w:line="480" w:lineRule="auto"/>
        <w:jc w:val="both"/>
        <w:rPr>
          <w:u w:val="single"/>
        </w:rPr>
      </w:pPr>
      <w:r>
        <w:rPr>
          <w:u w:val="single"/>
        </w:rPr>
        <w:t>c. Powers and duties. The director shall have the power and duty to:</w:t>
      </w:r>
    </w:p>
    <w:p w14:paraId="41EA9207" w14:textId="77777777" w:rsidR="00A5629B" w:rsidRDefault="00411CBC" w:rsidP="00ED2E6C">
      <w:pPr>
        <w:spacing w:line="480" w:lineRule="auto"/>
        <w:jc w:val="both"/>
        <w:rPr>
          <w:u w:val="single"/>
        </w:rPr>
      </w:pPr>
      <w:r>
        <w:rPr>
          <w:u w:val="single"/>
        </w:rPr>
        <w:t xml:space="preserve">1. </w:t>
      </w:r>
      <w:r w:rsidR="00ED2E6C">
        <w:rPr>
          <w:u w:val="single"/>
        </w:rPr>
        <w:t>Analyze and p</w:t>
      </w:r>
      <w:r w:rsidR="006E29F3">
        <w:rPr>
          <w:u w:val="single"/>
        </w:rPr>
        <w:t xml:space="preserve">rovide recommendations to the mayor, council, and relevant city agencies </w:t>
      </w:r>
      <w:r w:rsidR="00ED2E6C">
        <w:rPr>
          <w:u w:val="single"/>
        </w:rPr>
        <w:t>on</w:t>
      </w:r>
      <w:r w:rsidR="006E29F3">
        <w:rPr>
          <w:u w:val="single"/>
        </w:rPr>
        <w:t xml:space="preserve"> issues related to, but not limited to, </w:t>
      </w:r>
      <w:r w:rsidR="00ED2E6C">
        <w:rPr>
          <w:u w:val="single"/>
        </w:rPr>
        <w:t xml:space="preserve">black male: </w:t>
      </w:r>
      <w:r w:rsidR="006E29F3">
        <w:rPr>
          <w:u w:val="single"/>
        </w:rPr>
        <w:t xml:space="preserve">education, criminal justice, health, </w:t>
      </w:r>
      <w:r w:rsidR="00ED2E6C">
        <w:rPr>
          <w:u w:val="single"/>
        </w:rPr>
        <w:t xml:space="preserve">mental health, economic opportunity, </w:t>
      </w:r>
      <w:r w:rsidR="006E29F3">
        <w:rPr>
          <w:u w:val="single"/>
        </w:rPr>
        <w:t>employment, fatherhood, mentorship, violence</w:t>
      </w:r>
      <w:r w:rsidR="00ED2E6C">
        <w:rPr>
          <w:u w:val="single"/>
        </w:rPr>
        <w:t>, public safety, and quality of life</w:t>
      </w:r>
      <w:r w:rsidR="006E29F3">
        <w:rPr>
          <w:u w:val="single"/>
        </w:rPr>
        <w:t xml:space="preserve">. Such </w:t>
      </w:r>
      <w:r w:rsidR="00ED2E6C">
        <w:rPr>
          <w:u w:val="single"/>
        </w:rPr>
        <w:t>recommendations</w:t>
      </w:r>
      <w:r w:rsidR="006E29F3">
        <w:rPr>
          <w:u w:val="single"/>
        </w:rPr>
        <w:t xml:space="preserve"> shall acknowledge </w:t>
      </w:r>
      <w:r w:rsidR="00ED2E6C">
        <w:rPr>
          <w:u w:val="single"/>
        </w:rPr>
        <w:t>any</w:t>
      </w:r>
      <w:r w:rsidR="006E29F3">
        <w:rPr>
          <w:u w:val="single"/>
        </w:rPr>
        <w:t xml:space="preserve"> </w:t>
      </w:r>
      <w:r w:rsidR="00ED2E6C">
        <w:rPr>
          <w:u w:val="single"/>
        </w:rPr>
        <w:t>inequities</w:t>
      </w:r>
      <w:r w:rsidR="006E29F3">
        <w:rPr>
          <w:u w:val="single"/>
        </w:rPr>
        <w:t xml:space="preserve"> black males experience in these issue areas</w:t>
      </w:r>
      <w:r w:rsidR="00ED2E6C">
        <w:rPr>
          <w:u w:val="single"/>
        </w:rPr>
        <w:t>; and</w:t>
      </w:r>
    </w:p>
    <w:p w14:paraId="41EA9208" w14:textId="77777777" w:rsidR="00B50E53" w:rsidRDefault="00ED2E6C" w:rsidP="00A5629B">
      <w:pPr>
        <w:spacing w:line="480" w:lineRule="auto"/>
        <w:jc w:val="both"/>
        <w:rPr>
          <w:u w:val="single"/>
        </w:rPr>
      </w:pPr>
      <w:r>
        <w:rPr>
          <w:u w:val="single"/>
        </w:rPr>
        <w:lastRenderedPageBreak/>
        <w:t>2</w:t>
      </w:r>
      <w:r w:rsidR="00A5629B">
        <w:rPr>
          <w:u w:val="single"/>
        </w:rPr>
        <w:t xml:space="preserve">. Serve as a liaison to </w:t>
      </w:r>
      <w:r>
        <w:rPr>
          <w:u w:val="single"/>
        </w:rPr>
        <w:t xml:space="preserve">other city agencies </w:t>
      </w:r>
      <w:r w:rsidR="00F21A54">
        <w:rPr>
          <w:u w:val="single"/>
        </w:rPr>
        <w:t xml:space="preserve">and the public </w:t>
      </w:r>
      <w:r>
        <w:rPr>
          <w:u w:val="single"/>
        </w:rPr>
        <w:t>on any</w:t>
      </w:r>
      <w:r w:rsidR="00A5629B">
        <w:rPr>
          <w:u w:val="single"/>
        </w:rPr>
        <w:t xml:space="preserve"> </w:t>
      </w:r>
      <w:r w:rsidR="00F21A54">
        <w:rPr>
          <w:u w:val="single"/>
        </w:rPr>
        <w:t xml:space="preserve">black male </w:t>
      </w:r>
      <w:r>
        <w:rPr>
          <w:u w:val="single"/>
        </w:rPr>
        <w:t xml:space="preserve">issues </w:t>
      </w:r>
      <w:r w:rsidR="00F21A54">
        <w:rPr>
          <w:u w:val="single"/>
        </w:rPr>
        <w:t>identified in paragraph 1 of this subdivision</w:t>
      </w:r>
      <w:r w:rsidR="00A5629B">
        <w:rPr>
          <w:u w:val="single"/>
        </w:rPr>
        <w:t>.</w:t>
      </w:r>
    </w:p>
    <w:p w14:paraId="41EA9209" w14:textId="77777777" w:rsidR="00411CBC" w:rsidRDefault="00411CBC">
      <w:pPr>
        <w:spacing w:line="480" w:lineRule="auto"/>
        <w:jc w:val="both"/>
        <w:rPr>
          <w:u w:val="single"/>
        </w:rPr>
      </w:pPr>
      <w:r>
        <w:rPr>
          <w:u w:val="single"/>
        </w:rPr>
        <w:t>d. Reporting.</w:t>
      </w:r>
      <w:r w:rsidR="007D600C">
        <w:rPr>
          <w:u w:val="single"/>
        </w:rPr>
        <w:t xml:space="preserve"> </w:t>
      </w:r>
      <w:r w:rsidR="007D600C" w:rsidRPr="00706A2D">
        <w:rPr>
          <w:u w:val="single"/>
        </w:rPr>
        <w:t xml:space="preserve">No later than January 31 of each year, the office shall submit to the mayor and </w:t>
      </w:r>
      <w:r w:rsidR="00ED2E6C">
        <w:rPr>
          <w:u w:val="single"/>
        </w:rPr>
        <w:t xml:space="preserve">the </w:t>
      </w:r>
      <w:r w:rsidR="007D600C" w:rsidRPr="00706A2D">
        <w:rPr>
          <w:u w:val="single"/>
        </w:rPr>
        <w:t xml:space="preserve">speaker of the council and post to </w:t>
      </w:r>
      <w:r w:rsidR="00F21A54">
        <w:rPr>
          <w:u w:val="single"/>
        </w:rPr>
        <w:t>the</w:t>
      </w:r>
      <w:r w:rsidR="00F21A54" w:rsidRPr="00706A2D">
        <w:rPr>
          <w:u w:val="single"/>
        </w:rPr>
        <w:t xml:space="preserve"> </w:t>
      </w:r>
      <w:r w:rsidR="007D600C" w:rsidRPr="00706A2D">
        <w:rPr>
          <w:u w:val="single"/>
        </w:rPr>
        <w:t xml:space="preserve">office’s website a report </w:t>
      </w:r>
      <w:r w:rsidR="00ED2E6C">
        <w:rPr>
          <w:u w:val="single"/>
        </w:rPr>
        <w:t>summarizing the office’s</w:t>
      </w:r>
      <w:r w:rsidR="007D600C" w:rsidRPr="00706A2D">
        <w:rPr>
          <w:u w:val="single"/>
        </w:rPr>
        <w:t xml:space="preserve"> </w:t>
      </w:r>
      <w:r w:rsidR="00ED2E6C">
        <w:rPr>
          <w:u w:val="single"/>
        </w:rPr>
        <w:t xml:space="preserve">analyses and recommendations required by paragraph 1 of subdivision c of this section, and the office’s </w:t>
      </w:r>
      <w:r w:rsidR="007D600C" w:rsidRPr="00706A2D">
        <w:rPr>
          <w:u w:val="single"/>
        </w:rPr>
        <w:t>activities during the previous calendar year, including, but not limited to, the following:</w:t>
      </w:r>
    </w:p>
    <w:p w14:paraId="41EA920A" w14:textId="77777777" w:rsidR="007D600C" w:rsidRDefault="00ED2E6C">
      <w:pPr>
        <w:spacing w:line="480" w:lineRule="auto"/>
        <w:jc w:val="both"/>
        <w:rPr>
          <w:u w:val="single"/>
        </w:rPr>
      </w:pPr>
      <w:r>
        <w:rPr>
          <w:u w:val="single"/>
        </w:rPr>
        <w:t>1</w:t>
      </w:r>
      <w:r w:rsidR="007D600C">
        <w:rPr>
          <w:u w:val="single"/>
        </w:rPr>
        <w:t xml:space="preserve">. The number of individuals who </w:t>
      </w:r>
      <w:r>
        <w:rPr>
          <w:u w:val="single"/>
        </w:rPr>
        <w:t xml:space="preserve">interacted with the office, disaggregated by demographic and geographic </w:t>
      </w:r>
      <w:proofErr w:type="gramStart"/>
      <w:r>
        <w:rPr>
          <w:u w:val="single"/>
        </w:rPr>
        <w:t>information</w:t>
      </w:r>
      <w:r w:rsidR="007D600C">
        <w:rPr>
          <w:u w:val="single"/>
        </w:rPr>
        <w:t>;</w:t>
      </w:r>
      <w:proofErr w:type="gramEnd"/>
    </w:p>
    <w:p w14:paraId="41EA920B" w14:textId="77777777" w:rsidR="007D600C" w:rsidRDefault="00ED2E6C">
      <w:pPr>
        <w:spacing w:line="480" w:lineRule="auto"/>
        <w:jc w:val="both"/>
        <w:rPr>
          <w:u w:val="single"/>
        </w:rPr>
      </w:pPr>
      <w:r>
        <w:rPr>
          <w:u w:val="single"/>
        </w:rPr>
        <w:t>2.</w:t>
      </w:r>
      <w:r w:rsidR="007D600C">
        <w:rPr>
          <w:u w:val="single"/>
        </w:rPr>
        <w:t xml:space="preserve"> </w:t>
      </w:r>
      <w:r w:rsidR="00871731">
        <w:rPr>
          <w:u w:val="single"/>
        </w:rPr>
        <w:t xml:space="preserve">The </w:t>
      </w:r>
      <w:r>
        <w:rPr>
          <w:u w:val="single"/>
        </w:rPr>
        <w:t xml:space="preserve">number and </w:t>
      </w:r>
      <w:r w:rsidR="00871731">
        <w:rPr>
          <w:u w:val="single"/>
        </w:rPr>
        <w:t xml:space="preserve">category of </w:t>
      </w:r>
      <w:r>
        <w:rPr>
          <w:u w:val="single"/>
        </w:rPr>
        <w:t>programs offered by the office; and</w:t>
      </w:r>
      <w:r w:rsidR="00871731">
        <w:rPr>
          <w:u w:val="single"/>
        </w:rPr>
        <w:t xml:space="preserve"> </w:t>
      </w:r>
    </w:p>
    <w:p w14:paraId="41EA920C" w14:textId="77777777" w:rsidR="00871731" w:rsidRPr="00497233" w:rsidRDefault="00ED2E6C" w:rsidP="007D600C">
      <w:pPr>
        <w:spacing w:line="480" w:lineRule="auto"/>
        <w:jc w:val="both"/>
        <w:rPr>
          <w:u w:val="single"/>
        </w:rPr>
      </w:pPr>
      <w:r>
        <w:rPr>
          <w:u w:val="single"/>
        </w:rPr>
        <w:t>3</w:t>
      </w:r>
      <w:r w:rsidR="00871731">
        <w:rPr>
          <w:u w:val="single"/>
        </w:rPr>
        <w:t xml:space="preserve">. </w:t>
      </w:r>
      <w:r w:rsidR="006C60F7">
        <w:rPr>
          <w:u w:val="single"/>
        </w:rPr>
        <w:t>Any recommendations regarding improvements to services and programs</w:t>
      </w:r>
      <w:r w:rsidR="00871731">
        <w:rPr>
          <w:u w:val="single"/>
        </w:rPr>
        <w:t xml:space="preserve">. </w:t>
      </w:r>
    </w:p>
    <w:p w14:paraId="41EA920D" w14:textId="77777777" w:rsidR="004E1CF2" w:rsidRPr="006D562C" w:rsidRDefault="00595589" w:rsidP="00094A70">
      <w:pPr>
        <w:spacing w:line="480" w:lineRule="auto"/>
        <w:jc w:val="both"/>
        <w:rPr>
          <w:u w:val="single"/>
        </w:rPr>
      </w:pPr>
      <w:r>
        <w:t>§ 2.</w:t>
      </w:r>
      <w:r w:rsidR="002C0049">
        <w:t xml:space="preserve"> This local law takes effect </w:t>
      </w:r>
      <w:r w:rsidR="006C60F7">
        <w:t>180 days after it becomes law</w:t>
      </w:r>
      <w:r w:rsidR="002C0049">
        <w:t>.</w:t>
      </w:r>
    </w:p>
    <w:p w14:paraId="41EA920E"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41EA920F" w14:textId="77777777" w:rsidR="00B47730" w:rsidRDefault="00B47730" w:rsidP="007101A2">
      <w:pPr>
        <w:ind w:firstLine="0"/>
        <w:jc w:val="both"/>
        <w:rPr>
          <w:sz w:val="18"/>
          <w:szCs w:val="18"/>
        </w:rPr>
      </w:pPr>
    </w:p>
    <w:p w14:paraId="41EA9210" w14:textId="77777777" w:rsidR="00EB262D" w:rsidRDefault="006C60F7" w:rsidP="007101A2">
      <w:pPr>
        <w:ind w:firstLine="0"/>
        <w:jc w:val="both"/>
        <w:rPr>
          <w:sz w:val="18"/>
          <w:szCs w:val="18"/>
        </w:rPr>
      </w:pPr>
      <w:r>
        <w:rPr>
          <w:sz w:val="18"/>
          <w:szCs w:val="18"/>
        </w:rPr>
        <w:t>CY</w:t>
      </w:r>
    </w:p>
    <w:p w14:paraId="41EA9211"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6C60F7">
        <w:rPr>
          <w:sz w:val="18"/>
          <w:szCs w:val="18"/>
        </w:rPr>
        <w:t>15365</w:t>
      </w:r>
    </w:p>
    <w:p w14:paraId="25A0473D" w14:textId="02564BC7" w:rsidR="00951C57" w:rsidRDefault="00951C57" w:rsidP="007101A2">
      <w:pPr>
        <w:ind w:firstLine="0"/>
        <w:jc w:val="both"/>
        <w:rPr>
          <w:sz w:val="18"/>
          <w:szCs w:val="18"/>
        </w:rPr>
      </w:pPr>
      <w:proofErr w:type="gramStart"/>
      <w:r>
        <w:rPr>
          <w:sz w:val="18"/>
          <w:szCs w:val="18"/>
        </w:rPr>
        <w:t>Int. #</w:t>
      </w:r>
      <w:proofErr w:type="gramEnd"/>
      <w:r>
        <w:rPr>
          <w:sz w:val="18"/>
          <w:szCs w:val="18"/>
        </w:rPr>
        <w:t>0975-2024</w:t>
      </w:r>
    </w:p>
    <w:p w14:paraId="41EA9212" w14:textId="5E1218CA" w:rsidR="004E1CF2" w:rsidRDefault="00F507BC" w:rsidP="007101A2">
      <w:pPr>
        <w:ind w:firstLine="0"/>
        <w:rPr>
          <w:sz w:val="18"/>
          <w:szCs w:val="18"/>
        </w:rPr>
      </w:pPr>
      <w:r>
        <w:rPr>
          <w:sz w:val="18"/>
          <w:szCs w:val="18"/>
        </w:rPr>
        <w:t>1/7/2026 12:52 PM</w:t>
      </w:r>
    </w:p>
    <w:p w14:paraId="41EA9213" w14:textId="77777777" w:rsidR="00AE212E" w:rsidRDefault="00AE212E" w:rsidP="007101A2">
      <w:pPr>
        <w:ind w:firstLine="0"/>
        <w:rPr>
          <w:sz w:val="18"/>
          <w:szCs w:val="18"/>
        </w:rPr>
      </w:pPr>
    </w:p>
    <w:p w14:paraId="41EA9214"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2B17B" w14:textId="77777777" w:rsidR="00B15B61" w:rsidRDefault="00B15B61">
      <w:r>
        <w:separator/>
      </w:r>
    </w:p>
    <w:p w14:paraId="299F973F" w14:textId="77777777" w:rsidR="00B15B61" w:rsidRDefault="00B15B61"/>
  </w:endnote>
  <w:endnote w:type="continuationSeparator" w:id="0">
    <w:p w14:paraId="6AD26491" w14:textId="77777777" w:rsidR="00B15B61" w:rsidRDefault="00B15B61">
      <w:r>
        <w:continuationSeparator/>
      </w:r>
    </w:p>
    <w:p w14:paraId="24690BE2" w14:textId="77777777" w:rsidR="00B15B61" w:rsidRDefault="00B15B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41EA921D" w14:textId="77777777" w:rsidR="008F0B17" w:rsidRDefault="008F0B17">
        <w:pPr>
          <w:pStyle w:val="Footer"/>
          <w:jc w:val="center"/>
        </w:pPr>
        <w:r>
          <w:fldChar w:fldCharType="begin"/>
        </w:r>
        <w:r>
          <w:instrText xml:space="preserve"> PAGE   \* MERGEFORMAT </w:instrText>
        </w:r>
        <w:r>
          <w:fldChar w:fldCharType="separate"/>
        </w:r>
        <w:r w:rsidR="00134558">
          <w:rPr>
            <w:noProof/>
          </w:rPr>
          <w:t>2</w:t>
        </w:r>
        <w:r>
          <w:rPr>
            <w:noProof/>
          </w:rPr>
          <w:fldChar w:fldCharType="end"/>
        </w:r>
      </w:p>
    </w:sdtContent>
  </w:sdt>
  <w:p w14:paraId="41EA921E"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1EA921F"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1EA9220"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26057" w14:textId="77777777" w:rsidR="00B15B61" w:rsidRDefault="00B15B61">
      <w:r>
        <w:separator/>
      </w:r>
    </w:p>
    <w:p w14:paraId="1696CF83" w14:textId="77777777" w:rsidR="00B15B61" w:rsidRDefault="00B15B61"/>
  </w:footnote>
  <w:footnote w:type="continuationSeparator" w:id="0">
    <w:p w14:paraId="46D5C3C7" w14:textId="77777777" w:rsidR="00B15B61" w:rsidRDefault="00B15B61">
      <w:r>
        <w:continuationSeparator/>
      </w:r>
    </w:p>
    <w:p w14:paraId="11C48D7A" w14:textId="77777777" w:rsidR="00B15B61" w:rsidRDefault="00B15B6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9208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253"/>
    <w:rsid w:val="000135A3"/>
    <w:rsid w:val="00035181"/>
    <w:rsid w:val="000502BC"/>
    <w:rsid w:val="00056BB0"/>
    <w:rsid w:val="00064AFB"/>
    <w:rsid w:val="0009173E"/>
    <w:rsid w:val="00094A70"/>
    <w:rsid w:val="000D4A7F"/>
    <w:rsid w:val="001073BD"/>
    <w:rsid w:val="00115B31"/>
    <w:rsid w:val="001311B2"/>
    <w:rsid w:val="00134558"/>
    <w:rsid w:val="001509BF"/>
    <w:rsid w:val="00150A27"/>
    <w:rsid w:val="00162FC0"/>
    <w:rsid w:val="00165627"/>
    <w:rsid w:val="00167107"/>
    <w:rsid w:val="00180BD2"/>
    <w:rsid w:val="00195A80"/>
    <w:rsid w:val="00195D8D"/>
    <w:rsid w:val="001D3760"/>
    <w:rsid w:val="001D4249"/>
    <w:rsid w:val="00205741"/>
    <w:rsid w:val="00207323"/>
    <w:rsid w:val="0021642E"/>
    <w:rsid w:val="0022099D"/>
    <w:rsid w:val="00241F94"/>
    <w:rsid w:val="00270162"/>
    <w:rsid w:val="00280955"/>
    <w:rsid w:val="0028564A"/>
    <w:rsid w:val="00292C42"/>
    <w:rsid w:val="002C0049"/>
    <w:rsid w:val="002C4435"/>
    <w:rsid w:val="002D5F4F"/>
    <w:rsid w:val="002E356D"/>
    <w:rsid w:val="002E6970"/>
    <w:rsid w:val="002F196D"/>
    <w:rsid w:val="002F269C"/>
    <w:rsid w:val="00301E5D"/>
    <w:rsid w:val="00320D3B"/>
    <w:rsid w:val="0033027F"/>
    <w:rsid w:val="003447CD"/>
    <w:rsid w:val="00344F28"/>
    <w:rsid w:val="00352CA7"/>
    <w:rsid w:val="003720CF"/>
    <w:rsid w:val="003874A1"/>
    <w:rsid w:val="00387754"/>
    <w:rsid w:val="003A29EF"/>
    <w:rsid w:val="003A75C2"/>
    <w:rsid w:val="003C0292"/>
    <w:rsid w:val="003F26F9"/>
    <w:rsid w:val="003F3109"/>
    <w:rsid w:val="00411CBC"/>
    <w:rsid w:val="00432688"/>
    <w:rsid w:val="0044384C"/>
    <w:rsid w:val="00444642"/>
    <w:rsid w:val="00447A01"/>
    <w:rsid w:val="00465293"/>
    <w:rsid w:val="00465CAE"/>
    <w:rsid w:val="004948B5"/>
    <w:rsid w:val="00497233"/>
    <w:rsid w:val="004B097C"/>
    <w:rsid w:val="004E1CF2"/>
    <w:rsid w:val="004F3343"/>
    <w:rsid w:val="004F75A2"/>
    <w:rsid w:val="005020E8"/>
    <w:rsid w:val="005256D7"/>
    <w:rsid w:val="00550E96"/>
    <w:rsid w:val="00550ED7"/>
    <w:rsid w:val="00554C35"/>
    <w:rsid w:val="0057235A"/>
    <w:rsid w:val="00586366"/>
    <w:rsid w:val="00595589"/>
    <w:rsid w:val="00597910"/>
    <w:rsid w:val="005A1EBD"/>
    <w:rsid w:val="005B1C62"/>
    <w:rsid w:val="005B40BB"/>
    <w:rsid w:val="005B5DE4"/>
    <w:rsid w:val="005C6980"/>
    <w:rsid w:val="005D4A03"/>
    <w:rsid w:val="005E655A"/>
    <w:rsid w:val="005E7681"/>
    <w:rsid w:val="005F3AA6"/>
    <w:rsid w:val="00630AB3"/>
    <w:rsid w:val="006662DF"/>
    <w:rsid w:val="00672877"/>
    <w:rsid w:val="00681A93"/>
    <w:rsid w:val="00687344"/>
    <w:rsid w:val="006A2048"/>
    <w:rsid w:val="006A691C"/>
    <w:rsid w:val="006B26AF"/>
    <w:rsid w:val="006B590A"/>
    <w:rsid w:val="006B5AB9"/>
    <w:rsid w:val="006C29D8"/>
    <w:rsid w:val="006C5D35"/>
    <w:rsid w:val="006C60F7"/>
    <w:rsid w:val="006D3E3C"/>
    <w:rsid w:val="006D562C"/>
    <w:rsid w:val="006E29F3"/>
    <w:rsid w:val="006E4484"/>
    <w:rsid w:val="006F3528"/>
    <w:rsid w:val="006F5CC7"/>
    <w:rsid w:val="00706A2D"/>
    <w:rsid w:val="007101A2"/>
    <w:rsid w:val="007218EB"/>
    <w:rsid w:val="0072551E"/>
    <w:rsid w:val="00727F04"/>
    <w:rsid w:val="00750030"/>
    <w:rsid w:val="00767CD4"/>
    <w:rsid w:val="00770B9A"/>
    <w:rsid w:val="007A1A40"/>
    <w:rsid w:val="007B03B1"/>
    <w:rsid w:val="007B293E"/>
    <w:rsid w:val="007B6497"/>
    <w:rsid w:val="007C1D9D"/>
    <w:rsid w:val="007C6893"/>
    <w:rsid w:val="007D600C"/>
    <w:rsid w:val="007E73C5"/>
    <w:rsid w:val="007E79D5"/>
    <w:rsid w:val="007F0A63"/>
    <w:rsid w:val="007F4087"/>
    <w:rsid w:val="007F4986"/>
    <w:rsid w:val="00806569"/>
    <w:rsid w:val="008167F4"/>
    <w:rsid w:val="0083646C"/>
    <w:rsid w:val="0085260B"/>
    <w:rsid w:val="00853E42"/>
    <w:rsid w:val="00871731"/>
    <w:rsid w:val="00872BFD"/>
    <w:rsid w:val="00873B26"/>
    <w:rsid w:val="00880099"/>
    <w:rsid w:val="008E28FA"/>
    <w:rsid w:val="008F0B17"/>
    <w:rsid w:val="008F19B6"/>
    <w:rsid w:val="00900ACB"/>
    <w:rsid w:val="00925D71"/>
    <w:rsid w:val="0094029B"/>
    <w:rsid w:val="00950F38"/>
    <w:rsid w:val="00951C57"/>
    <w:rsid w:val="009822E5"/>
    <w:rsid w:val="00990ECE"/>
    <w:rsid w:val="009B6D3F"/>
    <w:rsid w:val="00A03635"/>
    <w:rsid w:val="00A05F56"/>
    <w:rsid w:val="00A10451"/>
    <w:rsid w:val="00A15808"/>
    <w:rsid w:val="00A269C2"/>
    <w:rsid w:val="00A46ACE"/>
    <w:rsid w:val="00A531EC"/>
    <w:rsid w:val="00A5629B"/>
    <w:rsid w:val="00A654D0"/>
    <w:rsid w:val="00A83A1A"/>
    <w:rsid w:val="00AA18B0"/>
    <w:rsid w:val="00AB363D"/>
    <w:rsid w:val="00AD1881"/>
    <w:rsid w:val="00AE212E"/>
    <w:rsid w:val="00AE7185"/>
    <w:rsid w:val="00AF39A5"/>
    <w:rsid w:val="00B15B61"/>
    <w:rsid w:val="00B15D83"/>
    <w:rsid w:val="00B1635A"/>
    <w:rsid w:val="00B30100"/>
    <w:rsid w:val="00B47730"/>
    <w:rsid w:val="00B50E53"/>
    <w:rsid w:val="00B95B59"/>
    <w:rsid w:val="00BA4408"/>
    <w:rsid w:val="00BA599A"/>
    <w:rsid w:val="00BB6434"/>
    <w:rsid w:val="00BC1806"/>
    <w:rsid w:val="00BD3253"/>
    <w:rsid w:val="00BD4E49"/>
    <w:rsid w:val="00BF76F0"/>
    <w:rsid w:val="00C03E15"/>
    <w:rsid w:val="00C92A35"/>
    <w:rsid w:val="00C93F56"/>
    <w:rsid w:val="00C96CEE"/>
    <w:rsid w:val="00CA09E2"/>
    <w:rsid w:val="00CA2899"/>
    <w:rsid w:val="00CA30A1"/>
    <w:rsid w:val="00CA6B5C"/>
    <w:rsid w:val="00CC4ED3"/>
    <w:rsid w:val="00CE602C"/>
    <w:rsid w:val="00CF17D2"/>
    <w:rsid w:val="00D30A34"/>
    <w:rsid w:val="00D52CE9"/>
    <w:rsid w:val="00D55342"/>
    <w:rsid w:val="00D77DE0"/>
    <w:rsid w:val="00D929DF"/>
    <w:rsid w:val="00D94395"/>
    <w:rsid w:val="00D975BE"/>
    <w:rsid w:val="00DB6BFB"/>
    <w:rsid w:val="00DC57C0"/>
    <w:rsid w:val="00DE6E46"/>
    <w:rsid w:val="00DF6FB6"/>
    <w:rsid w:val="00DF7976"/>
    <w:rsid w:val="00E0423E"/>
    <w:rsid w:val="00E06550"/>
    <w:rsid w:val="00E13406"/>
    <w:rsid w:val="00E310B4"/>
    <w:rsid w:val="00E34500"/>
    <w:rsid w:val="00E37C8F"/>
    <w:rsid w:val="00E42EF6"/>
    <w:rsid w:val="00E55481"/>
    <w:rsid w:val="00E611AD"/>
    <w:rsid w:val="00E611DE"/>
    <w:rsid w:val="00E84A4E"/>
    <w:rsid w:val="00E96AB4"/>
    <w:rsid w:val="00E97376"/>
    <w:rsid w:val="00EB262D"/>
    <w:rsid w:val="00EB4F54"/>
    <w:rsid w:val="00EB5A95"/>
    <w:rsid w:val="00EB6E66"/>
    <w:rsid w:val="00ED266D"/>
    <w:rsid w:val="00ED2846"/>
    <w:rsid w:val="00ED2E6C"/>
    <w:rsid w:val="00ED4F7D"/>
    <w:rsid w:val="00ED6ADF"/>
    <w:rsid w:val="00EF1E62"/>
    <w:rsid w:val="00F01C1E"/>
    <w:rsid w:val="00F0418B"/>
    <w:rsid w:val="00F12CB7"/>
    <w:rsid w:val="00F1371E"/>
    <w:rsid w:val="00F21A54"/>
    <w:rsid w:val="00F220C7"/>
    <w:rsid w:val="00F23C44"/>
    <w:rsid w:val="00F33321"/>
    <w:rsid w:val="00F34140"/>
    <w:rsid w:val="00F507BC"/>
    <w:rsid w:val="00F53CAD"/>
    <w:rsid w:val="00F60349"/>
    <w:rsid w:val="00FA5BBD"/>
    <w:rsid w:val="00FA63F7"/>
    <w:rsid w:val="00FB2FD6"/>
    <w:rsid w:val="00FB6AF5"/>
    <w:rsid w:val="00FC547E"/>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EA91F6"/>
  <w15:docId w15:val="{602235C0-F412-4734-9038-BD31385C9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18814">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DBBE05-C475-45D2-8A53-A0F13D442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2</TotalTime>
  <Pages>1</Pages>
  <Words>363</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Yellamaty, Christina</dc:creator>
  <cp:lastModifiedBy>Delancey, Thaddea</cp:lastModifiedBy>
  <cp:revision>10</cp:revision>
  <cp:lastPrinted>2013-04-22T14:57:00Z</cp:lastPrinted>
  <dcterms:created xsi:type="dcterms:W3CDTF">2026-02-19T20:12:00Z</dcterms:created>
  <dcterms:modified xsi:type="dcterms:W3CDTF">2026-04-08T18:10:00Z</dcterms:modified>
</cp:coreProperties>
</file>