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ED38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B76CFF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162234" w14:textId="66F5B788" w:rsidR="0041520B" w:rsidRPr="00A5189C" w:rsidRDefault="0004593B" w:rsidP="10117246">
      <w:pPr>
        <w:pStyle w:val="NoSpacing"/>
        <w:spacing w:before="80"/>
        <w:jc w:val="both"/>
        <w:rPr>
          <w:rFonts w:cs="Times New Roman"/>
        </w:rPr>
      </w:pPr>
      <w:r w:rsidRPr="10117246">
        <w:rPr>
          <w:rFonts w:cs="Times New Roman"/>
        </w:rPr>
        <w:t>Int. No.</w:t>
      </w:r>
      <w:r w:rsidR="009A7063" w:rsidRPr="10117246">
        <w:rPr>
          <w:rFonts w:cs="Times New Roman"/>
        </w:rPr>
        <w:t xml:space="preserve"> </w:t>
      </w:r>
      <w:r w:rsidR="00860DCD">
        <w:rPr>
          <w:rFonts w:cs="Times New Roman"/>
        </w:rPr>
        <w:t>582</w:t>
      </w:r>
    </w:p>
    <w:p w14:paraId="042B2A6B" w14:textId="77777777" w:rsidR="0041520B" w:rsidRDefault="0041520B" w:rsidP="0041520B">
      <w:pPr>
        <w:pStyle w:val="NoSpacing"/>
        <w:jc w:val="both"/>
        <w:rPr>
          <w:rFonts w:cs="Times New Roman"/>
          <w:b/>
          <w:szCs w:val="24"/>
        </w:rPr>
      </w:pPr>
    </w:p>
    <w:p w14:paraId="0706F25D" w14:textId="77777777" w:rsidR="0041520B" w:rsidRPr="008823EE" w:rsidRDefault="0041520B" w:rsidP="0041520B">
      <w:pPr>
        <w:pStyle w:val="NoSpacing"/>
        <w:jc w:val="both"/>
        <w:rPr>
          <w:rFonts w:cs="Times New Roman"/>
          <w:b/>
          <w:szCs w:val="24"/>
          <w:u w:val="single"/>
        </w:rPr>
      </w:pPr>
      <w:r w:rsidRPr="2D6A2E17">
        <w:rPr>
          <w:rFonts w:cs="Times New Roman"/>
          <w:b/>
          <w:bCs/>
          <w:u w:val="single"/>
        </w:rPr>
        <w:t>P</w:t>
      </w:r>
      <w:r w:rsidR="008823EE" w:rsidRPr="2D6A2E17">
        <w:rPr>
          <w:rFonts w:cs="Times New Roman"/>
          <w:b/>
          <w:bCs/>
          <w:u w:val="single"/>
        </w:rPr>
        <w:t>rime Sponsors</w:t>
      </w:r>
      <w:r w:rsidRPr="2D6A2E17">
        <w:rPr>
          <w:rFonts w:cs="Times New Roman"/>
          <w:b/>
          <w:bCs/>
        </w:rPr>
        <w:t>:</w:t>
      </w:r>
    </w:p>
    <w:p w14:paraId="1D225B83" w14:textId="640507FC" w:rsidR="003307C9" w:rsidRDefault="003307C9" w:rsidP="003307C9">
      <w:pPr>
        <w:autoSpaceDE w:val="0"/>
        <w:autoSpaceDN w:val="0"/>
        <w:adjustRightInd w:val="0"/>
        <w:jc w:val="both"/>
        <w:rPr>
          <w:rFonts w:eastAsiaTheme="minorHAnsi"/>
          <w:color w:val="000000"/>
          <w:szCs w:val="24"/>
          <w:lang w:val="en"/>
        </w:rPr>
      </w:pPr>
      <w:r>
        <w:rPr>
          <w:rFonts w:eastAsiaTheme="minorHAnsi"/>
          <w:color w:val="000000"/>
          <w:szCs w:val="24"/>
          <w:lang w:val="en"/>
        </w:rPr>
        <w:t xml:space="preserve">By Council Members </w:t>
      </w:r>
      <w:r w:rsidR="00523D92" w:rsidRPr="000A045B">
        <w:rPr>
          <w:color w:val="000000"/>
          <w:lang w:val="en"/>
        </w:rPr>
        <w:t>Gutiérrez, Brewer, Feliz, Cabán, Louis, Abreu, Hanif and De La Rosa</w:t>
      </w:r>
    </w:p>
    <w:p w14:paraId="71713371" w14:textId="77777777" w:rsidR="005F682C" w:rsidRPr="003A304F" w:rsidRDefault="005F682C" w:rsidP="0041520B">
      <w:pPr>
        <w:pStyle w:val="NoSpacing"/>
        <w:jc w:val="both"/>
        <w:rPr>
          <w:rFonts w:cs="Times New Roman"/>
          <w:szCs w:val="24"/>
        </w:rPr>
      </w:pPr>
    </w:p>
    <w:p w14:paraId="2FAE9AE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A90104" w14:textId="268835E3" w:rsidR="001366EE" w:rsidRPr="001366EE" w:rsidRDefault="001218E3" w:rsidP="001366EE">
      <w:pPr>
        <w:pStyle w:val="BodyText"/>
        <w:spacing w:line="240" w:lineRule="auto"/>
        <w:ind w:firstLine="0"/>
      </w:pPr>
      <w:r>
        <w:t xml:space="preserve">A Local Law </w:t>
      </w:r>
      <w:r w:rsidR="001366EE">
        <w:t>t</w:t>
      </w:r>
      <w:r w:rsidR="001366EE" w:rsidRPr="001366EE">
        <w:t xml:space="preserve">o amend the administrative code of the city of New York, in relation to requiring businesses using bicycles for commercial purposes to provide bicycle operators with fireproof or fire-resistant containers for removable storage batteries used to power motor-assisted bicycles  </w:t>
      </w:r>
    </w:p>
    <w:p w14:paraId="3B32F85F" w14:textId="77777777" w:rsidR="008823EE" w:rsidRDefault="008823EE" w:rsidP="0041520B">
      <w:pPr>
        <w:pStyle w:val="NoSpacing"/>
        <w:jc w:val="both"/>
        <w:rPr>
          <w:rFonts w:cs="Times New Roman"/>
          <w:szCs w:val="24"/>
        </w:rPr>
      </w:pPr>
    </w:p>
    <w:p w14:paraId="2D6F163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9B46E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9ED32BF" w14:textId="67D9219B" w:rsidR="0017748E" w:rsidRDefault="009D3F0D" w:rsidP="00CC3F79">
      <w:pPr>
        <w:pStyle w:val="NoSpacing"/>
        <w:spacing w:before="120"/>
        <w:jc w:val="both"/>
        <w:rPr>
          <w:rFonts w:cs="Times New Roman"/>
          <w:szCs w:val="24"/>
        </w:rPr>
      </w:pPr>
      <w:r>
        <w:rPr>
          <w:rFonts w:cs="Times New Roman"/>
          <w:szCs w:val="24"/>
        </w:rPr>
        <w:t xml:space="preserve">This bill would </w:t>
      </w:r>
      <w:r w:rsidR="000D2155">
        <w:rPr>
          <w:rFonts w:cs="Times New Roman"/>
          <w:szCs w:val="24"/>
        </w:rPr>
        <w:t xml:space="preserve">require all businesses that use bicycles for commercial purposes to provide </w:t>
      </w:r>
      <w:r w:rsidR="005D3D6B">
        <w:rPr>
          <w:rFonts w:cs="Times New Roman"/>
          <w:szCs w:val="24"/>
        </w:rPr>
        <w:t xml:space="preserve">their </w:t>
      </w:r>
      <w:r w:rsidR="001366EE">
        <w:rPr>
          <w:rFonts w:cs="Times New Roman"/>
          <w:szCs w:val="24"/>
        </w:rPr>
        <w:t xml:space="preserve">motor-assisted </w:t>
      </w:r>
      <w:r w:rsidR="00AD473F">
        <w:rPr>
          <w:rFonts w:cs="Times New Roman"/>
          <w:szCs w:val="24"/>
        </w:rPr>
        <w:t xml:space="preserve">bicycle operators with fireproof </w:t>
      </w:r>
      <w:r w:rsidR="001366EE">
        <w:rPr>
          <w:rFonts w:cs="Times New Roman"/>
          <w:szCs w:val="24"/>
        </w:rPr>
        <w:t xml:space="preserve">or fire-resistant </w:t>
      </w:r>
      <w:r w:rsidR="00AD473F">
        <w:rPr>
          <w:rFonts w:cs="Times New Roman"/>
          <w:szCs w:val="24"/>
        </w:rPr>
        <w:t xml:space="preserve">containers </w:t>
      </w:r>
      <w:r w:rsidR="00E268F8">
        <w:rPr>
          <w:rFonts w:cs="Times New Roman"/>
          <w:szCs w:val="24"/>
        </w:rPr>
        <w:t>suitable for</w:t>
      </w:r>
      <w:r w:rsidR="00AD473F">
        <w:rPr>
          <w:rFonts w:cs="Times New Roman"/>
          <w:szCs w:val="24"/>
        </w:rPr>
        <w:t xml:space="preserve"> </w:t>
      </w:r>
      <w:r w:rsidR="00CC273C">
        <w:rPr>
          <w:rFonts w:cs="Times New Roman"/>
          <w:szCs w:val="24"/>
        </w:rPr>
        <w:t xml:space="preserve">charging </w:t>
      </w:r>
      <w:r w:rsidR="0035339D">
        <w:rPr>
          <w:rFonts w:cs="Times New Roman"/>
          <w:szCs w:val="24"/>
        </w:rPr>
        <w:t xml:space="preserve">removable </w:t>
      </w:r>
      <w:r w:rsidR="000D2155">
        <w:rPr>
          <w:rFonts w:cs="Times New Roman"/>
          <w:szCs w:val="24"/>
        </w:rPr>
        <w:t xml:space="preserve">storage batteries </w:t>
      </w:r>
      <w:r w:rsidR="00AD473F">
        <w:rPr>
          <w:rFonts w:cs="Times New Roman"/>
          <w:szCs w:val="24"/>
        </w:rPr>
        <w:t>used</w:t>
      </w:r>
      <w:r w:rsidR="000D2155">
        <w:rPr>
          <w:rFonts w:cs="Times New Roman"/>
          <w:szCs w:val="24"/>
        </w:rPr>
        <w:t xml:space="preserve"> to power </w:t>
      </w:r>
      <w:r w:rsidR="00AF2504">
        <w:rPr>
          <w:rFonts w:cs="Times New Roman"/>
          <w:szCs w:val="24"/>
        </w:rPr>
        <w:t>these</w:t>
      </w:r>
      <w:r w:rsidR="000D2155">
        <w:rPr>
          <w:rFonts w:cs="Times New Roman"/>
          <w:szCs w:val="24"/>
        </w:rPr>
        <w:t xml:space="preserve"> bicycles. </w:t>
      </w:r>
    </w:p>
    <w:p w14:paraId="5BC09211" w14:textId="77777777" w:rsidR="008823EE" w:rsidRDefault="008823EE" w:rsidP="0041520B">
      <w:pPr>
        <w:pStyle w:val="NoSpacing"/>
        <w:jc w:val="both"/>
        <w:rPr>
          <w:rFonts w:cs="Times New Roman"/>
          <w:szCs w:val="24"/>
        </w:rPr>
      </w:pPr>
    </w:p>
    <w:p w14:paraId="05B0775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DFCE73" w14:textId="359A9CBE" w:rsidR="0041520B" w:rsidRPr="00A5189C" w:rsidRDefault="000D2155" w:rsidP="006C314E">
      <w:pPr>
        <w:pStyle w:val="NoSpacing"/>
        <w:spacing w:before="80"/>
        <w:jc w:val="both"/>
        <w:rPr>
          <w:rFonts w:cs="Times New Roman"/>
          <w:szCs w:val="24"/>
        </w:rPr>
      </w:pPr>
      <w:r>
        <w:rPr>
          <w:rFonts w:cs="Times New Roman"/>
          <w:szCs w:val="24"/>
        </w:rPr>
        <w:t>120 days after becoming law</w:t>
      </w:r>
    </w:p>
    <w:p w14:paraId="6DFFFD4C" w14:textId="77777777" w:rsidR="00D92C74" w:rsidRDefault="00D92C74" w:rsidP="0041520B"/>
    <w:p w14:paraId="10A53F8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E83D047" w14:textId="06597167" w:rsidR="002B309C" w:rsidRPr="002B309C" w:rsidRDefault="00ED59A5"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D42A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1D9F549" w14:textId="77777777" w:rsidR="002B309C" w:rsidRPr="002B309C" w:rsidRDefault="00ED59A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1A39B8D" w14:textId="77777777" w:rsidR="002B309C" w:rsidRPr="002B309C" w:rsidRDefault="00ED59A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C936C9B" w14:textId="77777777" w:rsidR="002B309C" w:rsidRPr="002B309C" w:rsidRDefault="00ED59A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EBA3DDE" w14:textId="77777777" w:rsidR="002B309C" w:rsidRPr="002B309C" w:rsidRDefault="00ED59A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E43308" w14:textId="77777777" w:rsidR="00A5189C" w:rsidRDefault="00A5189C" w:rsidP="008823EE">
      <w:pPr>
        <w:pStyle w:val="NoSpacing"/>
        <w:jc w:val="both"/>
        <w:rPr>
          <w:rStyle w:val="apple-style-span"/>
          <w:b/>
          <w:bCs/>
          <w:szCs w:val="24"/>
        </w:rPr>
      </w:pPr>
    </w:p>
    <w:p w14:paraId="02869B64" w14:textId="77777777" w:rsidR="008823EE" w:rsidRDefault="008823EE" w:rsidP="008823EE">
      <w:pPr>
        <w:pStyle w:val="NoSpacing"/>
        <w:jc w:val="both"/>
        <w:rPr>
          <w:rStyle w:val="apple-style-span"/>
          <w:szCs w:val="24"/>
        </w:rPr>
      </w:pPr>
      <w:r w:rsidRPr="10117246">
        <w:rPr>
          <w:rStyle w:val="apple-style-span"/>
          <w:b/>
          <w:bCs/>
        </w:rPr>
        <w:t>Note:</w:t>
      </w:r>
      <w:r w:rsidRPr="10117246">
        <w:rPr>
          <w:rStyle w:val="apple-style-span"/>
        </w:rPr>
        <w:t> In the full bill text online at legistar.council.nyc.gov, language in proposed consolidated laws that is enclosed by [brackets] would be deleted, and language that is </w:t>
      </w:r>
      <w:r w:rsidRPr="10117246">
        <w:rPr>
          <w:rStyle w:val="apple-style-span"/>
          <w:u w:val="single"/>
        </w:rPr>
        <w:t>underlined</w:t>
      </w:r>
      <w:r w:rsidRPr="10117246">
        <w:rPr>
          <w:rStyle w:val="apple-style-span"/>
        </w:rPr>
        <w:t xml:space="preserve"> would be new. Language in proposed unconsolidated laws, in contrast, will not have brackets or underlining because it would be entirely new. Consolidation means that the law </w:t>
      </w:r>
      <w:r w:rsidR="001218E3" w:rsidRPr="10117246">
        <w:rPr>
          <w:rStyle w:val="apple-style-span"/>
        </w:rPr>
        <w:t>would be</w:t>
      </w:r>
      <w:r w:rsidRPr="10117246">
        <w:rPr>
          <w:rStyle w:val="apple-style-span"/>
        </w:rPr>
        <w:t> placed in the New York City Charter or Administrative Code.</w:t>
      </w:r>
    </w:p>
    <w:p w14:paraId="0CAB1DB9" w14:textId="263AE0D7" w:rsidR="10117246" w:rsidRDefault="10117246" w:rsidP="10117246">
      <w:pPr>
        <w:rPr>
          <w:rStyle w:val="PlaceholderText"/>
          <w:color w:val="auto"/>
          <w:sz w:val="18"/>
          <w:szCs w:val="18"/>
          <w:u w:val="single"/>
        </w:rPr>
      </w:pPr>
    </w:p>
    <w:p w14:paraId="16B2F686" w14:textId="77777777" w:rsidR="00A06D18" w:rsidRDefault="00A06D18" w:rsidP="00A06D18">
      <w:pPr>
        <w:jc w:val="both"/>
        <w:rPr>
          <w:sz w:val="18"/>
          <w:szCs w:val="18"/>
        </w:rPr>
      </w:pPr>
      <w:r w:rsidRPr="7AEDBBE7">
        <w:rPr>
          <w:sz w:val="18"/>
          <w:szCs w:val="18"/>
        </w:rPr>
        <w:t>SES</w:t>
      </w:r>
    </w:p>
    <w:p w14:paraId="6AA81DFC" w14:textId="77777777" w:rsidR="00A06D18" w:rsidRDefault="00A06D18" w:rsidP="00A06D18">
      <w:pPr>
        <w:jc w:val="both"/>
        <w:rPr>
          <w:sz w:val="18"/>
          <w:szCs w:val="18"/>
        </w:rPr>
      </w:pPr>
      <w:r>
        <w:rPr>
          <w:sz w:val="18"/>
          <w:szCs w:val="18"/>
        </w:rPr>
        <w:t>LS #11500</w:t>
      </w:r>
    </w:p>
    <w:p w14:paraId="4E934C4D" w14:textId="77777777" w:rsidR="00A06D18" w:rsidRDefault="00A06D18" w:rsidP="00A06D18">
      <w:pPr>
        <w:jc w:val="both"/>
        <w:rPr>
          <w:sz w:val="18"/>
          <w:szCs w:val="18"/>
        </w:rPr>
      </w:pPr>
      <w:proofErr w:type="gramStart"/>
      <w:r>
        <w:rPr>
          <w:sz w:val="18"/>
          <w:szCs w:val="18"/>
        </w:rPr>
        <w:t>Int. #</w:t>
      </w:r>
      <w:proofErr w:type="gramEnd"/>
      <w:r>
        <w:rPr>
          <w:sz w:val="18"/>
          <w:szCs w:val="18"/>
        </w:rPr>
        <w:t>0383-2024</w:t>
      </w:r>
    </w:p>
    <w:p w14:paraId="03E2F434" w14:textId="77777777" w:rsidR="00A06D18" w:rsidRDefault="00A06D18" w:rsidP="00A06D18">
      <w:pPr>
        <w:rPr>
          <w:sz w:val="18"/>
          <w:szCs w:val="18"/>
        </w:rPr>
      </w:pPr>
      <w:r>
        <w:rPr>
          <w:sz w:val="18"/>
          <w:szCs w:val="18"/>
        </w:rPr>
        <w:t>1/8/2026 12:33 PM</w:t>
      </w:r>
    </w:p>
    <w:p w14:paraId="3C8CD514" w14:textId="5BA9A886" w:rsidR="00B32C52" w:rsidRPr="009B7689" w:rsidRDefault="00B32C52" w:rsidP="00A06D1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5B561" w14:textId="77777777" w:rsidR="00AF61AE" w:rsidRDefault="00AF61AE" w:rsidP="00272634">
      <w:r>
        <w:separator/>
      </w:r>
    </w:p>
  </w:endnote>
  <w:endnote w:type="continuationSeparator" w:id="0">
    <w:p w14:paraId="209DBE9A" w14:textId="77777777" w:rsidR="00AF61AE" w:rsidRDefault="00AF61A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396A" w14:textId="77777777" w:rsidR="00AF61AE" w:rsidRDefault="00AF61AE" w:rsidP="00272634">
      <w:r>
        <w:separator/>
      </w:r>
    </w:p>
  </w:footnote>
  <w:footnote w:type="continuationSeparator" w:id="0">
    <w:p w14:paraId="2741CB31" w14:textId="77777777" w:rsidR="00AF61AE" w:rsidRDefault="00AF61A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824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852791">
    <w:abstractNumId w:val="0"/>
  </w:num>
  <w:num w:numId="2" w16cid:durableId="295645777">
    <w:abstractNumId w:val="2"/>
  </w:num>
  <w:num w:numId="3" w16cid:durableId="747264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B348A"/>
    <w:rsid w:val="00006640"/>
    <w:rsid w:val="0003057A"/>
    <w:rsid w:val="00031AE8"/>
    <w:rsid w:val="0004593B"/>
    <w:rsid w:val="000765AF"/>
    <w:rsid w:val="00080B67"/>
    <w:rsid w:val="00084778"/>
    <w:rsid w:val="000B02BF"/>
    <w:rsid w:val="000B348A"/>
    <w:rsid w:val="000B627D"/>
    <w:rsid w:val="000C4ADE"/>
    <w:rsid w:val="000D2155"/>
    <w:rsid w:val="000D44EC"/>
    <w:rsid w:val="000D7033"/>
    <w:rsid w:val="000E4F15"/>
    <w:rsid w:val="0010786F"/>
    <w:rsid w:val="001218E3"/>
    <w:rsid w:val="00134583"/>
    <w:rsid w:val="001349AE"/>
    <w:rsid w:val="001366EE"/>
    <w:rsid w:val="001414E5"/>
    <w:rsid w:val="001424A2"/>
    <w:rsid w:val="00144770"/>
    <w:rsid w:val="0017748E"/>
    <w:rsid w:val="0019210D"/>
    <w:rsid w:val="001958C2"/>
    <w:rsid w:val="001C780D"/>
    <w:rsid w:val="001E3407"/>
    <w:rsid w:val="001F7E0C"/>
    <w:rsid w:val="0020514B"/>
    <w:rsid w:val="00216A92"/>
    <w:rsid w:val="002202FD"/>
    <w:rsid w:val="00220726"/>
    <w:rsid w:val="00240053"/>
    <w:rsid w:val="00272634"/>
    <w:rsid w:val="00280543"/>
    <w:rsid w:val="002822E2"/>
    <w:rsid w:val="002979BF"/>
    <w:rsid w:val="002A02CC"/>
    <w:rsid w:val="002B309C"/>
    <w:rsid w:val="002D4A6F"/>
    <w:rsid w:val="002D4D8F"/>
    <w:rsid w:val="002D78A5"/>
    <w:rsid w:val="002F1D96"/>
    <w:rsid w:val="00314831"/>
    <w:rsid w:val="003307C9"/>
    <w:rsid w:val="0033433B"/>
    <w:rsid w:val="00345D79"/>
    <w:rsid w:val="0035339D"/>
    <w:rsid w:val="00354E4C"/>
    <w:rsid w:val="0035723D"/>
    <w:rsid w:val="00364135"/>
    <w:rsid w:val="00380055"/>
    <w:rsid w:val="003A304F"/>
    <w:rsid w:val="003C0519"/>
    <w:rsid w:val="003D4C1D"/>
    <w:rsid w:val="003D6D23"/>
    <w:rsid w:val="003E2F46"/>
    <w:rsid w:val="003E57E6"/>
    <w:rsid w:val="004008B3"/>
    <w:rsid w:val="0041520B"/>
    <w:rsid w:val="004222BC"/>
    <w:rsid w:val="00424E79"/>
    <w:rsid w:val="004603C4"/>
    <w:rsid w:val="00474067"/>
    <w:rsid w:val="004B589D"/>
    <w:rsid w:val="004C3CE5"/>
    <w:rsid w:val="005021D5"/>
    <w:rsid w:val="00512FB5"/>
    <w:rsid w:val="00523D92"/>
    <w:rsid w:val="005331A0"/>
    <w:rsid w:val="00563377"/>
    <w:rsid w:val="00597FA2"/>
    <w:rsid w:val="005B1E8E"/>
    <w:rsid w:val="005B1FF5"/>
    <w:rsid w:val="005D07D2"/>
    <w:rsid w:val="005D3D6B"/>
    <w:rsid w:val="005D5DEE"/>
    <w:rsid w:val="005D652C"/>
    <w:rsid w:val="005E5537"/>
    <w:rsid w:val="005E60DC"/>
    <w:rsid w:val="005F682C"/>
    <w:rsid w:val="00606846"/>
    <w:rsid w:val="00613DD6"/>
    <w:rsid w:val="00615680"/>
    <w:rsid w:val="00617310"/>
    <w:rsid w:val="006209CB"/>
    <w:rsid w:val="00643AFF"/>
    <w:rsid w:val="00644767"/>
    <w:rsid w:val="00651D12"/>
    <w:rsid w:val="00662E87"/>
    <w:rsid w:val="006923FF"/>
    <w:rsid w:val="006A6730"/>
    <w:rsid w:val="006B0536"/>
    <w:rsid w:val="006C314E"/>
    <w:rsid w:val="006D5938"/>
    <w:rsid w:val="006F5093"/>
    <w:rsid w:val="00701FD6"/>
    <w:rsid w:val="00751580"/>
    <w:rsid w:val="007521F5"/>
    <w:rsid w:val="00781399"/>
    <w:rsid w:val="007A5E2A"/>
    <w:rsid w:val="007D42A7"/>
    <w:rsid w:val="007D70EF"/>
    <w:rsid w:val="007E11EC"/>
    <w:rsid w:val="0082024D"/>
    <w:rsid w:val="00820C10"/>
    <w:rsid w:val="008331D8"/>
    <w:rsid w:val="00835FCD"/>
    <w:rsid w:val="00837EB5"/>
    <w:rsid w:val="00860DCD"/>
    <w:rsid w:val="00861432"/>
    <w:rsid w:val="0086326E"/>
    <w:rsid w:val="008749A3"/>
    <w:rsid w:val="00875671"/>
    <w:rsid w:val="008823EE"/>
    <w:rsid w:val="00894B5A"/>
    <w:rsid w:val="008B4E32"/>
    <w:rsid w:val="008B6D07"/>
    <w:rsid w:val="00907567"/>
    <w:rsid w:val="009243C8"/>
    <w:rsid w:val="00924A33"/>
    <w:rsid w:val="00926112"/>
    <w:rsid w:val="0092799E"/>
    <w:rsid w:val="00932BFA"/>
    <w:rsid w:val="00951F8D"/>
    <w:rsid w:val="009550A1"/>
    <w:rsid w:val="00957F28"/>
    <w:rsid w:val="00962A70"/>
    <w:rsid w:val="009654CB"/>
    <w:rsid w:val="0099608B"/>
    <w:rsid w:val="009A7063"/>
    <w:rsid w:val="009B087E"/>
    <w:rsid w:val="009B61EB"/>
    <w:rsid w:val="009B7689"/>
    <w:rsid w:val="009D3F0D"/>
    <w:rsid w:val="009F7D10"/>
    <w:rsid w:val="00A04C57"/>
    <w:rsid w:val="00A0603B"/>
    <w:rsid w:val="00A06D18"/>
    <w:rsid w:val="00A10DD1"/>
    <w:rsid w:val="00A2159A"/>
    <w:rsid w:val="00A23AED"/>
    <w:rsid w:val="00A5189C"/>
    <w:rsid w:val="00A54037"/>
    <w:rsid w:val="00A6526E"/>
    <w:rsid w:val="00A87143"/>
    <w:rsid w:val="00A905B1"/>
    <w:rsid w:val="00A9132D"/>
    <w:rsid w:val="00AB6EBE"/>
    <w:rsid w:val="00AC5EE7"/>
    <w:rsid w:val="00AD473F"/>
    <w:rsid w:val="00AD7EC0"/>
    <w:rsid w:val="00AE4DE1"/>
    <w:rsid w:val="00AF2504"/>
    <w:rsid w:val="00AF56D8"/>
    <w:rsid w:val="00AF61AE"/>
    <w:rsid w:val="00B1364B"/>
    <w:rsid w:val="00B32C52"/>
    <w:rsid w:val="00B578BD"/>
    <w:rsid w:val="00B9759C"/>
    <w:rsid w:val="00BA1D4D"/>
    <w:rsid w:val="00BD2104"/>
    <w:rsid w:val="00BD51CA"/>
    <w:rsid w:val="00BF3B63"/>
    <w:rsid w:val="00C20C57"/>
    <w:rsid w:val="00C20D76"/>
    <w:rsid w:val="00C22CDF"/>
    <w:rsid w:val="00C336C0"/>
    <w:rsid w:val="00C42E21"/>
    <w:rsid w:val="00C564A2"/>
    <w:rsid w:val="00C65801"/>
    <w:rsid w:val="00C67FA9"/>
    <w:rsid w:val="00CC273C"/>
    <w:rsid w:val="00CC3989"/>
    <w:rsid w:val="00CC3F79"/>
    <w:rsid w:val="00CD6050"/>
    <w:rsid w:val="00D0018B"/>
    <w:rsid w:val="00D21896"/>
    <w:rsid w:val="00D25C62"/>
    <w:rsid w:val="00D44190"/>
    <w:rsid w:val="00D442F8"/>
    <w:rsid w:val="00D46A38"/>
    <w:rsid w:val="00D74104"/>
    <w:rsid w:val="00D92C74"/>
    <w:rsid w:val="00DA25D7"/>
    <w:rsid w:val="00DB46CB"/>
    <w:rsid w:val="00DF7EE4"/>
    <w:rsid w:val="00E268F8"/>
    <w:rsid w:val="00E3518C"/>
    <w:rsid w:val="00E444FF"/>
    <w:rsid w:val="00E47F9F"/>
    <w:rsid w:val="00E73D2A"/>
    <w:rsid w:val="00E75843"/>
    <w:rsid w:val="00E85774"/>
    <w:rsid w:val="00EC54FA"/>
    <w:rsid w:val="00ED45C1"/>
    <w:rsid w:val="00EF0E87"/>
    <w:rsid w:val="00F21FC5"/>
    <w:rsid w:val="00F42BA3"/>
    <w:rsid w:val="00F4558B"/>
    <w:rsid w:val="00F51D32"/>
    <w:rsid w:val="00F5268A"/>
    <w:rsid w:val="00F656F0"/>
    <w:rsid w:val="00F6703C"/>
    <w:rsid w:val="00F74B3D"/>
    <w:rsid w:val="00F76A98"/>
    <w:rsid w:val="00F8773C"/>
    <w:rsid w:val="00F964CF"/>
    <w:rsid w:val="00FC7B63"/>
    <w:rsid w:val="03C16771"/>
    <w:rsid w:val="10117246"/>
    <w:rsid w:val="2D6A2E17"/>
    <w:rsid w:val="364DECA9"/>
    <w:rsid w:val="371942F7"/>
    <w:rsid w:val="453EE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A6A6"/>
  <w15:docId w15:val="{864E7A2D-EEEE-45A9-82DA-13F51684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2026-03-04T16:30:00Z</dcterms:created>
  <dcterms:modified xsi:type="dcterms:W3CDTF">2026-03-04T16:30:00Z</dcterms:modified>
</cp:coreProperties>
</file>