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47FF9B" w14:textId="4B8E2BAE" w:rsidR="00E97376" w:rsidRPr="00781834" w:rsidRDefault="004E1CF2" w:rsidP="00E97376">
      <w:pPr>
        <w:ind w:firstLine="0"/>
        <w:jc w:val="center"/>
      </w:pPr>
      <w:r>
        <w:t>Int. No.</w:t>
      </w:r>
      <w:r w:rsidR="000C0F49">
        <w:t xml:space="preserve"> </w:t>
      </w:r>
      <w:r w:rsidR="00356DDA">
        <w:t>458</w:t>
      </w:r>
    </w:p>
    <w:p w14:paraId="672A6659" w14:textId="77777777" w:rsidR="00B70B54" w:rsidRDefault="00B70B54" w:rsidP="0065332A">
      <w:pPr>
        <w:pStyle w:val="NoSpacing"/>
        <w:jc w:val="both"/>
        <w:rPr>
          <w:rFonts w:ascii="Times New Roman" w:hAnsi="Times New Roman"/>
          <w:sz w:val="24"/>
          <w:szCs w:val="24"/>
        </w:rPr>
      </w:pPr>
    </w:p>
    <w:p w14:paraId="3740E752" w14:textId="77777777" w:rsidR="00AC53EC" w:rsidRDefault="00AC53EC" w:rsidP="00AC53EC">
      <w:pPr>
        <w:autoSpaceDE w:val="0"/>
        <w:autoSpaceDN w:val="0"/>
        <w:adjustRightInd w:val="0"/>
        <w:ind w:firstLine="0"/>
        <w:jc w:val="both"/>
        <w:rPr>
          <w:rFonts w:eastAsia="Calibri"/>
        </w:rPr>
      </w:pPr>
      <w:r>
        <w:rPr>
          <w:rFonts w:eastAsia="Calibri"/>
        </w:rPr>
        <w:t>By Council Members Stevens, Hanks, Louis, Banks, Brooks-Powers, Farías and Morano (by request of the Bronx Borough President)</w:t>
      </w:r>
    </w:p>
    <w:p w14:paraId="12A1D79A" w14:textId="77777777" w:rsidR="00B257D0" w:rsidRPr="00781834" w:rsidRDefault="00B257D0" w:rsidP="00B257D0">
      <w:pPr>
        <w:ind w:firstLine="0"/>
        <w:jc w:val="both"/>
      </w:pPr>
      <w:r w:rsidRPr="00781834">
        <w:rPr>
          <w:vanish/>
        </w:rPr>
        <w:t>..Title</w:t>
      </w:r>
    </w:p>
    <w:p w14:paraId="341F6FB8" w14:textId="77777777" w:rsidR="004E1CF2" w:rsidRPr="00F34012" w:rsidRDefault="001005B3" w:rsidP="00781834">
      <w:pPr>
        <w:ind w:firstLine="0"/>
        <w:jc w:val="both"/>
      </w:pPr>
      <w:r w:rsidRPr="00F34012">
        <w:t>A Local Law t</w:t>
      </w:r>
      <w:r w:rsidR="004E1CF2" w:rsidRPr="00F34012">
        <w:t xml:space="preserve">o </w:t>
      </w:r>
      <w:r w:rsidR="00781834" w:rsidRPr="00F34012">
        <w:rPr>
          <w:color w:val="000000"/>
          <w:shd w:val="clear" w:color="auto" w:fill="FFFFFF"/>
        </w:rPr>
        <w:t xml:space="preserve">amend the administrative code of the city of New York, </w:t>
      </w:r>
      <w:r w:rsidR="00F34012" w:rsidRPr="00F34012">
        <w:rPr>
          <w:color w:val="000000"/>
          <w:shd w:val="clear" w:color="auto" w:fill="FFFFFF"/>
        </w:rPr>
        <w:t xml:space="preserve">in relation to </w:t>
      </w:r>
      <w:r w:rsidR="00473D12">
        <w:rPr>
          <w:color w:val="000000"/>
          <w:shd w:val="clear" w:color="auto" w:fill="FFFFFF"/>
        </w:rPr>
        <w:t>an advisory boa</w:t>
      </w:r>
      <w:r w:rsidR="00EA6165">
        <w:rPr>
          <w:color w:val="000000"/>
          <w:shd w:val="clear" w:color="auto" w:fill="FFFFFF"/>
        </w:rPr>
        <w:t>rd on crossing guard deployment</w:t>
      </w:r>
      <w:r w:rsidR="00E00DB8">
        <w:rPr>
          <w:color w:val="000000"/>
          <w:shd w:val="clear" w:color="auto" w:fill="FFFFFF"/>
        </w:rPr>
        <w:t>.</w:t>
      </w:r>
    </w:p>
    <w:p w14:paraId="6F91721D" w14:textId="77777777" w:rsidR="001005B3" w:rsidRPr="00F34012" w:rsidRDefault="001005B3" w:rsidP="007101A2">
      <w:pPr>
        <w:pStyle w:val="BodyText"/>
        <w:spacing w:line="240" w:lineRule="auto"/>
        <w:ind w:firstLine="0"/>
        <w:rPr>
          <w:vanish/>
        </w:rPr>
      </w:pPr>
      <w:r w:rsidRPr="00F34012">
        <w:rPr>
          <w:vanish/>
        </w:rPr>
        <w:t>..Body</w:t>
      </w:r>
    </w:p>
    <w:p w14:paraId="0A37501D" w14:textId="77777777" w:rsidR="004E1CF2" w:rsidRPr="00F34012" w:rsidRDefault="004E1CF2" w:rsidP="007101A2">
      <w:pPr>
        <w:pStyle w:val="BodyText"/>
        <w:spacing w:line="240" w:lineRule="auto"/>
        <w:ind w:firstLine="0"/>
        <w:rPr>
          <w:u w:val="single"/>
        </w:rPr>
      </w:pPr>
    </w:p>
    <w:p w14:paraId="427396F7" w14:textId="77777777" w:rsidR="004E1CF2" w:rsidRPr="00781834" w:rsidRDefault="004E1CF2" w:rsidP="007101A2">
      <w:pPr>
        <w:ind w:firstLine="0"/>
        <w:jc w:val="both"/>
      </w:pPr>
      <w:r w:rsidRPr="00781834">
        <w:rPr>
          <w:u w:val="single"/>
        </w:rPr>
        <w:t>Be it enacted by the Council as follows:</w:t>
      </w:r>
    </w:p>
    <w:p w14:paraId="5DAB6C7B" w14:textId="77777777" w:rsidR="004E1CF2" w:rsidRPr="00781834" w:rsidRDefault="004E1CF2" w:rsidP="006662DF">
      <w:pPr>
        <w:jc w:val="both"/>
      </w:pPr>
    </w:p>
    <w:p w14:paraId="02EB378F" w14:textId="77777777" w:rsidR="006A691C" w:rsidRPr="00781834" w:rsidRDefault="006A691C" w:rsidP="007101A2">
      <w:pPr>
        <w:spacing w:line="480" w:lineRule="auto"/>
        <w:jc w:val="both"/>
        <w:sectPr w:rsidR="006A691C" w:rsidRPr="00781834" w:rsidSect="008F0B17">
          <w:footerReference w:type="default" r:id="rId9"/>
          <w:footerReference w:type="first" r:id="rId10"/>
          <w:pgSz w:w="12240" w:h="15840"/>
          <w:pgMar w:top="1440" w:right="1440" w:bottom="1440" w:left="1440" w:header="720" w:footer="720" w:gutter="0"/>
          <w:cols w:space="720"/>
          <w:docGrid w:linePitch="360"/>
        </w:sectPr>
      </w:pPr>
    </w:p>
    <w:p w14:paraId="096CE153" w14:textId="77777777" w:rsidR="00473D12" w:rsidRDefault="00473D12" w:rsidP="00473D12">
      <w:pPr>
        <w:pStyle w:val="NormalWeb"/>
        <w:shd w:val="clear" w:color="auto" w:fill="FFFFFF"/>
        <w:spacing w:before="0" w:beforeAutospacing="0" w:after="0" w:afterAutospacing="0" w:line="480" w:lineRule="auto"/>
        <w:jc w:val="both"/>
        <w:rPr>
          <w:color w:val="000000"/>
          <w:sz w:val="27"/>
          <w:szCs w:val="27"/>
        </w:rPr>
      </w:pPr>
      <w:r>
        <w:rPr>
          <w:color w:val="000000"/>
        </w:rPr>
        <w:t>Section 1. Section 14-118 is amended to add a new subdivision d to read as follows:</w:t>
      </w:r>
    </w:p>
    <w:p w14:paraId="0FDB9A72" w14:textId="77777777" w:rsidR="00473D12" w:rsidRDefault="006B6B3B" w:rsidP="00473D12">
      <w:pPr>
        <w:pStyle w:val="NormalWeb"/>
        <w:shd w:val="clear" w:color="auto" w:fill="FFFFFF"/>
        <w:spacing w:before="0" w:beforeAutospacing="0" w:after="0" w:afterAutospacing="0" w:line="480" w:lineRule="auto"/>
        <w:jc w:val="both"/>
        <w:rPr>
          <w:color w:val="000000"/>
          <w:sz w:val="27"/>
          <w:szCs w:val="27"/>
        </w:rPr>
      </w:pPr>
      <w:r w:rsidRPr="006B6B3B">
        <w:rPr>
          <w:color w:val="000000"/>
        </w:rPr>
        <w:tab/>
      </w:r>
      <w:r w:rsidR="00473D12">
        <w:rPr>
          <w:color w:val="000000"/>
          <w:u w:val="single"/>
        </w:rPr>
        <w:t>d. Advisory board on crossing guard deployment. 1. There shall be an advisory board (“the board”) to advise the commissioner concerning matters related to the deployment of crossing guards as provided for in this section.</w:t>
      </w:r>
    </w:p>
    <w:p w14:paraId="05303BC4" w14:textId="77777777" w:rsidR="00473D12" w:rsidRDefault="00473D12" w:rsidP="00473D12">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2. The board shall be comprised of the commissioner, or his or her designee; the commissioner of the department of transportation, or his or her designee; and the commissioner of the department of education, or his or her designee.</w:t>
      </w:r>
    </w:p>
    <w:p w14:paraId="1ADBE18F" w14:textId="77777777" w:rsidR="00473D12" w:rsidRDefault="00473D12" w:rsidP="00473D12">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3. No member of the board shall be removed except for cause and upon notice and hearing by the appropriate appointing official.</w:t>
      </w:r>
    </w:p>
    <w:p w14:paraId="395A5E8E" w14:textId="77777777" w:rsidR="00473D12" w:rsidRDefault="00473D12" w:rsidP="00473D12">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4. Members of the advisory board shall serve without compensation and shall meet no less often than every three months.</w:t>
      </w:r>
      <w:r w:rsidR="0081557B">
        <w:rPr>
          <w:color w:val="000000"/>
          <w:u w:val="single"/>
        </w:rPr>
        <w:t xml:space="preserve"> The advisory board shall seek community input on proposed policy recommendations, including through consultation with local community boards and the chancellor’s parent advisory council. </w:t>
      </w:r>
    </w:p>
    <w:p w14:paraId="49FDB5B7" w14:textId="77777777" w:rsidR="00473D12" w:rsidRDefault="00473D12" w:rsidP="00473D12">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5. The actions of the advisory board shall include, but not be limited to:</w:t>
      </w:r>
    </w:p>
    <w:p w14:paraId="167CEC25" w14:textId="77777777" w:rsidR="00473D12" w:rsidRDefault="00473D12" w:rsidP="00473D12">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 xml:space="preserve">(a) </w:t>
      </w:r>
      <w:r w:rsidR="00E033AD">
        <w:rPr>
          <w:color w:val="000000"/>
          <w:u w:val="single"/>
        </w:rPr>
        <w:t xml:space="preserve">conducting </w:t>
      </w:r>
      <w:r>
        <w:rPr>
          <w:color w:val="000000"/>
          <w:u w:val="single"/>
        </w:rPr>
        <w:t>an assessment of the optimal headcount and station locations of crossing guards in New York City, including but not limited to, an evaluation of traffic patterns, shifting populations, and the needs of particular schools and programs</w:t>
      </w:r>
      <w:r w:rsidR="006620B8">
        <w:rPr>
          <w:color w:val="000000"/>
          <w:u w:val="single"/>
        </w:rPr>
        <w:t>;</w:t>
      </w:r>
      <w:r w:rsidR="0081557B">
        <w:rPr>
          <w:color w:val="000000"/>
          <w:u w:val="single"/>
        </w:rPr>
        <w:t xml:space="preserve"> and </w:t>
      </w:r>
    </w:p>
    <w:p w14:paraId="4E4F5959" w14:textId="77777777" w:rsidR="006620B8" w:rsidRDefault="00473D12" w:rsidP="00473D12">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lastRenderedPageBreak/>
        <w:t xml:space="preserve">(b) </w:t>
      </w:r>
      <w:r w:rsidR="0081557B">
        <w:rPr>
          <w:color w:val="000000"/>
          <w:u w:val="single"/>
        </w:rPr>
        <w:t xml:space="preserve">making </w:t>
      </w:r>
      <w:r>
        <w:rPr>
          <w:color w:val="000000"/>
          <w:u w:val="single"/>
        </w:rPr>
        <w:t>specific recommendations for changes and/or improvements, if any, to crossing guard deployment, including, but not limited to, optimal headcount and station locations.</w:t>
      </w:r>
    </w:p>
    <w:p w14:paraId="2DA9EAE7" w14:textId="77777777" w:rsidR="00473D12" w:rsidRDefault="00473D12" w:rsidP="00473D12">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6. The board shall hold at least one public meeting prior to issuance of the report pursuant to paragraph 7 of this section shall be open to the public, provided however that such meeting is no sooner than three months prior to the date of the issuance of such report.  The department shall notify the public as to the time, place and subject of such meeting.</w:t>
      </w:r>
    </w:p>
    <w:p w14:paraId="1D37D8B9" w14:textId="77777777" w:rsidR="00F34012" w:rsidRDefault="00473D12" w:rsidP="00473D12">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 xml:space="preserve">7. The board shall report its findings and recommendations on or before March </w:t>
      </w:r>
      <w:r w:rsidR="00E00DB8">
        <w:rPr>
          <w:color w:val="000000"/>
          <w:u w:val="single"/>
        </w:rPr>
        <w:t>1</w:t>
      </w:r>
      <w:r>
        <w:rPr>
          <w:color w:val="000000"/>
          <w:u w:val="single"/>
        </w:rPr>
        <w:t xml:space="preserve">, </w:t>
      </w:r>
      <w:r w:rsidR="00E00DB8">
        <w:rPr>
          <w:color w:val="000000"/>
          <w:u w:val="single"/>
        </w:rPr>
        <w:t>2023</w:t>
      </w:r>
      <w:r>
        <w:rPr>
          <w:color w:val="000000"/>
          <w:u w:val="single"/>
        </w:rPr>
        <w:t>, and thereafter in biannual reports, and submit such reports to the mayor, the commissioner and the speaker of the council.  Such report shall include, but not be limited to:</w:t>
      </w:r>
      <w:r w:rsidR="006B6B3B">
        <w:rPr>
          <w:color w:val="000000"/>
          <w:sz w:val="27"/>
          <w:szCs w:val="27"/>
        </w:rPr>
        <w:t xml:space="preserve"> </w:t>
      </w:r>
      <w:r>
        <w:rPr>
          <w:color w:val="000000"/>
          <w:u w:val="single"/>
        </w:rPr>
        <w:t>(a) an assessment of the optimal headcount and station locations of crossing guards in New York City</w:t>
      </w:r>
      <w:r w:rsidR="006B6B3B">
        <w:rPr>
          <w:color w:val="000000"/>
          <w:u w:val="single"/>
        </w:rPr>
        <w:t>;</w:t>
      </w:r>
      <w:r>
        <w:rPr>
          <w:color w:val="000000"/>
          <w:u w:val="single"/>
        </w:rPr>
        <w:t xml:space="preserve"> </w:t>
      </w:r>
      <w:r w:rsidR="006B6B3B">
        <w:rPr>
          <w:color w:val="000000"/>
          <w:u w:val="single"/>
        </w:rPr>
        <w:t xml:space="preserve">(b) </w:t>
      </w:r>
      <w:r>
        <w:rPr>
          <w:color w:val="000000"/>
          <w:u w:val="single"/>
        </w:rPr>
        <w:t>proposed actions to be taken by the department in response to recommendations</w:t>
      </w:r>
      <w:r w:rsidR="0071070A">
        <w:rPr>
          <w:color w:val="000000"/>
          <w:u w:val="single"/>
        </w:rPr>
        <w:t>; and (c)</w:t>
      </w:r>
      <w:r w:rsidR="006620B8">
        <w:rPr>
          <w:color w:val="000000"/>
          <w:u w:val="single"/>
        </w:rPr>
        <w:t xml:space="preserve"> an accounting for all task force actions, including a summary of each advisory board meeting and description of community input gathered </w:t>
      </w:r>
      <w:r w:rsidR="0081557B">
        <w:rPr>
          <w:color w:val="000000"/>
          <w:u w:val="single"/>
        </w:rPr>
        <w:t xml:space="preserve">in the course of the advisory board’s work. </w:t>
      </w:r>
    </w:p>
    <w:p w14:paraId="39FDD2B8" w14:textId="1D11043F" w:rsidR="00572988" w:rsidRPr="00F34012" w:rsidRDefault="00F34012" w:rsidP="07D528BA">
      <w:pPr>
        <w:pStyle w:val="NormalWeb"/>
        <w:shd w:val="clear" w:color="auto" w:fill="FFFFFF" w:themeFill="background1"/>
        <w:spacing w:before="0" w:beforeAutospacing="0" w:after="0" w:afterAutospacing="0" w:line="480" w:lineRule="auto"/>
        <w:ind w:firstLine="720"/>
        <w:rPr>
          <w:color w:val="000000"/>
          <w:sz w:val="27"/>
          <w:szCs w:val="27"/>
        </w:rPr>
      </w:pPr>
      <w:r w:rsidRPr="07D528BA">
        <w:rPr>
          <w:color w:val="000000" w:themeColor="text1"/>
        </w:rPr>
        <w:t>§</w:t>
      </w:r>
      <w:r w:rsidR="7DED6062" w:rsidRPr="07D528BA">
        <w:rPr>
          <w:color w:val="000000" w:themeColor="text1"/>
        </w:rPr>
        <w:t xml:space="preserve"> </w:t>
      </w:r>
      <w:r w:rsidRPr="07D528BA">
        <w:rPr>
          <w:color w:val="000000" w:themeColor="text1"/>
        </w:rPr>
        <w:t>2.  This local law take</w:t>
      </w:r>
      <w:r w:rsidR="001E62A6" w:rsidRPr="07D528BA">
        <w:rPr>
          <w:color w:val="000000" w:themeColor="text1"/>
        </w:rPr>
        <w:t>s</w:t>
      </w:r>
      <w:r w:rsidRPr="07D528BA">
        <w:rPr>
          <w:color w:val="000000" w:themeColor="text1"/>
        </w:rPr>
        <w:t xml:space="preserve"> effect </w:t>
      </w:r>
      <w:r w:rsidR="00473D12" w:rsidRPr="07D528BA">
        <w:rPr>
          <w:color w:val="000000" w:themeColor="text1"/>
        </w:rPr>
        <w:t>immediately</w:t>
      </w:r>
      <w:r w:rsidRPr="07D528BA">
        <w:rPr>
          <w:color w:val="000000" w:themeColor="text1"/>
        </w:rPr>
        <w:t>.</w:t>
      </w:r>
      <w:r w:rsidR="00781834" w:rsidRPr="07D528BA">
        <w:rPr>
          <w:u w:val="single"/>
        </w:rPr>
        <w:t xml:space="preserve"> </w:t>
      </w:r>
    </w:p>
    <w:p w14:paraId="6A05A809" w14:textId="77777777" w:rsidR="00572988" w:rsidRPr="00781834" w:rsidRDefault="00572988" w:rsidP="007101A2">
      <w:pPr>
        <w:ind w:firstLine="0"/>
        <w:jc w:val="both"/>
        <w:sectPr w:rsidR="00572988" w:rsidRPr="00781834" w:rsidSect="00AF39A5">
          <w:type w:val="continuous"/>
          <w:pgSz w:w="12240" w:h="15840"/>
          <w:pgMar w:top="1440" w:right="1440" w:bottom="1440" w:left="1440" w:header="720" w:footer="720" w:gutter="0"/>
          <w:lnNumType w:countBy="1"/>
          <w:cols w:space="720"/>
          <w:titlePg/>
          <w:docGrid w:linePitch="360"/>
        </w:sectPr>
      </w:pPr>
    </w:p>
    <w:p w14:paraId="5A39BBE3" w14:textId="77777777" w:rsidR="00B47730" w:rsidRPr="00781834" w:rsidRDefault="00B47730" w:rsidP="007101A2">
      <w:pPr>
        <w:ind w:firstLine="0"/>
        <w:jc w:val="both"/>
      </w:pPr>
    </w:p>
    <w:p w14:paraId="5380AD9B" w14:textId="77777777" w:rsidR="006E5C0A" w:rsidRDefault="006E5C0A" w:rsidP="007101A2">
      <w:pPr>
        <w:ind w:firstLine="0"/>
        <w:jc w:val="both"/>
        <w:rPr>
          <w:sz w:val="20"/>
          <w:szCs w:val="20"/>
        </w:rPr>
      </w:pPr>
      <w:r w:rsidRPr="006E5C0A">
        <w:rPr>
          <w:sz w:val="20"/>
          <w:szCs w:val="20"/>
        </w:rPr>
        <w:t>JDK</w:t>
      </w:r>
    </w:p>
    <w:p w14:paraId="2278ED73" w14:textId="5FEB26C1" w:rsidR="004D4A76" w:rsidRDefault="004D4A76" w:rsidP="004D4A76">
      <w:pPr>
        <w:ind w:firstLine="0"/>
        <w:jc w:val="both"/>
        <w:rPr>
          <w:sz w:val="20"/>
          <w:szCs w:val="20"/>
        </w:rPr>
      </w:pPr>
      <w:r w:rsidRPr="07D528BA">
        <w:rPr>
          <w:sz w:val="20"/>
          <w:szCs w:val="20"/>
        </w:rPr>
        <w:t xml:space="preserve">LS </w:t>
      </w:r>
      <w:r w:rsidR="00207C1C">
        <w:rPr>
          <w:sz w:val="20"/>
          <w:szCs w:val="20"/>
        </w:rPr>
        <w:t>#</w:t>
      </w:r>
      <w:r w:rsidRPr="07D528BA">
        <w:rPr>
          <w:sz w:val="20"/>
          <w:szCs w:val="20"/>
        </w:rPr>
        <w:t xml:space="preserve">9974 </w:t>
      </w:r>
    </w:p>
    <w:p w14:paraId="5B03D3E2" w14:textId="723216CB" w:rsidR="004D4A76" w:rsidRDefault="004D4A76" w:rsidP="004D4A76">
      <w:pPr>
        <w:ind w:firstLine="0"/>
        <w:jc w:val="both"/>
        <w:rPr>
          <w:sz w:val="20"/>
          <w:szCs w:val="20"/>
        </w:rPr>
      </w:pPr>
      <w:r>
        <w:rPr>
          <w:sz w:val="20"/>
          <w:szCs w:val="20"/>
        </w:rPr>
        <w:t>Int. #0448-2024</w:t>
      </w:r>
    </w:p>
    <w:p w14:paraId="1F7ED8A9" w14:textId="7322341A" w:rsidR="002D5F4F" w:rsidRPr="00833413" w:rsidRDefault="00207C1C" w:rsidP="00207C1C">
      <w:pPr>
        <w:ind w:firstLine="0"/>
        <w:jc w:val="both"/>
        <w:rPr>
          <w:sz w:val="20"/>
          <w:szCs w:val="20"/>
        </w:rPr>
      </w:pPr>
      <w:r>
        <w:rPr>
          <w:sz w:val="20"/>
          <w:szCs w:val="20"/>
        </w:rPr>
        <w:t>1/14/2026 3:56 PM</w:t>
      </w:r>
    </w:p>
    <w:sectPr w:rsidR="002D5F4F" w:rsidRPr="00833413" w:rsidSect="002F196D">
      <w:type w:val="continuous"/>
      <w:pgSz w:w="12240" w:h="15840"/>
      <w:pgMar w:top="1440" w:right="1440" w:bottom="1440" w:left="1440" w:header="720" w:footer="720" w:gutter="0"/>
      <w:cols w:space="720"/>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311C2D" w14:textId="77777777" w:rsidR="001F3727" w:rsidRDefault="001F3727">
      <w:r>
        <w:separator/>
      </w:r>
    </w:p>
    <w:p w14:paraId="0A12B4AE" w14:textId="77777777" w:rsidR="001F3727" w:rsidRDefault="001F3727"/>
  </w:endnote>
  <w:endnote w:type="continuationSeparator" w:id="0">
    <w:p w14:paraId="3E486732" w14:textId="77777777" w:rsidR="001F3727" w:rsidRDefault="001F3727">
      <w:r>
        <w:continuationSeparator/>
      </w:r>
    </w:p>
    <w:p w14:paraId="7AABB690" w14:textId="77777777" w:rsidR="001F3727" w:rsidRDefault="001F372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AAD8A" w14:textId="78C3E3FD" w:rsidR="008F0B17" w:rsidRDefault="008F0B17">
    <w:pPr>
      <w:pStyle w:val="Footer"/>
      <w:jc w:val="center"/>
    </w:pPr>
    <w:r>
      <w:fldChar w:fldCharType="begin"/>
    </w:r>
    <w:r>
      <w:instrText xml:space="preserve"> PAGE   \* MERGEFORMAT </w:instrText>
    </w:r>
    <w:r>
      <w:fldChar w:fldCharType="separate"/>
    </w:r>
    <w:r w:rsidR="00CF4C62">
      <w:rPr>
        <w:noProof/>
      </w:rPr>
      <w:t>2</w:t>
    </w:r>
    <w:r>
      <w:rPr>
        <w:noProof/>
      </w:rPr>
      <w:fldChar w:fldCharType="end"/>
    </w:r>
  </w:p>
  <w:p w14:paraId="4101652C" w14:textId="77777777" w:rsidR="00292C42" w:rsidRDefault="00292C4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D22A9" w14:textId="77777777" w:rsidR="008F0B17" w:rsidRDefault="008F0B17">
    <w:pPr>
      <w:pStyle w:val="Footer"/>
      <w:jc w:val="center"/>
    </w:pPr>
    <w:r>
      <w:fldChar w:fldCharType="begin"/>
    </w:r>
    <w:r>
      <w:instrText xml:space="preserve"> PAGE   \* MERGEFORMAT </w:instrText>
    </w:r>
    <w:r>
      <w:fldChar w:fldCharType="separate"/>
    </w:r>
    <w:r>
      <w:rPr>
        <w:noProof/>
      </w:rPr>
      <w:t>1</w:t>
    </w:r>
    <w:r>
      <w:rPr>
        <w:noProof/>
      </w:rPr>
      <w:fldChar w:fldCharType="end"/>
    </w:r>
  </w:p>
  <w:p w14:paraId="62486C05" w14:textId="77777777" w:rsidR="008F0B17" w:rsidRDefault="008F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A71AF7" w14:textId="77777777" w:rsidR="001F3727" w:rsidRDefault="001F3727">
      <w:r>
        <w:separator/>
      </w:r>
    </w:p>
    <w:p w14:paraId="00C22C82" w14:textId="77777777" w:rsidR="001F3727" w:rsidRDefault="001F3727"/>
  </w:footnote>
  <w:footnote w:type="continuationSeparator" w:id="0">
    <w:p w14:paraId="02583BAE" w14:textId="77777777" w:rsidR="001F3727" w:rsidRDefault="001F3727">
      <w:r>
        <w:continuationSeparator/>
      </w:r>
    </w:p>
    <w:p w14:paraId="0DF64610" w14:textId="77777777" w:rsidR="001F3727" w:rsidRDefault="001F372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71A5E"/>
    <w:multiLevelType w:val="hybridMultilevel"/>
    <w:tmpl w:val="9330FE24"/>
    <w:lvl w:ilvl="0" w:tplc="7EFAA236">
      <w:start w:val="1"/>
      <w:numFmt w:val="decimal"/>
      <w:lvlText w:val="%1."/>
      <w:lvlJc w:val="left"/>
      <w:pPr>
        <w:ind w:left="1080" w:hanging="360"/>
      </w:pPr>
      <w:rPr>
        <w:rFonts w:ascii="Times New Roman" w:hAnsi="Times New Roman" w:cs="Times New Roman"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54D54261"/>
    <w:multiLevelType w:val="hybridMultilevel"/>
    <w:tmpl w:val="B94E698E"/>
    <w:lvl w:ilvl="0" w:tplc="D9FEA6A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25076667">
    <w:abstractNumId w:val="2"/>
  </w:num>
  <w:num w:numId="2" w16cid:durableId="900167624">
    <w:abstractNumId w:val="1"/>
  </w:num>
  <w:num w:numId="3" w16cid:durableId="1344961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2C08"/>
    <w:rsid w:val="000135A3"/>
    <w:rsid w:val="00027C88"/>
    <w:rsid w:val="00035181"/>
    <w:rsid w:val="000502BC"/>
    <w:rsid w:val="00054691"/>
    <w:rsid w:val="00056BB0"/>
    <w:rsid w:val="00056C87"/>
    <w:rsid w:val="00064AFB"/>
    <w:rsid w:val="00067E29"/>
    <w:rsid w:val="0007255D"/>
    <w:rsid w:val="0009173E"/>
    <w:rsid w:val="00094A70"/>
    <w:rsid w:val="000C0F49"/>
    <w:rsid w:val="000D4A7F"/>
    <w:rsid w:val="001005B3"/>
    <w:rsid w:val="001073BD"/>
    <w:rsid w:val="00115B31"/>
    <w:rsid w:val="00132BC6"/>
    <w:rsid w:val="00143DFE"/>
    <w:rsid w:val="00146376"/>
    <w:rsid w:val="001509BF"/>
    <w:rsid w:val="00150A27"/>
    <w:rsid w:val="0016241E"/>
    <w:rsid w:val="00165627"/>
    <w:rsid w:val="00167107"/>
    <w:rsid w:val="0017276A"/>
    <w:rsid w:val="00180BD2"/>
    <w:rsid w:val="00195A80"/>
    <w:rsid w:val="001A441D"/>
    <w:rsid w:val="001A5AFA"/>
    <w:rsid w:val="001D1C9A"/>
    <w:rsid w:val="001D4102"/>
    <w:rsid w:val="001D4249"/>
    <w:rsid w:val="001E3358"/>
    <w:rsid w:val="001E62A6"/>
    <w:rsid w:val="001F3727"/>
    <w:rsid w:val="001F75CC"/>
    <w:rsid w:val="00205741"/>
    <w:rsid w:val="00207323"/>
    <w:rsid w:val="00207C1C"/>
    <w:rsid w:val="0021580B"/>
    <w:rsid w:val="0021642E"/>
    <w:rsid w:val="0022099D"/>
    <w:rsid w:val="002260AD"/>
    <w:rsid w:val="00241F94"/>
    <w:rsid w:val="0026034A"/>
    <w:rsid w:val="00270162"/>
    <w:rsid w:val="002767A9"/>
    <w:rsid w:val="00280955"/>
    <w:rsid w:val="00287CE4"/>
    <w:rsid w:val="00292C42"/>
    <w:rsid w:val="002A3F95"/>
    <w:rsid w:val="002C4435"/>
    <w:rsid w:val="002D17DC"/>
    <w:rsid w:val="002D5F4F"/>
    <w:rsid w:val="002F196D"/>
    <w:rsid w:val="002F269C"/>
    <w:rsid w:val="00301E5D"/>
    <w:rsid w:val="0030424B"/>
    <w:rsid w:val="0031101D"/>
    <w:rsid w:val="00320D3B"/>
    <w:rsid w:val="0033027F"/>
    <w:rsid w:val="003447CD"/>
    <w:rsid w:val="00345A1D"/>
    <w:rsid w:val="00352CA7"/>
    <w:rsid w:val="00356DDA"/>
    <w:rsid w:val="003720CF"/>
    <w:rsid w:val="003874A1"/>
    <w:rsid w:val="00387754"/>
    <w:rsid w:val="00394813"/>
    <w:rsid w:val="00397BA5"/>
    <w:rsid w:val="003A29EF"/>
    <w:rsid w:val="003A75C2"/>
    <w:rsid w:val="003C7321"/>
    <w:rsid w:val="003F26F9"/>
    <w:rsid w:val="003F3109"/>
    <w:rsid w:val="003F35CA"/>
    <w:rsid w:val="004109F7"/>
    <w:rsid w:val="00432688"/>
    <w:rsid w:val="00440547"/>
    <w:rsid w:val="00444642"/>
    <w:rsid w:val="00447A01"/>
    <w:rsid w:val="00465278"/>
    <w:rsid w:val="00471F61"/>
    <w:rsid w:val="00473D12"/>
    <w:rsid w:val="00484153"/>
    <w:rsid w:val="004948B5"/>
    <w:rsid w:val="004B097C"/>
    <w:rsid w:val="004B6328"/>
    <w:rsid w:val="004D4A76"/>
    <w:rsid w:val="004E1CF2"/>
    <w:rsid w:val="004F0EC3"/>
    <w:rsid w:val="004F3343"/>
    <w:rsid w:val="004F4B11"/>
    <w:rsid w:val="005020E8"/>
    <w:rsid w:val="00517120"/>
    <w:rsid w:val="0054226E"/>
    <w:rsid w:val="00550E96"/>
    <w:rsid w:val="00554C35"/>
    <w:rsid w:val="00572988"/>
    <w:rsid w:val="0057398A"/>
    <w:rsid w:val="00582A65"/>
    <w:rsid w:val="00586366"/>
    <w:rsid w:val="005A1EBD"/>
    <w:rsid w:val="005B4DF8"/>
    <w:rsid w:val="005B5DE4"/>
    <w:rsid w:val="005C6980"/>
    <w:rsid w:val="005D4A03"/>
    <w:rsid w:val="005D658C"/>
    <w:rsid w:val="005E117D"/>
    <w:rsid w:val="005E629F"/>
    <w:rsid w:val="005E655A"/>
    <w:rsid w:val="005E7681"/>
    <w:rsid w:val="005F3AA6"/>
    <w:rsid w:val="005F4679"/>
    <w:rsid w:val="00621B6F"/>
    <w:rsid w:val="00630AB3"/>
    <w:rsid w:val="0063306F"/>
    <w:rsid w:val="006337E5"/>
    <w:rsid w:val="0065332A"/>
    <w:rsid w:val="006620B8"/>
    <w:rsid w:val="006662DF"/>
    <w:rsid w:val="00673542"/>
    <w:rsid w:val="00681A93"/>
    <w:rsid w:val="00687344"/>
    <w:rsid w:val="006A691C"/>
    <w:rsid w:val="006B26AF"/>
    <w:rsid w:val="006B2C08"/>
    <w:rsid w:val="006B590A"/>
    <w:rsid w:val="006B5AB9"/>
    <w:rsid w:val="006B6B3B"/>
    <w:rsid w:val="006C0C43"/>
    <w:rsid w:val="006D3E3C"/>
    <w:rsid w:val="006D52A9"/>
    <w:rsid w:val="006D562C"/>
    <w:rsid w:val="006D6629"/>
    <w:rsid w:val="006E5C0A"/>
    <w:rsid w:val="006F0693"/>
    <w:rsid w:val="006F5CC7"/>
    <w:rsid w:val="007101A2"/>
    <w:rsid w:val="0071070A"/>
    <w:rsid w:val="0071174A"/>
    <w:rsid w:val="007218EB"/>
    <w:rsid w:val="00723CEF"/>
    <w:rsid w:val="0072408C"/>
    <w:rsid w:val="0072551E"/>
    <w:rsid w:val="00727F04"/>
    <w:rsid w:val="00731B30"/>
    <w:rsid w:val="00750030"/>
    <w:rsid w:val="00762F80"/>
    <w:rsid w:val="00767CD4"/>
    <w:rsid w:val="0077092E"/>
    <w:rsid w:val="00770B9A"/>
    <w:rsid w:val="00781834"/>
    <w:rsid w:val="007A1A40"/>
    <w:rsid w:val="007A6688"/>
    <w:rsid w:val="007B18F4"/>
    <w:rsid w:val="007B293E"/>
    <w:rsid w:val="007B535E"/>
    <w:rsid w:val="007B6497"/>
    <w:rsid w:val="007B77E0"/>
    <w:rsid w:val="007C1D9D"/>
    <w:rsid w:val="007C6893"/>
    <w:rsid w:val="007E00BA"/>
    <w:rsid w:val="007E73C5"/>
    <w:rsid w:val="007E79D5"/>
    <w:rsid w:val="007F4087"/>
    <w:rsid w:val="00806569"/>
    <w:rsid w:val="0081557B"/>
    <w:rsid w:val="008167F4"/>
    <w:rsid w:val="00833413"/>
    <w:rsid w:val="0083646C"/>
    <w:rsid w:val="0085260B"/>
    <w:rsid w:val="00853E42"/>
    <w:rsid w:val="008607BC"/>
    <w:rsid w:val="008655BE"/>
    <w:rsid w:val="00872BFD"/>
    <w:rsid w:val="0087554D"/>
    <w:rsid w:val="00876C60"/>
    <w:rsid w:val="00880099"/>
    <w:rsid w:val="008B1626"/>
    <w:rsid w:val="008B2D35"/>
    <w:rsid w:val="008D59F8"/>
    <w:rsid w:val="008E05E5"/>
    <w:rsid w:val="008E28FA"/>
    <w:rsid w:val="008F0B17"/>
    <w:rsid w:val="008F1BF3"/>
    <w:rsid w:val="008F39D7"/>
    <w:rsid w:val="00900ACB"/>
    <w:rsid w:val="00906C9D"/>
    <w:rsid w:val="009139FB"/>
    <w:rsid w:val="00925D71"/>
    <w:rsid w:val="00932558"/>
    <w:rsid w:val="0094739B"/>
    <w:rsid w:val="009822E5"/>
    <w:rsid w:val="00990ECE"/>
    <w:rsid w:val="009B5487"/>
    <w:rsid w:val="009E1FB4"/>
    <w:rsid w:val="00A03635"/>
    <w:rsid w:val="00A10451"/>
    <w:rsid w:val="00A22129"/>
    <w:rsid w:val="00A269C2"/>
    <w:rsid w:val="00A46ACE"/>
    <w:rsid w:val="00A531EC"/>
    <w:rsid w:val="00A654D0"/>
    <w:rsid w:val="00A80766"/>
    <w:rsid w:val="00AB28D3"/>
    <w:rsid w:val="00AC53EC"/>
    <w:rsid w:val="00AD1881"/>
    <w:rsid w:val="00AD5C44"/>
    <w:rsid w:val="00AE212E"/>
    <w:rsid w:val="00AF39A5"/>
    <w:rsid w:val="00AF6419"/>
    <w:rsid w:val="00B139C3"/>
    <w:rsid w:val="00B15D83"/>
    <w:rsid w:val="00B1635A"/>
    <w:rsid w:val="00B257D0"/>
    <w:rsid w:val="00B279C4"/>
    <w:rsid w:val="00B30100"/>
    <w:rsid w:val="00B47730"/>
    <w:rsid w:val="00B70B54"/>
    <w:rsid w:val="00B7422D"/>
    <w:rsid w:val="00B96CBE"/>
    <w:rsid w:val="00BA3888"/>
    <w:rsid w:val="00BA4408"/>
    <w:rsid w:val="00BA599A"/>
    <w:rsid w:val="00BB6434"/>
    <w:rsid w:val="00BC1806"/>
    <w:rsid w:val="00BC7877"/>
    <w:rsid w:val="00BD4E49"/>
    <w:rsid w:val="00BE399E"/>
    <w:rsid w:val="00BF76F0"/>
    <w:rsid w:val="00BF7956"/>
    <w:rsid w:val="00C258F3"/>
    <w:rsid w:val="00C35FB9"/>
    <w:rsid w:val="00C913C5"/>
    <w:rsid w:val="00C92A35"/>
    <w:rsid w:val="00C93F56"/>
    <w:rsid w:val="00C96CEE"/>
    <w:rsid w:val="00CA09E2"/>
    <w:rsid w:val="00CA2899"/>
    <w:rsid w:val="00CA30A1"/>
    <w:rsid w:val="00CA610A"/>
    <w:rsid w:val="00CA6B5C"/>
    <w:rsid w:val="00CC4ED3"/>
    <w:rsid w:val="00CE602C"/>
    <w:rsid w:val="00CE765E"/>
    <w:rsid w:val="00CF17D2"/>
    <w:rsid w:val="00CF4C62"/>
    <w:rsid w:val="00D20EDA"/>
    <w:rsid w:val="00D30A34"/>
    <w:rsid w:val="00D50802"/>
    <w:rsid w:val="00D52CE9"/>
    <w:rsid w:val="00D94395"/>
    <w:rsid w:val="00D975BE"/>
    <w:rsid w:val="00DB6BFB"/>
    <w:rsid w:val="00DB7041"/>
    <w:rsid w:val="00DC1A07"/>
    <w:rsid w:val="00DC57C0"/>
    <w:rsid w:val="00DE6E46"/>
    <w:rsid w:val="00DF00B6"/>
    <w:rsid w:val="00DF7976"/>
    <w:rsid w:val="00E00DB8"/>
    <w:rsid w:val="00E01B37"/>
    <w:rsid w:val="00E033AD"/>
    <w:rsid w:val="00E0423E"/>
    <w:rsid w:val="00E06550"/>
    <w:rsid w:val="00E13406"/>
    <w:rsid w:val="00E310B4"/>
    <w:rsid w:val="00E34500"/>
    <w:rsid w:val="00E3483F"/>
    <w:rsid w:val="00E37C8F"/>
    <w:rsid w:val="00E41D1E"/>
    <w:rsid w:val="00E42EF6"/>
    <w:rsid w:val="00E53C85"/>
    <w:rsid w:val="00E56D7D"/>
    <w:rsid w:val="00E611AD"/>
    <w:rsid w:val="00E611DE"/>
    <w:rsid w:val="00E84A4E"/>
    <w:rsid w:val="00E90B10"/>
    <w:rsid w:val="00E95D2D"/>
    <w:rsid w:val="00E96AB4"/>
    <w:rsid w:val="00E97376"/>
    <w:rsid w:val="00EA1667"/>
    <w:rsid w:val="00EA310F"/>
    <w:rsid w:val="00EA6165"/>
    <w:rsid w:val="00EB262D"/>
    <w:rsid w:val="00EB36B6"/>
    <w:rsid w:val="00EB4F54"/>
    <w:rsid w:val="00EB5A95"/>
    <w:rsid w:val="00ED266D"/>
    <w:rsid w:val="00ED2846"/>
    <w:rsid w:val="00ED6ADF"/>
    <w:rsid w:val="00EF1E62"/>
    <w:rsid w:val="00EF39B9"/>
    <w:rsid w:val="00F0418B"/>
    <w:rsid w:val="00F13F9E"/>
    <w:rsid w:val="00F23C44"/>
    <w:rsid w:val="00F33321"/>
    <w:rsid w:val="00F34012"/>
    <w:rsid w:val="00F34140"/>
    <w:rsid w:val="00F871AB"/>
    <w:rsid w:val="00FA5BBD"/>
    <w:rsid w:val="00FA63F7"/>
    <w:rsid w:val="00FB2FD6"/>
    <w:rsid w:val="00FC547E"/>
    <w:rsid w:val="00FD2C4A"/>
    <w:rsid w:val="00FE4579"/>
    <w:rsid w:val="00FF4160"/>
    <w:rsid w:val="07D528BA"/>
    <w:rsid w:val="1AD0B2FD"/>
    <w:rsid w:val="1B98DCCB"/>
    <w:rsid w:val="27739CEC"/>
    <w:rsid w:val="62FB46B0"/>
    <w:rsid w:val="6B06DC26"/>
    <w:rsid w:val="7DED60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F6CC3F"/>
  <w15:docId w15:val="{8634261A-9379-4AF6-953F-F3CAD3BEB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link w:val="Header"/>
    <w:uiPriority w:val="99"/>
    <w:rsid w:val="008F0B17"/>
    <w:rPr>
      <w:rFonts w:ascii="Times New Roman" w:eastAsia="Times New Roman" w:hAnsi="Times New Roman"/>
      <w:sz w:val="24"/>
      <w:szCs w:val="24"/>
    </w:rPr>
  </w:style>
  <w:style w:type="paragraph" w:styleId="HTMLPreformatted">
    <w:name w:val="HTML Preformatted"/>
    <w:basedOn w:val="Normal"/>
    <w:link w:val="HTMLPreformattedChar"/>
    <w:uiPriority w:val="99"/>
    <w:semiHidden/>
    <w:unhideWhenUsed/>
    <w:rsid w:val="00EA31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pPr>
    <w:rPr>
      <w:rFonts w:ascii="Courier New" w:hAnsi="Courier New" w:cs="Courier New"/>
      <w:sz w:val="20"/>
      <w:szCs w:val="20"/>
    </w:rPr>
  </w:style>
  <w:style w:type="character" w:customStyle="1" w:styleId="HTMLPreformattedChar">
    <w:name w:val="HTML Preformatted Char"/>
    <w:link w:val="HTMLPreformatted"/>
    <w:uiPriority w:val="99"/>
    <w:semiHidden/>
    <w:rsid w:val="00EA310F"/>
    <w:rPr>
      <w:rFonts w:ascii="Courier New" w:eastAsia="Times New Roman" w:hAnsi="Courier New" w:cs="Courier New"/>
    </w:rPr>
  </w:style>
  <w:style w:type="character" w:styleId="CommentReference">
    <w:name w:val="annotation reference"/>
    <w:uiPriority w:val="99"/>
    <w:semiHidden/>
    <w:unhideWhenUsed/>
    <w:rsid w:val="0077092E"/>
    <w:rPr>
      <w:sz w:val="16"/>
      <w:szCs w:val="16"/>
    </w:rPr>
  </w:style>
  <w:style w:type="paragraph" w:styleId="CommentText">
    <w:name w:val="annotation text"/>
    <w:basedOn w:val="Normal"/>
    <w:link w:val="CommentTextChar"/>
    <w:uiPriority w:val="99"/>
    <w:semiHidden/>
    <w:unhideWhenUsed/>
    <w:rsid w:val="0077092E"/>
    <w:rPr>
      <w:sz w:val="20"/>
      <w:szCs w:val="20"/>
    </w:rPr>
  </w:style>
  <w:style w:type="character" w:customStyle="1" w:styleId="CommentTextChar">
    <w:name w:val="Comment Text Char"/>
    <w:link w:val="CommentText"/>
    <w:uiPriority w:val="99"/>
    <w:semiHidden/>
    <w:rsid w:val="0077092E"/>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77092E"/>
    <w:rPr>
      <w:b/>
      <w:bCs/>
    </w:rPr>
  </w:style>
  <w:style w:type="character" w:customStyle="1" w:styleId="CommentSubjectChar">
    <w:name w:val="Comment Subject Char"/>
    <w:link w:val="CommentSubject"/>
    <w:uiPriority w:val="99"/>
    <w:semiHidden/>
    <w:rsid w:val="0077092E"/>
    <w:rPr>
      <w:rFonts w:ascii="Times New Roman" w:eastAsia="Times New Roman" w:hAnsi="Times New Roman"/>
      <w:b/>
      <w:bCs/>
    </w:rPr>
  </w:style>
  <w:style w:type="paragraph" w:styleId="NormalWeb">
    <w:name w:val="Normal (Web)"/>
    <w:basedOn w:val="Normal"/>
    <w:uiPriority w:val="99"/>
    <w:unhideWhenUsed/>
    <w:rsid w:val="00781834"/>
    <w:pPr>
      <w:spacing w:before="100" w:beforeAutospacing="1" w:after="100" w:afterAutospacing="1"/>
      <w:ind w:firstLine="0"/>
    </w:pPr>
  </w:style>
  <w:style w:type="paragraph" w:styleId="NoSpacing">
    <w:name w:val="No Spacing"/>
    <w:uiPriority w:val="1"/>
    <w:qFormat/>
    <w:rsid w:val="0071174A"/>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046596">
      <w:bodyDiv w:val="1"/>
      <w:marLeft w:val="0"/>
      <w:marRight w:val="0"/>
      <w:marTop w:val="0"/>
      <w:marBottom w:val="0"/>
      <w:divBdr>
        <w:top w:val="none" w:sz="0" w:space="0" w:color="auto"/>
        <w:left w:val="none" w:sz="0" w:space="0" w:color="auto"/>
        <w:bottom w:val="none" w:sz="0" w:space="0" w:color="auto"/>
        <w:right w:val="none" w:sz="0" w:space="0" w:color="auto"/>
      </w:divBdr>
    </w:div>
    <w:div w:id="134832260">
      <w:bodyDiv w:val="1"/>
      <w:marLeft w:val="0"/>
      <w:marRight w:val="0"/>
      <w:marTop w:val="0"/>
      <w:marBottom w:val="0"/>
      <w:divBdr>
        <w:top w:val="none" w:sz="0" w:space="0" w:color="auto"/>
        <w:left w:val="none" w:sz="0" w:space="0" w:color="auto"/>
        <w:bottom w:val="none" w:sz="0" w:space="0" w:color="auto"/>
        <w:right w:val="none" w:sz="0" w:space="0" w:color="auto"/>
      </w:divBdr>
    </w:div>
    <w:div w:id="483081072">
      <w:bodyDiv w:val="1"/>
      <w:marLeft w:val="0"/>
      <w:marRight w:val="0"/>
      <w:marTop w:val="0"/>
      <w:marBottom w:val="0"/>
      <w:divBdr>
        <w:top w:val="none" w:sz="0" w:space="0" w:color="auto"/>
        <w:left w:val="none" w:sz="0" w:space="0" w:color="auto"/>
        <w:bottom w:val="none" w:sz="0" w:space="0" w:color="auto"/>
        <w:right w:val="none" w:sz="0" w:space="0" w:color="auto"/>
      </w:divBdr>
    </w:div>
    <w:div w:id="724527420">
      <w:bodyDiv w:val="1"/>
      <w:marLeft w:val="0"/>
      <w:marRight w:val="0"/>
      <w:marTop w:val="0"/>
      <w:marBottom w:val="0"/>
      <w:divBdr>
        <w:top w:val="none" w:sz="0" w:space="0" w:color="auto"/>
        <w:left w:val="none" w:sz="0" w:space="0" w:color="auto"/>
        <w:bottom w:val="none" w:sz="0" w:space="0" w:color="auto"/>
        <w:right w:val="none" w:sz="0" w:space="0" w:color="auto"/>
      </w:divBdr>
    </w:div>
    <w:div w:id="814103348">
      <w:bodyDiv w:val="1"/>
      <w:marLeft w:val="0"/>
      <w:marRight w:val="0"/>
      <w:marTop w:val="0"/>
      <w:marBottom w:val="0"/>
      <w:divBdr>
        <w:top w:val="none" w:sz="0" w:space="0" w:color="auto"/>
        <w:left w:val="none" w:sz="0" w:space="0" w:color="auto"/>
        <w:bottom w:val="none" w:sz="0" w:space="0" w:color="auto"/>
        <w:right w:val="none" w:sz="0" w:space="0" w:color="auto"/>
      </w:divBdr>
    </w:div>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048189745">
      <w:bodyDiv w:val="1"/>
      <w:marLeft w:val="0"/>
      <w:marRight w:val="0"/>
      <w:marTop w:val="0"/>
      <w:marBottom w:val="0"/>
      <w:divBdr>
        <w:top w:val="none" w:sz="0" w:space="0" w:color="auto"/>
        <w:left w:val="none" w:sz="0" w:space="0" w:color="auto"/>
        <w:bottom w:val="none" w:sz="0" w:space="0" w:color="auto"/>
        <w:right w:val="none" w:sz="0" w:space="0" w:color="auto"/>
      </w:divBdr>
    </w:div>
    <w:div w:id="1208760228">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556232946">
      <w:bodyDiv w:val="1"/>
      <w:marLeft w:val="0"/>
      <w:marRight w:val="0"/>
      <w:marTop w:val="0"/>
      <w:marBottom w:val="0"/>
      <w:divBdr>
        <w:top w:val="none" w:sz="0" w:space="0" w:color="auto"/>
        <w:left w:val="none" w:sz="0" w:space="0" w:color="auto"/>
        <w:bottom w:val="none" w:sz="0" w:space="0" w:color="auto"/>
        <w:right w:val="none" w:sz="0" w:space="0" w:color="auto"/>
      </w:divBdr>
    </w:div>
    <w:div w:id="1782841743">
      <w:bodyDiv w:val="1"/>
      <w:marLeft w:val="0"/>
      <w:marRight w:val="0"/>
      <w:marTop w:val="0"/>
      <w:marBottom w:val="0"/>
      <w:divBdr>
        <w:top w:val="none" w:sz="0" w:space="0" w:color="auto"/>
        <w:left w:val="none" w:sz="0" w:space="0" w:color="auto"/>
        <w:bottom w:val="none" w:sz="0" w:space="0" w:color="auto"/>
        <w:right w:val="none" w:sz="0" w:space="0" w:color="auto"/>
      </w:divBdr>
    </w:div>
    <w:div w:id="1784306434">
      <w:bodyDiv w:val="1"/>
      <w:marLeft w:val="0"/>
      <w:marRight w:val="0"/>
      <w:marTop w:val="0"/>
      <w:marBottom w:val="0"/>
      <w:divBdr>
        <w:top w:val="none" w:sz="0" w:space="0" w:color="auto"/>
        <w:left w:val="none" w:sz="0" w:space="0" w:color="auto"/>
        <w:bottom w:val="none" w:sz="0" w:space="0" w:color="auto"/>
        <w:right w:val="none" w:sz="0" w:space="0" w:color="auto"/>
      </w:divBdr>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03FA7F-8E11-48BC-86A7-37CE5F137E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434</Words>
  <Characters>2476</Characters>
  <Application>Microsoft Office Word</Application>
  <DocSecurity>0</DocSecurity>
  <Lines>20</Lines>
  <Paragraphs>5</Paragraphs>
  <ScaleCrop>false</ScaleCrop>
  <Company>Gateway</Company>
  <LinksUpToDate>false</LinksUpToDate>
  <CharactersWithSpaces>2905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dc:title>
  <dc:subject/>
  <dc:creator>Kingsley, Josh</dc:creator>
  <cp:keywords/>
  <cp:lastModifiedBy>Martin, William</cp:lastModifiedBy>
  <cp:revision>5</cp:revision>
  <cp:lastPrinted>2017-12-20T20:48:00Z</cp:lastPrinted>
  <dcterms:created xsi:type="dcterms:W3CDTF">2026-02-23T14:32:00Z</dcterms:created>
  <dcterms:modified xsi:type="dcterms:W3CDTF">2026-04-09T19:32:00Z</dcterms:modified>
</cp:coreProperties>
</file>