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1978C2" w:rsidRPr="00066D75" w14:paraId="45D53DDD" w14:textId="77777777" w:rsidTr="4ED45C43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00323574" w14:textId="77777777" w:rsidR="001978C2" w:rsidRPr="00066D75" w:rsidRDefault="001978C2" w:rsidP="008679B5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9B1593" wp14:editId="23977C53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FEF199-8E96-4175-B09E-243B43F1B9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395BCA" w14:textId="77777777" w:rsidR="001978C2" w:rsidRPr="00066D75" w:rsidRDefault="001978C2" w:rsidP="00867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0831426" w14:textId="77777777" w:rsidR="001978C2" w:rsidRPr="00066D75" w:rsidRDefault="001978C2" w:rsidP="00867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2FA8CDC6" w14:textId="77777777" w:rsidR="001978C2" w:rsidRPr="00066D75" w:rsidRDefault="001978C2" w:rsidP="00867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79EAE1D8" w14:textId="77777777" w:rsidR="001978C2" w:rsidRPr="00066D75" w:rsidRDefault="001978C2" w:rsidP="008679B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42E70F28" w14:textId="77777777" w:rsidR="001978C2" w:rsidRPr="00066D75" w:rsidRDefault="001978C2" w:rsidP="008679B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353D5CC1" w14:textId="77777777" w:rsidR="001978C2" w:rsidRPr="00066D75" w:rsidRDefault="001978C2" w:rsidP="00867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1C2F2F" w14:textId="1F48B8D5" w:rsidR="001978C2" w:rsidRPr="000503F6" w:rsidRDefault="001978C2" w:rsidP="00867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978C2">
              <w:rPr>
                <w:rFonts w:ascii="Times New Roman" w:eastAsia="Times New Roman" w:hAnsi="Times New Roman" w:cs="Times New Roman"/>
                <w:sz w:val="24"/>
                <w:szCs w:val="24"/>
              </w:rPr>
              <w:t>417</w:t>
            </w:r>
          </w:p>
          <w:p w14:paraId="6A4AD418" w14:textId="77777777" w:rsidR="001978C2" w:rsidRPr="00066D75" w:rsidRDefault="001978C2" w:rsidP="008679B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53B79B7F" w14:textId="77777777" w:rsidR="001978C2" w:rsidRPr="00066D75" w:rsidRDefault="001978C2" w:rsidP="008679B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 and Worker Protection</w:t>
            </w:r>
          </w:p>
        </w:tc>
      </w:tr>
      <w:tr w:rsidR="001978C2" w:rsidRPr="004C7455" w14:paraId="7C52D85B" w14:textId="77777777" w:rsidTr="4ED45C43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20B32240" w14:textId="384AB8FE" w:rsidR="001978C2" w:rsidRPr="001978C2" w:rsidRDefault="001978C2" w:rsidP="001978C2">
            <w:pPr>
              <w:pStyle w:val="Footer"/>
              <w:rPr>
                <w:color w:val="000000"/>
              </w:rPr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 xml:space="preserve">A Local Law to </w:t>
            </w:r>
            <w:r w:rsidRPr="00CE174E">
              <w:t>amend the administrative code of the city of New York, in relation to the posting of information relating to wage theft at construction sites</w:t>
            </w:r>
          </w:p>
          <w:p w14:paraId="1335B85C" w14:textId="77777777" w:rsidR="001978C2" w:rsidRPr="004C7455" w:rsidRDefault="001978C2" w:rsidP="008679B5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0EEE635D" w14:textId="787B7179" w:rsidR="001978C2" w:rsidRPr="00CD6B39" w:rsidRDefault="2F8066E9" w:rsidP="008679B5">
            <w:pPr>
              <w:pStyle w:val="NoSpacing"/>
              <w:jc w:val="both"/>
              <w:rPr>
                <w:rFonts w:cs="Times New Roman"/>
              </w:rPr>
            </w:pPr>
            <w:r w:rsidRPr="4ED45C43">
              <w:rPr>
                <w:rFonts w:cs="Times New Roman"/>
                <w:b/>
                <w:bCs/>
                <w:smallCaps/>
              </w:rPr>
              <w:t>Sponsors</w:t>
            </w:r>
            <w:r w:rsidRPr="4ED45C43">
              <w:rPr>
                <w:rFonts w:cs="Times New Roman"/>
                <w:b/>
                <w:bCs/>
              </w:rPr>
              <w:t xml:space="preserve">: </w:t>
            </w:r>
            <w:r w:rsidRPr="4ED45C43">
              <w:rPr>
                <w:rFonts w:cs="Times New Roman"/>
              </w:rPr>
              <w:t>Council Members P. Sanchez, Louis, Farías</w:t>
            </w:r>
            <w:r w:rsidR="5C8388AC" w:rsidRPr="4ED45C43">
              <w:rPr>
                <w:rFonts w:cs="Times New Roman"/>
              </w:rPr>
              <w:t>,</w:t>
            </w:r>
            <w:r w:rsidR="438C33A6" w:rsidRPr="4ED45C43">
              <w:rPr>
                <w:rFonts w:cs="Times New Roman"/>
              </w:rPr>
              <w:t xml:space="preserve"> </w:t>
            </w:r>
            <w:r w:rsidRPr="4ED45C43">
              <w:rPr>
                <w:rFonts w:cs="Times New Roman"/>
              </w:rPr>
              <w:t>Schulman</w:t>
            </w:r>
            <w:r w:rsidR="7BAC2FDC" w:rsidRPr="4ED45C43">
              <w:rPr>
                <w:rFonts w:cs="Times New Roman"/>
              </w:rPr>
              <w:t xml:space="preserve"> and Banks</w:t>
            </w:r>
          </w:p>
          <w:p w14:paraId="6A669444" w14:textId="77777777" w:rsidR="001978C2" w:rsidRPr="004C7455" w:rsidRDefault="001978C2" w:rsidP="008679B5">
            <w:pPr>
              <w:pStyle w:val="BodyText"/>
              <w:spacing w:line="240" w:lineRule="auto"/>
              <w:ind w:firstLine="0"/>
            </w:pPr>
          </w:p>
        </w:tc>
      </w:tr>
    </w:tbl>
    <w:p w14:paraId="11430B3B" w14:textId="1B8D348A" w:rsidR="001978C2" w:rsidRDefault="001978C2" w:rsidP="001978C2">
      <w:pPr>
        <w:pStyle w:val="NoSpacing"/>
        <w:spacing w:before="120"/>
        <w:jc w:val="both"/>
        <w:rPr>
          <w:rFonts w:cs="Times New Roman"/>
          <w:szCs w:val="24"/>
        </w:rPr>
      </w:pPr>
      <w:r w:rsidRPr="5BD8E3A6">
        <w:rPr>
          <w:rFonts w:eastAsia="Times New Roman" w:cs="Times New Roman"/>
          <w:b/>
          <w:bCs/>
          <w:smallCaps/>
        </w:rPr>
        <w:t>Summary of Legislation:</w:t>
      </w:r>
      <w:r w:rsidRPr="5BD8E3A6">
        <w:rPr>
          <w:rFonts w:cs="Times New Roman"/>
        </w:rPr>
        <w:t xml:space="preserve"> Int. No. </w:t>
      </w:r>
      <w:r>
        <w:rPr>
          <w:rFonts w:cs="Times New Roman"/>
        </w:rPr>
        <w:t>417</w:t>
      </w:r>
      <w:r w:rsidRPr="5BD8E3A6">
        <w:rPr>
          <w:rFonts w:cs="Times New Roman"/>
        </w:rPr>
        <w:t xml:space="preserve"> </w:t>
      </w:r>
      <w:r w:rsidRPr="00CE174E">
        <w:rPr>
          <w:rFonts w:eastAsia="Times New Roman"/>
          <w:szCs w:val="24"/>
        </w:rPr>
        <w:t xml:space="preserve">would require construction </w:t>
      </w:r>
      <w:r>
        <w:rPr>
          <w:rFonts w:eastAsia="Times New Roman"/>
          <w:szCs w:val="24"/>
        </w:rPr>
        <w:t>sites</w:t>
      </w:r>
      <w:r w:rsidRPr="00CE174E">
        <w:rPr>
          <w:rFonts w:eastAsia="Times New Roman"/>
          <w:szCs w:val="24"/>
        </w:rPr>
        <w:t xml:space="preserve"> to post information, in a format developed by the Department of Consumer and Worker Protection (DCWP), on such sites </w:t>
      </w:r>
      <w:r>
        <w:rPr>
          <w:rFonts w:eastAsia="Times New Roman"/>
          <w:szCs w:val="24"/>
        </w:rPr>
        <w:t>regarding how</w:t>
      </w:r>
      <w:r w:rsidRPr="00CE174E">
        <w:rPr>
          <w:rFonts w:eastAsia="Times New Roman"/>
          <w:szCs w:val="24"/>
        </w:rPr>
        <w:t xml:space="preserve"> workers can file a wage theft complaint, as well as </w:t>
      </w:r>
      <w:r>
        <w:rPr>
          <w:rFonts w:eastAsia="Times New Roman"/>
          <w:szCs w:val="24"/>
        </w:rPr>
        <w:t xml:space="preserve">other </w:t>
      </w:r>
      <w:r w:rsidRPr="00CE174E">
        <w:rPr>
          <w:rFonts w:eastAsia="Times New Roman"/>
          <w:szCs w:val="24"/>
        </w:rPr>
        <w:t>information on worker rights as it pertains to protecting against wage theft.</w:t>
      </w:r>
      <w:r>
        <w:rPr>
          <w:rFonts w:eastAsia="Times New Roman"/>
          <w:szCs w:val="24"/>
        </w:rPr>
        <w:t xml:space="preserve"> Such information would also be required to be posted in multiple languages as well.</w:t>
      </w:r>
    </w:p>
    <w:p w14:paraId="541286C3" w14:textId="77777777" w:rsidR="001978C2" w:rsidRDefault="001978C2" w:rsidP="001978C2">
      <w:pPr>
        <w:pStyle w:val="NoSpacing"/>
        <w:spacing w:before="120"/>
        <w:jc w:val="both"/>
        <w:rPr>
          <w:rFonts w:cs="Times New Roman"/>
        </w:rPr>
      </w:pPr>
    </w:p>
    <w:p w14:paraId="65C8C6BF" w14:textId="77777777" w:rsidR="001978C2" w:rsidRDefault="001978C2" w:rsidP="001978C2">
      <w:pPr>
        <w:pStyle w:val="NoSpacing"/>
        <w:spacing w:before="80"/>
        <w:jc w:val="both"/>
        <w:rPr>
          <w:rFonts w:cs="Times New Roman"/>
          <w:szCs w:val="24"/>
        </w:rPr>
      </w:pPr>
      <w:r w:rsidRPr="781D567B">
        <w:rPr>
          <w:rFonts w:eastAsia="Times New Roman" w:cs="Times New Roman"/>
          <w:b/>
          <w:bCs/>
          <w:smallCaps/>
          <w:szCs w:val="24"/>
        </w:rPr>
        <w:t>Effective Date:</w:t>
      </w:r>
      <w:r w:rsidRPr="781D567B"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120 days after becoming law</w:t>
      </w:r>
    </w:p>
    <w:p w14:paraId="627D7A68" w14:textId="77777777" w:rsidR="001978C2" w:rsidRDefault="001978C2" w:rsidP="2F8066E9">
      <w:pPr>
        <w:pStyle w:val="NoSpacing"/>
        <w:pBdr>
          <w:bottom w:val="single" w:sz="6" w:space="1" w:color="auto"/>
        </w:pBdr>
        <w:spacing w:before="80"/>
        <w:jc w:val="both"/>
        <w:rPr>
          <w:rFonts w:cs="Times New Roman"/>
        </w:rPr>
      </w:pPr>
    </w:p>
    <w:p w14:paraId="2C304F6D" w14:textId="07FC81BB" w:rsidR="001978C2" w:rsidRPr="000503F6" w:rsidRDefault="2F8066E9" w:rsidP="2F8066E9">
      <w:pPr>
        <w:spacing w:before="80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2F8066E9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1978C2" w:rsidRPr="008550C7" w14:paraId="66F3B26D" w14:textId="77777777" w:rsidTr="008679B5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463C3A4" w14:textId="77777777" w:rsidR="001978C2" w:rsidRPr="008550C7" w:rsidRDefault="001978C2" w:rsidP="008679B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556085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0647E0B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A4460E2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C45A5BB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1978C2" w:rsidRPr="008550C7" w14:paraId="5D31CB59" w14:textId="77777777" w:rsidTr="008679B5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10E1FB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8BA209D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7821D58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5ACB1E7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78C2" w:rsidRPr="008550C7" w14:paraId="11F09473" w14:textId="77777777" w:rsidTr="008679B5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A530CC4" w14:textId="77777777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1DA993" w14:textId="7B9DEE82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FFF353B" w14:textId="50BDEACE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2CAA078E" w14:textId="281A91D1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978C2" w:rsidRPr="008550C7" w14:paraId="170DFFDB" w14:textId="77777777" w:rsidTr="008679B5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57BCCA7" w14:textId="77777777" w:rsidR="001978C2" w:rsidRPr="008550C7" w:rsidRDefault="001978C2" w:rsidP="008679B5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9670A73" w14:textId="27C6FA10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10880D8" w14:textId="4C1CE6F3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4E43B89B" w14:textId="01B8361B" w:rsidR="001978C2" w:rsidRPr="008550C7" w:rsidRDefault="001978C2" w:rsidP="0086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0F1D3D78" w14:textId="77777777" w:rsidR="001978C2" w:rsidRPr="008550C7" w:rsidRDefault="001978C2" w:rsidP="001978C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CBCDF4" w14:textId="77777777" w:rsidR="001978C2" w:rsidRPr="008550C7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8550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008550C7">
        <w:rPr>
          <w:rFonts w:ascii="Times New Roman" w:eastAsia="Times New Roman" w:hAnsi="Times New Roman" w:cs="Times New Roman"/>
          <w:smallCaps/>
          <w:sz w:val="24"/>
          <w:szCs w:val="24"/>
        </w:rPr>
        <w:t>2027</w:t>
      </w:r>
    </w:p>
    <w:p w14:paraId="78A8EDAB" w14:textId="77777777" w:rsidR="001978C2" w:rsidRPr="008550C7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03B2A5D9" w14:textId="77777777" w:rsidR="001978C2" w:rsidRPr="008550C7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0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008550C7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77911885" w14:textId="77777777" w:rsidR="001978C2" w:rsidRPr="008550C7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66AA58" w14:textId="6099166C" w:rsidR="001978C2" w:rsidRPr="008550C7" w:rsidRDefault="2F8066E9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67ABC9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067ABC9E">
        <w:rPr>
          <w:rFonts w:ascii="Times New Roman" w:eastAsia="Times New Roman" w:hAnsi="Times New Roman" w:cs="Times New Roman"/>
          <w:sz w:val="24"/>
          <w:szCs w:val="24"/>
        </w:rPr>
        <w:t xml:space="preserve">It is anticipated that there would be no impact on </w:t>
      </w:r>
      <w:r w:rsidR="6546CDFD" w:rsidRPr="067ABC9E">
        <w:rPr>
          <w:rFonts w:ascii="Times New Roman" w:eastAsia="Times New Roman" w:hAnsi="Times New Roman" w:cs="Times New Roman"/>
          <w:sz w:val="24"/>
          <w:szCs w:val="24"/>
        </w:rPr>
        <w:t xml:space="preserve">the City’s </w:t>
      </w:r>
      <w:r w:rsidRPr="067ABC9E">
        <w:rPr>
          <w:rFonts w:ascii="Times New Roman" w:eastAsia="Times New Roman" w:hAnsi="Times New Roman" w:cs="Times New Roman"/>
          <w:sz w:val="24"/>
          <w:szCs w:val="24"/>
        </w:rPr>
        <w:t>revenues resulting from the enactment of this legislation.</w:t>
      </w:r>
    </w:p>
    <w:p w14:paraId="71A55476" w14:textId="71EC0145" w:rsidR="001978C2" w:rsidRPr="008550C7" w:rsidRDefault="001978C2" w:rsidP="2F8066E9">
      <w:pPr>
        <w:spacing w:after="0" w:line="240" w:lineRule="auto"/>
        <w:jc w:val="both"/>
      </w:pPr>
    </w:p>
    <w:p w14:paraId="58FD6503" w14:textId="6CD453C7" w:rsidR="001978C2" w:rsidRPr="00191BDA" w:rsidRDefault="2F8066E9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67ABC9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067ABC9E">
        <w:rPr>
          <w:rFonts w:ascii="Times New Roman" w:eastAsia="Times New Roman" w:hAnsi="Times New Roman" w:cs="Times New Roman"/>
          <w:sz w:val="24"/>
          <w:szCs w:val="24"/>
        </w:rPr>
        <w:t xml:space="preserve"> It is anticipated that there would be no impact on </w:t>
      </w:r>
      <w:r w:rsidR="446E2351" w:rsidRPr="067ABC9E">
        <w:rPr>
          <w:rFonts w:ascii="Times New Roman" w:eastAsia="Times New Roman" w:hAnsi="Times New Roman" w:cs="Times New Roman"/>
          <w:sz w:val="24"/>
          <w:szCs w:val="24"/>
        </w:rPr>
        <w:t xml:space="preserve">the City’s </w:t>
      </w:r>
      <w:r w:rsidRPr="067ABC9E">
        <w:rPr>
          <w:rFonts w:ascii="Times New Roman" w:eastAsia="Times New Roman" w:hAnsi="Times New Roman" w:cs="Times New Roman"/>
          <w:sz w:val="24"/>
          <w:szCs w:val="24"/>
        </w:rPr>
        <w:t>expenditures resulting from the enactment of this legislation, as</w:t>
      </w:r>
      <w:r>
        <w:t xml:space="preserve"> </w:t>
      </w:r>
      <w:r w:rsidRPr="067ABC9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DCWP would use existing resources to fulfill the requirements of the legislation.</w:t>
      </w:r>
    </w:p>
    <w:p w14:paraId="45BB8029" w14:textId="2DEB37E4" w:rsidR="001978C2" w:rsidRPr="008550C7" w:rsidRDefault="001978C2" w:rsidP="2F8066E9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B7AD0D" w14:textId="4175632C" w:rsidR="001978C2" w:rsidRDefault="001978C2" w:rsidP="00197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9F9F3E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9F9F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N/A</w:t>
      </w:r>
    </w:p>
    <w:p w14:paraId="147672C3" w14:textId="77777777" w:rsidR="001978C2" w:rsidRPr="00191BDA" w:rsidRDefault="001978C2" w:rsidP="001978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1D6EAB" w14:textId="77777777" w:rsidR="001978C2" w:rsidRPr="00191BDA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Finance Division</w:t>
      </w:r>
    </w:p>
    <w:p w14:paraId="472B6911" w14:textId="77777777" w:rsidR="001978C2" w:rsidRPr="00191BDA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6A8DEF" w14:textId="77777777" w:rsidR="001978C2" w:rsidRPr="00191BDA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7DD40514" w14:textId="77777777" w:rsidR="001978C2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D3C8C0" w14:textId="77777777" w:rsidR="001978C2" w:rsidRPr="00414DBA" w:rsidRDefault="001978C2" w:rsidP="001978C2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5CC94A96" w14:textId="77777777" w:rsidR="001978C2" w:rsidRPr="00414DBA" w:rsidRDefault="001978C2" w:rsidP="001978C2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ED45C43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ED45C43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64372618" w14:textId="2C4ACAD7" w:rsidR="001978C2" w:rsidRPr="00191BDA" w:rsidRDefault="48115756" w:rsidP="4ED45C43">
      <w:pPr>
        <w:tabs>
          <w:tab w:val="left" w:pos="2880"/>
        </w:tabs>
        <w:spacing w:after="0" w:line="240" w:lineRule="exact"/>
        <w:ind w:left="2160" w:firstLine="720"/>
        <w:jc w:val="both"/>
      </w:pPr>
      <w:r w:rsidRPr="4ED45C43">
        <w:rPr>
          <w:rFonts w:ascii="Times New Roman" w:eastAsia="Times New Roman" w:hAnsi="Times New Roman" w:cs="Times New Roman"/>
          <w:sz w:val="24"/>
          <w:szCs w:val="24"/>
        </w:rPr>
        <w:t xml:space="preserve">Jonathan Rosenberg, Managing Deputy Director </w:t>
      </w:r>
    </w:p>
    <w:p w14:paraId="313F385B" w14:textId="482D19C9" w:rsidR="001978C2" w:rsidRPr="00191BDA" w:rsidRDefault="0BA148CA" w:rsidP="4ED45C43">
      <w:pPr>
        <w:tabs>
          <w:tab w:val="left" w:pos="2880"/>
        </w:tabs>
        <w:spacing w:after="0" w:line="240" w:lineRule="exact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ED45C43">
        <w:rPr>
          <w:rFonts w:ascii="Times New Roman" w:eastAsia="Times New Roman" w:hAnsi="Times New Roman" w:cs="Times New Roman"/>
          <w:sz w:val="24"/>
          <w:szCs w:val="24"/>
        </w:rPr>
        <w:t>Brian Sarfo</w:t>
      </w:r>
      <w:r w:rsidR="001978C2" w:rsidRPr="4ED45C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59785B77" w:rsidRPr="4ED45C43">
        <w:rPr>
          <w:rFonts w:ascii="Times New Roman" w:eastAsia="Times New Roman" w:hAnsi="Times New Roman" w:cs="Times New Roman"/>
          <w:sz w:val="24"/>
          <w:szCs w:val="24"/>
        </w:rPr>
        <w:t>Assistant</w:t>
      </w:r>
      <w:r w:rsidR="001978C2" w:rsidRPr="4ED45C43">
        <w:rPr>
          <w:rFonts w:ascii="Times New Roman" w:eastAsia="Times New Roman" w:hAnsi="Times New Roman" w:cs="Times New Roman"/>
          <w:sz w:val="24"/>
          <w:szCs w:val="24"/>
        </w:rPr>
        <w:t xml:space="preserve"> Counsel</w:t>
      </w:r>
    </w:p>
    <w:p w14:paraId="7F6B21A8" w14:textId="77777777" w:rsidR="001978C2" w:rsidRPr="00191BDA" w:rsidRDefault="001978C2" w:rsidP="001978C2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F728BC" w14:textId="28001D2E" w:rsidR="001978C2" w:rsidRPr="00191BDA" w:rsidRDefault="001978C2" w:rsidP="4ED45C43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ED45C43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="52A5CE43" w:rsidRPr="007800E4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The Office of Management and Budget </w:t>
      </w:r>
      <w:r w:rsidRPr="007800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 not provide an estimate.</w:t>
      </w:r>
    </w:p>
    <w:p w14:paraId="63E29421" w14:textId="77777777" w:rsidR="001978C2" w:rsidRPr="00191BDA" w:rsidRDefault="001978C2" w:rsidP="001978C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06599C0B" w14:textId="77777777" w:rsidR="001978C2" w:rsidRPr="00191BDA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36C4149C" w14:textId="17B09566" w:rsidR="001978C2" w:rsidRPr="001A6B17" w:rsidRDefault="001978C2" w:rsidP="001978C2">
      <w:pPr>
        <w:spacing w:after="0" w:line="240" w:lineRule="auto"/>
        <w:rPr>
          <w:rStyle w:val="Hyperlink"/>
        </w:rPr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>HYPERLINK "https://legistar.council.nyc.gov/LegislationDetail.aspx?ID=7862818&amp;GUID=EDAE9D72-31EF-49FF-BCD3-6E19F8F23E9B&amp;Options=&amp;Search="</w:instrText>
      </w:r>
      <w:r>
        <w:rPr>
          <w:rFonts w:ascii="Times New Roman" w:eastAsia="Times New Roman" w:hAnsi="Times New Roman" w:cs="Times New Roman"/>
          <w:sz w:val="24"/>
          <w:szCs w:val="24"/>
        </w:rPr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1A6B17">
        <w:rPr>
          <w:rStyle w:val="Hyperlink"/>
          <w:rFonts w:ascii="Times New Roman" w:eastAsia="Times New Roman" w:hAnsi="Times New Roman" w:cs="Times New Roman"/>
          <w:sz w:val="24"/>
          <w:szCs w:val="24"/>
        </w:rPr>
        <w:t>https://legistar.council.nyc.gov/LegislationDetail.aspx?ID=7879110&amp;GUID=BDDD32F1-1178-492D-80F2-205845356FD2&amp;Options=&amp;Search=</w:t>
      </w:r>
    </w:p>
    <w:p w14:paraId="1B576A82" w14:textId="77777777" w:rsidR="001978C2" w:rsidRPr="00191BDA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039DBBCC" w14:textId="158A7094" w:rsidR="001978C2" w:rsidRPr="00066D75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297C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 xml:space="preserve"> April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9D637C">
        <w:rPr>
          <w:rFonts w:ascii="Times New Roman" w:eastAsia="Times New Roman" w:hAnsi="Times New Roman" w:cs="Times New Roman"/>
          <w:sz w:val="24"/>
          <w:szCs w:val="24"/>
        </w:rPr>
        <w:t>7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553A27EC" w14:textId="77777777" w:rsidR="001978C2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1A6605" w14:textId="77777777" w:rsidR="001978C2" w:rsidRDefault="001978C2" w:rsidP="001978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April 29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16C8AD21" w14:textId="77777777" w:rsidR="001978C2" w:rsidRDefault="001978C2" w:rsidP="001978C2"/>
    <w:p w14:paraId="2BA68044" w14:textId="77777777" w:rsidR="001978C2" w:rsidRDefault="001978C2" w:rsidP="001978C2"/>
    <w:p w14:paraId="2D9369CD" w14:textId="77777777" w:rsidR="001978C2" w:rsidRDefault="001978C2" w:rsidP="001978C2"/>
    <w:p w14:paraId="0B4EA0B0" w14:textId="77777777" w:rsidR="001978C2" w:rsidRDefault="001978C2" w:rsidP="001978C2"/>
    <w:p w14:paraId="627730CA" w14:textId="77777777" w:rsidR="001978C2" w:rsidRDefault="001978C2" w:rsidP="001978C2"/>
    <w:p w14:paraId="11979FB6" w14:textId="77777777" w:rsidR="001978C2" w:rsidRDefault="001978C2" w:rsidP="001978C2"/>
    <w:p w14:paraId="00D6B2EE" w14:textId="77777777" w:rsidR="001978C2" w:rsidRDefault="001978C2" w:rsidP="001978C2"/>
    <w:p w14:paraId="10091CD4" w14:textId="77777777" w:rsidR="00C83ADB" w:rsidRDefault="00C83ADB"/>
    <w:sectPr w:rsidR="00C83ADB" w:rsidSect="001978C2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6EAC8" w14:textId="77777777" w:rsidR="001978C2" w:rsidRDefault="001978C2" w:rsidP="001978C2">
      <w:pPr>
        <w:spacing w:after="0" w:line="240" w:lineRule="auto"/>
      </w:pPr>
      <w:r>
        <w:separator/>
      </w:r>
    </w:p>
  </w:endnote>
  <w:endnote w:type="continuationSeparator" w:id="0">
    <w:p w14:paraId="4FE5B415" w14:textId="77777777" w:rsidR="001978C2" w:rsidRDefault="001978C2" w:rsidP="0019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94BE1" w14:textId="77777777" w:rsidR="001978C2" w:rsidRDefault="001978C2">
    <w:pPr>
      <w:pStyle w:val="Footer"/>
      <w:pBdr>
        <w:top w:val="single" w:sz="4" w:space="1" w:color="D9D9D9" w:themeColor="background1" w:themeShade="D9"/>
      </w:pBdr>
      <w:jc w:val="right"/>
    </w:pPr>
  </w:p>
  <w:p w14:paraId="7F30B467" w14:textId="236C2121" w:rsidR="001978C2" w:rsidRPr="0050188B" w:rsidRDefault="001978C2" w:rsidP="008C2C41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417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742C0" w14:textId="77777777" w:rsidR="001978C2" w:rsidRDefault="001978C2" w:rsidP="001978C2">
      <w:pPr>
        <w:spacing w:after="0" w:line="240" w:lineRule="auto"/>
      </w:pPr>
      <w:r>
        <w:separator/>
      </w:r>
    </w:p>
  </w:footnote>
  <w:footnote w:type="continuationSeparator" w:id="0">
    <w:p w14:paraId="65F08D19" w14:textId="77777777" w:rsidR="001978C2" w:rsidRDefault="001978C2" w:rsidP="001978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C2"/>
    <w:rsid w:val="00174490"/>
    <w:rsid w:val="001978C2"/>
    <w:rsid w:val="00323054"/>
    <w:rsid w:val="00354724"/>
    <w:rsid w:val="003B57F3"/>
    <w:rsid w:val="004371BF"/>
    <w:rsid w:val="00646A7A"/>
    <w:rsid w:val="00686EA9"/>
    <w:rsid w:val="00720F85"/>
    <w:rsid w:val="007800E4"/>
    <w:rsid w:val="00870F87"/>
    <w:rsid w:val="009D637C"/>
    <w:rsid w:val="009F7094"/>
    <w:rsid w:val="00C8165F"/>
    <w:rsid w:val="00C83ADB"/>
    <w:rsid w:val="00DE40D4"/>
    <w:rsid w:val="00E770FD"/>
    <w:rsid w:val="067ABC9E"/>
    <w:rsid w:val="0BA148CA"/>
    <w:rsid w:val="0FD3C872"/>
    <w:rsid w:val="1368096D"/>
    <w:rsid w:val="1595A467"/>
    <w:rsid w:val="2EAA6E09"/>
    <w:rsid w:val="2F8066E9"/>
    <w:rsid w:val="438C33A6"/>
    <w:rsid w:val="446E2351"/>
    <w:rsid w:val="48115756"/>
    <w:rsid w:val="4B601D9D"/>
    <w:rsid w:val="4ED45C43"/>
    <w:rsid w:val="51AF988D"/>
    <w:rsid w:val="52A5CE43"/>
    <w:rsid w:val="59785B77"/>
    <w:rsid w:val="5C8388AC"/>
    <w:rsid w:val="6546CDFD"/>
    <w:rsid w:val="7BAC2FDC"/>
    <w:rsid w:val="7E44F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B80E3"/>
  <w15:chartTrackingRefBased/>
  <w15:docId w15:val="{C9B2904C-7B83-4679-8764-A914F396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8C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8C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8C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8C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8C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8C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8C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8C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8C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8C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8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8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8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8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8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8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8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8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7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8C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78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8C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78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8C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78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8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8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78C2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978C2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978C2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1978C2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1978C2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978C2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1978C2"/>
  </w:style>
  <w:style w:type="character" w:styleId="FollowedHyperlink">
    <w:name w:val="FollowedHyperlink"/>
    <w:basedOn w:val="DefaultParagraphFont"/>
    <w:uiPriority w:val="99"/>
    <w:semiHidden/>
    <w:unhideWhenUsed/>
    <w:rsid w:val="001978C2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7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8C2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9D637C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40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40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40D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40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40D4"/>
    <w:rPr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DE40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4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2026-04-29T12:13:00Z</dcterms:created>
  <dcterms:modified xsi:type="dcterms:W3CDTF">2026-04-29T12:13:00Z</dcterms:modified>
</cp:coreProperties>
</file>