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68445" w14:textId="0FB639FD" w:rsidR="005C0B90" w:rsidRDefault="005C0B90" w:rsidP="005C0B90">
      <w:pPr>
        <w:jc w:val="center"/>
      </w:pPr>
      <w:r>
        <w:t>Res. No.</w:t>
      </w:r>
      <w:r w:rsidR="001C074A">
        <w:t xml:space="preserve"> </w:t>
      </w:r>
      <w:r w:rsidR="00C808BA">
        <w:t>149</w:t>
      </w:r>
    </w:p>
    <w:p w14:paraId="621CFACB" w14:textId="77777777" w:rsidR="005C0B90" w:rsidRDefault="005C0B90" w:rsidP="005C0B90"/>
    <w:p w14:paraId="7E1A4E47" w14:textId="77777777" w:rsidR="00C77681" w:rsidRPr="00C77681" w:rsidRDefault="00C77681" w:rsidP="005C0B90">
      <w:pPr>
        <w:rPr>
          <w:vanish/>
        </w:rPr>
      </w:pPr>
      <w:proofErr w:type="gramStart"/>
      <w:r w:rsidRPr="00C77681">
        <w:rPr>
          <w:vanish/>
        </w:rPr>
        <w:t>..</w:t>
      </w:r>
      <w:proofErr w:type="gramEnd"/>
      <w:r w:rsidRPr="00C77681">
        <w:rPr>
          <w:vanish/>
        </w:rPr>
        <w:t>Title</w:t>
      </w:r>
    </w:p>
    <w:p w14:paraId="0CCE32A3" w14:textId="47009EDE" w:rsidR="005C0B90" w:rsidRDefault="005C0B90" w:rsidP="005C0B90">
      <w:pPr>
        <w:rPr>
          <w:rStyle w:val="normaltextrun"/>
          <w:color w:val="000000"/>
          <w:shd w:val="clear" w:color="auto" w:fill="FFFFFF"/>
        </w:rPr>
      </w:pPr>
      <w:r>
        <w:t xml:space="preserve">Resolution </w:t>
      </w:r>
      <w:r w:rsidR="005D1497">
        <w:rPr>
          <w:rStyle w:val="normaltextrun"/>
          <w:color w:val="000000"/>
          <w:shd w:val="clear" w:color="auto" w:fill="FFFFFF"/>
        </w:rPr>
        <w:t xml:space="preserve">calling on the New York State Legislature to </w:t>
      </w:r>
      <w:r w:rsidR="00BB1A52">
        <w:rPr>
          <w:rStyle w:val="normaltextrun"/>
          <w:color w:val="000000"/>
          <w:shd w:val="clear" w:color="auto" w:fill="FFFFFF"/>
        </w:rPr>
        <w:t>pass</w:t>
      </w:r>
      <w:r w:rsidR="007B3FF8">
        <w:rPr>
          <w:rStyle w:val="normaltextrun"/>
          <w:color w:val="000000"/>
          <w:shd w:val="clear" w:color="auto" w:fill="FFFFFF"/>
        </w:rPr>
        <w:t xml:space="preserve">, and the Governor to </w:t>
      </w:r>
      <w:r w:rsidR="003753DA">
        <w:rPr>
          <w:rStyle w:val="normaltextrun"/>
          <w:color w:val="000000"/>
          <w:shd w:val="clear" w:color="auto" w:fill="FFFFFF"/>
        </w:rPr>
        <w:t xml:space="preserve">sign </w:t>
      </w:r>
      <w:r w:rsidR="007B3FF8">
        <w:rPr>
          <w:rStyle w:val="normaltextrun"/>
          <w:color w:val="000000"/>
          <w:shd w:val="clear" w:color="auto" w:fill="FFFFFF"/>
        </w:rPr>
        <w:t>S.7</w:t>
      </w:r>
      <w:r w:rsidR="005D1497">
        <w:rPr>
          <w:rStyle w:val="normaltextrun"/>
          <w:color w:val="000000"/>
          <w:shd w:val="clear" w:color="auto" w:fill="FFFFFF"/>
        </w:rPr>
        <w:t>8</w:t>
      </w:r>
      <w:r w:rsidR="007B3FF8">
        <w:rPr>
          <w:rStyle w:val="normaltextrun"/>
          <w:color w:val="000000"/>
          <w:shd w:val="clear" w:color="auto" w:fill="FFFFFF"/>
        </w:rPr>
        <w:t>2</w:t>
      </w:r>
      <w:r w:rsidR="005D1497">
        <w:rPr>
          <w:rStyle w:val="normaltextrun"/>
          <w:color w:val="000000"/>
          <w:shd w:val="clear" w:color="auto" w:fill="FFFFFF"/>
        </w:rPr>
        <w:t>3/A.4096</w:t>
      </w:r>
      <w:r w:rsidR="003753DA">
        <w:rPr>
          <w:rStyle w:val="normaltextrun"/>
          <w:color w:val="000000"/>
          <w:shd w:val="clear" w:color="auto" w:fill="FFFFFF"/>
        </w:rPr>
        <w:t>,</w:t>
      </w:r>
      <w:r w:rsidR="005D1497">
        <w:rPr>
          <w:rStyle w:val="normaltextrun"/>
          <w:color w:val="000000"/>
          <w:shd w:val="clear" w:color="auto" w:fill="FFFFFF"/>
        </w:rPr>
        <w:t xml:space="preserve"> requiring the implementation of an electronic benefit transfer system using industry-standard commercial elect</w:t>
      </w:r>
      <w:r w:rsidR="00FF53F6">
        <w:rPr>
          <w:rStyle w:val="normaltextrun"/>
          <w:color w:val="000000"/>
          <w:shd w:val="clear" w:color="auto" w:fill="FFFFFF"/>
        </w:rPr>
        <w:t>ronic funds transfer technology</w:t>
      </w:r>
    </w:p>
    <w:p w14:paraId="24835B52" w14:textId="737FEEEA" w:rsidR="00C77681" w:rsidRPr="00C77681" w:rsidRDefault="00C77681" w:rsidP="005C0B90">
      <w:pPr>
        <w:rPr>
          <w:vanish/>
        </w:rPr>
      </w:pPr>
      <w:proofErr w:type="gramStart"/>
      <w:r w:rsidRPr="00C77681">
        <w:rPr>
          <w:rStyle w:val="normaltextrun"/>
          <w:vanish/>
          <w:color w:val="000000"/>
          <w:shd w:val="clear" w:color="auto" w:fill="FFFFFF"/>
        </w:rPr>
        <w:t>..</w:t>
      </w:r>
      <w:proofErr w:type="gramEnd"/>
      <w:r w:rsidRPr="00C77681">
        <w:rPr>
          <w:rStyle w:val="normaltextrun"/>
          <w:vanish/>
          <w:color w:val="000000"/>
          <w:shd w:val="clear" w:color="auto" w:fill="FFFFFF"/>
        </w:rPr>
        <w:t>Body</w:t>
      </w:r>
    </w:p>
    <w:p w14:paraId="5D79587A" w14:textId="77777777" w:rsidR="005C0B90" w:rsidRDefault="005C0B90" w:rsidP="005C0B90"/>
    <w:p w14:paraId="16D9DE08" w14:textId="2451CD9A" w:rsidR="007217A8" w:rsidRDefault="007217A8" w:rsidP="007217A8">
      <w:pPr>
        <w:autoSpaceDE w:val="0"/>
        <w:autoSpaceDN w:val="0"/>
        <w:adjustRightInd w:val="0"/>
      </w:pPr>
      <w:r>
        <w:t>By Council Member</w:t>
      </w:r>
      <w:r w:rsidR="00B94FDB">
        <w:t>s</w:t>
      </w:r>
      <w:r>
        <w:t xml:space="preserve"> </w:t>
      </w:r>
      <w:r w:rsidR="00B45D0C">
        <w:t xml:space="preserve">P. </w:t>
      </w:r>
      <w:r>
        <w:t>Sanchez</w:t>
      </w:r>
      <w:r w:rsidR="00C808BA">
        <w:t>,</w:t>
      </w:r>
      <w:r w:rsidR="00B94FDB">
        <w:t xml:space="preserve"> Ung</w:t>
      </w:r>
      <w:r w:rsidR="00C808BA">
        <w:t xml:space="preserve"> and Louis</w:t>
      </w:r>
    </w:p>
    <w:p w14:paraId="2EB2928A" w14:textId="77777777" w:rsidR="00626868" w:rsidRDefault="00626868" w:rsidP="005C0B90"/>
    <w:p w14:paraId="26A29E5E" w14:textId="77777777" w:rsidR="005C0B90" w:rsidRDefault="005C0B90" w:rsidP="005D1497">
      <w:pPr>
        <w:spacing w:line="480" w:lineRule="auto"/>
        <w:ind w:firstLine="720"/>
      </w:pPr>
      <w:proofErr w:type="gramStart"/>
      <w:r>
        <w:t>Whereas,</w:t>
      </w:r>
      <w:proofErr w:type="gramEnd"/>
      <w:r>
        <w:t xml:space="preserve"> </w:t>
      </w:r>
      <w:r w:rsidR="005D1497">
        <w:rPr>
          <w:rStyle w:val="normaltextrun"/>
          <w:color w:val="000000"/>
          <w:shd w:val="clear" w:color="auto" w:fill="FFFFFF"/>
        </w:rPr>
        <w:t>Electronic Benefits Transfer (EBT) is an electronic system that allows Supplemental Nutrition Assistance (SNAP) or other cash assistance participants to access their benefits</w:t>
      </w:r>
      <w:r>
        <w:t>; and</w:t>
      </w:r>
    </w:p>
    <w:p w14:paraId="47A24C19" w14:textId="4227691D" w:rsidR="005C0B90" w:rsidRDefault="005C0B90" w:rsidP="005D1497">
      <w:pPr>
        <w:spacing w:line="480" w:lineRule="auto"/>
        <w:ind w:firstLine="720"/>
      </w:pPr>
      <w:proofErr w:type="gramStart"/>
      <w:r>
        <w:t>Whereas,</w:t>
      </w:r>
      <w:proofErr w:type="gramEnd"/>
      <w:r>
        <w:t xml:space="preserve"> </w:t>
      </w:r>
      <w:r w:rsidR="005D1497">
        <w:rPr>
          <w:rStyle w:val="normaltextrun"/>
          <w:color w:val="000000"/>
          <w:shd w:val="clear" w:color="auto" w:fill="FFFFFF"/>
        </w:rPr>
        <w:t>Participants receive an EBT card, also known as a Common Benefit Identification Card (CBIC)</w:t>
      </w:r>
      <w:r w:rsidR="003753DA">
        <w:rPr>
          <w:rStyle w:val="normaltextrun"/>
          <w:color w:val="000000"/>
          <w:shd w:val="clear" w:color="auto" w:fill="FFFFFF"/>
        </w:rPr>
        <w:t>,</w:t>
      </w:r>
      <w:r w:rsidR="005D1497">
        <w:rPr>
          <w:rStyle w:val="normaltextrun"/>
          <w:color w:val="000000"/>
          <w:shd w:val="clear" w:color="auto" w:fill="FFFFFF"/>
        </w:rPr>
        <w:t xml:space="preserve"> </w:t>
      </w:r>
      <w:r w:rsidR="003753DA">
        <w:rPr>
          <w:rStyle w:val="normaltextrun"/>
          <w:color w:val="000000"/>
          <w:shd w:val="clear" w:color="auto" w:fill="FFFFFF"/>
        </w:rPr>
        <w:t xml:space="preserve">which </w:t>
      </w:r>
      <w:r w:rsidR="005D1497">
        <w:rPr>
          <w:rStyle w:val="normaltextrun"/>
          <w:color w:val="000000"/>
          <w:shd w:val="clear" w:color="auto" w:fill="FFFFFF"/>
        </w:rPr>
        <w:t>functions like a debit card and allows participants to use their benefits at participating locations for eligible purchases</w:t>
      </w:r>
      <w:r>
        <w:t>; and</w:t>
      </w:r>
    </w:p>
    <w:p w14:paraId="384E2DA7" w14:textId="77777777" w:rsidR="005D1497" w:rsidRDefault="005D1497" w:rsidP="005D1497">
      <w:pPr>
        <w:spacing w:line="480" w:lineRule="auto"/>
        <w:ind w:firstLine="720"/>
      </w:pPr>
      <w:r>
        <w:t xml:space="preserve">Whereas, </w:t>
      </w:r>
      <w:proofErr w:type="gramStart"/>
      <w:r>
        <w:rPr>
          <w:rStyle w:val="normaltextrun"/>
          <w:color w:val="000000"/>
          <w:shd w:val="clear" w:color="auto" w:fill="FFFFFF"/>
        </w:rPr>
        <w:t>Per</w:t>
      </w:r>
      <w:proofErr w:type="gramEnd"/>
      <w:r>
        <w:rPr>
          <w:rStyle w:val="normaltextrun"/>
          <w:color w:val="000000"/>
          <w:shd w:val="clear" w:color="auto" w:fill="FFFFFF"/>
        </w:rPr>
        <w:t xml:space="preserve"> data from the New York City Human Resources Administration (HRA), as of December 1, 2023, there were over 1 million households in New York City receiving SNAP benefits, comprised of more than 1.7 million individuals</w:t>
      </w:r>
      <w:r>
        <w:t>; and</w:t>
      </w:r>
    </w:p>
    <w:p w14:paraId="2A3A3FF4" w14:textId="6BF4516F" w:rsidR="005D1497" w:rsidRDefault="005D1497" w:rsidP="005D1497">
      <w:pPr>
        <w:spacing w:line="480" w:lineRule="auto"/>
        <w:ind w:firstLine="720"/>
      </w:pPr>
      <w:r>
        <w:t xml:space="preserve">Whereas, </w:t>
      </w:r>
      <w:proofErr w:type="gramStart"/>
      <w:r>
        <w:rPr>
          <w:rStyle w:val="normaltextrun"/>
          <w:color w:val="000000"/>
          <w:shd w:val="clear" w:color="auto" w:fill="FFFFFF"/>
        </w:rPr>
        <w:t>There</w:t>
      </w:r>
      <w:proofErr w:type="gramEnd"/>
      <w:r>
        <w:rPr>
          <w:rStyle w:val="normaltextrun"/>
          <w:color w:val="000000"/>
          <w:shd w:val="clear" w:color="auto" w:fill="FFFFFF"/>
        </w:rPr>
        <w:t xml:space="preserve"> has recently been an increase</w:t>
      </w:r>
      <w:r w:rsidR="001F673A">
        <w:rPr>
          <w:rStyle w:val="normaltextrun"/>
          <w:color w:val="000000"/>
          <w:shd w:val="clear" w:color="auto" w:fill="FFFFFF"/>
        </w:rPr>
        <w:t xml:space="preserve"> in</w:t>
      </w:r>
      <w:r w:rsidR="00617676">
        <w:rPr>
          <w:rStyle w:val="normaltextrun"/>
          <w:color w:val="000000"/>
          <w:shd w:val="clear" w:color="auto" w:fill="FFFFFF"/>
        </w:rPr>
        <w:t xml:space="preserve"> </w:t>
      </w:r>
      <w:r w:rsidR="00722BDB">
        <w:rPr>
          <w:rStyle w:val="normaltextrun"/>
          <w:color w:val="000000"/>
          <w:shd w:val="clear" w:color="auto" w:fill="FFFFFF"/>
        </w:rPr>
        <w:t xml:space="preserve">reports of </w:t>
      </w:r>
      <w:r w:rsidR="00617676">
        <w:rPr>
          <w:rStyle w:val="normaltextrun"/>
          <w:color w:val="000000"/>
          <w:shd w:val="clear" w:color="auto" w:fill="FFFFFF"/>
        </w:rPr>
        <w:t xml:space="preserve">New Yorkers having their benefits stolen due to </w:t>
      </w:r>
      <w:r>
        <w:rPr>
          <w:rStyle w:val="normaltextrun"/>
          <w:color w:val="000000"/>
          <w:shd w:val="clear" w:color="auto" w:fill="FFFFFF"/>
        </w:rPr>
        <w:t>EBT card skimming</w:t>
      </w:r>
      <w:r w:rsidR="00617676">
        <w:rPr>
          <w:rStyle w:val="normaltextrun"/>
          <w:color w:val="000000"/>
          <w:shd w:val="clear" w:color="auto" w:fill="FFFFFF"/>
        </w:rPr>
        <w:t>; and</w:t>
      </w:r>
      <w:r>
        <w:rPr>
          <w:rStyle w:val="normaltextrun"/>
          <w:color w:val="000000"/>
          <w:shd w:val="clear" w:color="auto" w:fill="FFFFFF"/>
        </w:rPr>
        <w:t xml:space="preserve"> </w:t>
      </w:r>
    </w:p>
    <w:p w14:paraId="17B436C7" w14:textId="77777777" w:rsidR="005D1497" w:rsidRDefault="005D1497" w:rsidP="005D1497">
      <w:pPr>
        <w:spacing w:line="480" w:lineRule="auto"/>
        <w:ind w:firstLine="720"/>
      </w:pPr>
      <w:proofErr w:type="gramStart"/>
      <w:r>
        <w:t>Whereas,</w:t>
      </w:r>
      <w:proofErr w:type="gramEnd"/>
      <w:r>
        <w:t xml:space="preserve"> </w:t>
      </w:r>
      <w:r>
        <w:rPr>
          <w:rStyle w:val="normaltextrun"/>
          <w:color w:val="000000"/>
          <w:shd w:val="clear" w:color="auto" w:fill="FFFFFF"/>
        </w:rPr>
        <w:t>Card skimming is the practice of stealing card and PIN numbers via a device hidden in card-swiping machines</w:t>
      </w:r>
      <w:r>
        <w:t>; and</w:t>
      </w:r>
    </w:p>
    <w:p w14:paraId="77A6408A" w14:textId="77777777" w:rsidR="005D1497" w:rsidRDefault="005D1497" w:rsidP="005D1497">
      <w:pPr>
        <w:spacing w:line="480" w:lineRule="auto"/>
        <w:ind w:firstLine="720"/>
      </w:pPr>
      <w:proofErr w:type="gramStart"/>
      <w:r>
        <w:t>Whereas,</w:t>
      </w:r>
      <w:proofErr w:type="gramEnd"/>
      <w:r>
        <w:t xml:space="preserve"> </w:t>
      </w:r>
      <w:r>
        <w:rPr>
          <w:rStyle w:val="normaltextrun"/>
          <w:color w:val="000000"/>
          <w:shd w:val="clear" w:color="auto" w:fill="FFFFFF"/>
        </w:rPr>
        <w:t xml:space="preserve">Skimmed card details are used by thieves to create replica EBT cards </w:t>
      </w:r>
      <w:r w:rsidR="00833AB8">
        <w:rPr>
          <w:rStyle w:val="normaltextrun"/>
          <w:color w:val="000000"/>
          <w:shd w:val="clear" w:color="auto" w:fill="FFFFFF"/>
        </w:rPr>
        <w:t>allowing them to</w:t>
      </w:r>
      <w:r>
        <w:rPr>
          <w:rStyle w:val="normaltextrun"/>
          <w:color w:val="000000"/>
          <w:shd w:val="clear" w:color="auto" w:fill="FFFFFF"/>
        </w:rPr>
        <w:t xml:space="preserve"> access the victim’s benefits</w:t>
      </w:r>
      <w:r>
        <w:t>; and</w:t>
      </w:r>
    </w:p>
    <w:p w14:paraId="4006DC94" w14:textId="77777777" w:rsidR="005D1497" w:rsidRDefault="005D1497" w:rsidP="005D1497">
      <w:pPr>
        <w:spacing w:line="480" w:lineRule="auto"/>
        <w:ind w:firstLine="720"/>
      </w:pPr>
      <w:r>
        <w:t xml:space="preserve">Whereas, </w:t>
      </w:r>
      <w:proofErr w:type="gramStart"/>
      <w:r>
        <w:rPr>
          <w:rStyle w:val="normaltextrun"/>
          <w:color w:val="000000"/>
          <w:shd w:val="clear" w:color="auto" w:fill="FFFFFF"/>
        </w:rPr>
        <w:t>According</w:t>
      </w:r>
      <w:proofErr w:type="gramEnd"/>
      <w:r>
        <w:rPr>
          <w:rStyle w:val="normaltextrun"/>
          <w:color w:val="000000"/>
          <w:shd w:val="clear" w:color="auto" w:fill="FFFFFF"/>
        </w:rPr>
        <w:t xml:space="preserve"> to reporting from The Gothamist, between August 2023 and February 2024, more than 61,000 New Yorkers submitted a claim of EBT fraud to the Department of Social </w:t>
      </w:r>
      <w:r>
        <w:rPr>
          <w:rStyle w:val="normaltextrun"/>
          <w:color w:val="000000"/>
          <w:shd w:val="clear" w:color="auto" w:fill="FFFFFF"/>
        </w:rPr>
        <w:lastRenderedPageBreak/>
        <w:t>Services and between January 2022 and October 2023 over $17 million in benefits were stolen</w:t>
      </w:r>
      <w:r>
        <w:t>; and</w:t>
      </w:r>
    </w:p>
    <w:p w14:paraId="6248E9B6" w14:textId="77777777" w:rsidR="005D1497" w:rsidRDefault="005D1497" w:rsidP="005D1497">
      <w:pPr>
        <w:spacing w:line="480" w:lineRule="auto"/>
        <w:ind w:firstLine="720"/>
      </w:pPr>
      <w:r>
        <w:t xml:space="preserve">Whereas, </w:t>
      </w:r>
      <w:r>
        <w:rPr>
          <w:rStyle w:val="normaltextrun"/>
          <w:color w:val="000000"/>
          <w:shd w:val="clear" w:color="auto" w:fill="FFFFFF"/>
        </w:rPr>
        <w:t xml:space="preserve">In February 2024, Governor Kathy Hochul announced the launch of a new statewide digital tool, the </w:t>
      </w:r>
      <w:proofErr w:type="spellStart"/>
      <w:r>
        <w:rPr>
          <w:rStyle w:val="normaltextrun"/>
          <w:color w:val="000000"/>
          <w:shd w:val="clear" w:color="auto" w:fill="FFFFFF"/>
        </w:rPr>
        <w:t>ConnectEBT</w:t>
      </w:r>
      <w:proofErr w:type="spellEnd"/>
      <w:r>
        <w:rPr>
          <w:rStyle w:val="normaltextrun"/>
          <w:color w:val="000000"/>
          <w:shd w:val="clear" w:color="auto" w:fill="FFFFFF"/>
        </w:rPr>
        <w:t xml:space="preserve"> app, to help protect EBT cardholders</w:t>
      </w:r>
      <w:r>
        <w:t>; and</w:t>
      </w:r>
    </w:p>
    <w:p w14:paraId="223AE40E" w14:textId="77777777" w:rsidR="005D1497" w:rsidRDefault="005D1497" w:rsidP="005D1497">
      <w:pPr>
        <w:spacing w:line="480" w:lineRule="auto"/>
        <w:ind w:firstLine="720"/>
      </w:pPr>
      <w:proofErr w:type="gramStart"/>
      <w:r>
        <w:t>Whereas,</w:t>
      </w:r>
      <w:proofErr w:type="gramEnd"/>
      <w:r>
        <w:t xml:space="preserve"> </w:t>
      </w:r>
      <w:r>
        <w:rPr>
          <w:rStyle w:val="normaltextrun"/>
          <w:color w:val="000000"/>
          <w:shd w:val="clear" w:color="auto" w:fill="FFFFFF"/>
        </w:rPr>
        <w:t xml:space="preserve">The </w:t>
      </w:r>
      <w:proofErr w:type="spellStart"/>
      <w:r>
        <w:rPr>
          <w:rStyle w:val="normaltextrun"/>
          <w:color w:val="000000"/>
          <w:shd w:val="clear" w:color="auto" w:fill="FFFFFF"/>
        </w:rPr>
        <w:t>ConnectEBT</w:t>
      </w:r>
      <w:proofErr w:type="spellEnd"/>
      <w:r>
        <w:rPr>
          <w:rStyle w:val="normaltextrun"/>
          <w:color w:val="000000"/>
          <w:shd w:val="clear" w:color="auto" w:fill="FFFFFF"/>
        </w:rPr>
        <w:t xml:space="preserve"> app allows cardholders to lock their card from the app and unlock it only when they are making a purchase</w:t>
      </w:r>
      <w:r>
        <w:t>; and</w:t>
      </w:r>
    </w:p>
    <w:p w14:paraId="484BA701" w14:textId="77777777" w:rsidR="005D1497" w:rsidRDefault="005D1497" w:rsidP="005D1497">
      <w:pPr>
        <w:spacing w:line="480" w:lineRule="auto"/>
        <w:ind w:firstLine="720"/>
      </w:pPr>
      <w:r>
        <w:t xml:space="preserve">Whereas, </w:t>
      </w:r>
      <w:proofErr w:type="gramStart"/>
      <w:r>
        <w:rPr>
          <w:rStyle w:val="normaltextrun"/>
          <w:color w:val="000000"/>
          <w:shd w:val="clear" w:color="auto" w:fill="FFFFFF"/>
        </w:rPr>
        <w:t>While</w:t>
      </w:r>
      <w:proofErr w:type="gramEnd"/>
      <w:r>
        <w:rPr>
          <w:rStyle w:val="normaltextrun"/>
          <w:color w:val="000000"/>
          <w:shd w:val="clear" w:color="auto" w:fill="FFFFFF"/>
        </w:rPr>
        <w:t xml:space="preserve"> this app can help stop unverified purchases</w:t>
      </w:r>
      <w:r w:rsidR="00833AB8">
        <w:rPr>
          <w:rStyle w:val="normaltextrun"/>
          <w:color w:val="000000"/>
          <w:shd w:val="clear" w:color="auto" w:fill="FFFFFF"/>
        </w:rPr>
        <w:t xml:space="preserve"> following a card being skimmed</w:t>
      </w:r>
      <w:r>
        <w:rPr>
          <w:rStyle w:val="normaltextrun"/>
          <w:color w:val="000000"/>
          <w:shd w:val="clear" w:color="auto" w:fill="FFFFFF"/>
        </w:rPr>
        <w:t>, there are further security measures that can prevent card skimming in the first place</w:t>
      </w:r>
      <w:r>
        <w:t>; and</w:t>
      </w:r>
    </w:p>
    <w:p w14:paraId="1952BADD" w14:textId="77777777" w:rsidR="005D1497" w:rsidRDefault="005D1497" w:rsidP="005D1497">
      <w:pPr>
        <w:spacing w:line="480" w:lineRule="auto"/>
        <w:ind w:firstLine="720"/>
      </w:pPr>
      <w:proofErr w:type="gramStart"/>
      <w:r>
        <w:t>Whereas,</w:t>
      </w:r>
      <w:proofErr w:type="gramEnd"/>
      <w:r>
        <w:t xml:space="preserve"> </w:t>
      </w:r>
      <w:r>
        <w:rPr>
          <w:rStyle w:val="normaltextrun"/>
          <w:color w:val="000000"/>
          <w:shd w:val="clear" w:color="auto" w:fill="FFFFFF"/>
        </w:rPr>
        <w:t>S.7823, introduced by New York State Senator Jose M. Serrano and pending in the State Senate, and companion bill A.4096 introduced by New York State Assembly Member Jessica Gonzalez-Rojas and pending in the State Assembly, require the implementation of an electronic benefit transfer system using industry-standard commercial electronic funds transfer technology</w:t>
      </w:r>
      <w:r>
        <w:t>; and</w:t>
      </w:r>
    </w:p>
    <w:p w14:paraId="15D78089" w14:textId="77777777" w:rsidR="005D1497" w:rsidRDefault="005D1497" w:rsidP="005D1497">
      <w:pPr>
        <w:spacing w:line="480" w:lineRule="auto"/>
        <w:ind w:firstLine="720"/>
      </w:pPr>
      <w:proofErr w:type="gramStart"/>
      <w:r>
        <w:t>Whereas,</w:t>
      </w:r>
      <w:proofErr w:type="gramEnd"/>
      <w:r>
        <w:t xml:space="preserve"> </w:t>
      </w:r>
      <w:r>
        <w:rPr>
          <w:rStyle w:val="normaltextrun"/>
          <w:color w:val="000000"/>
          <w:shd w:val="clear" w:color="auto" w:fill="FFFFFF"/>
        </w:rPr>
        <w:t>S.7283/A.4096 calls specifically for the use of Europay, Mastercard and Visa (EMV) chip cards, which is an industry security standard, to replace the magnetic stripe technology that is currently used by EBT cards</w:t>
      </w:r>
      <w:r>
        <w:t>; and</w:t>
      </w:r>
    </w:p>
    <w:p w14:paraId="076ACFDB" w14:textId="77777777" w:rsidR="005D1497" w:rsidRDefault="005D1497" w:rsidP="005D1497">
      <w:pPr>
        <w:spacing w:line="480" w:lineRule="auto"/>
        <w:ind w:firstLine="720"/>
      </w:pPr>
      <w:proofErr w:type="gramStart"/>
      <w:r>
        <w:t>Whereas,</w:t>
      </w:r>
      <w:proofErr w:type="gramEnd"/>
      <w:r>
        <w:t xml:space="preserve"> </w:t>
      </w:r>
      <w:r>
        <w:rPr>
          <w:rStyle w:val="normaltextrun"/>
          <w:color w:val="000000"/>
          <w:shd w:val="clear" w:color="auto" w:fill="FFFFFF"/>
        </w:rPr>
        <w:t>EMV chip cards are embedded with a small computer chip which does not transmit the card’s real number during payment the way that magnetic stripes do</w:t>
      </w:r>
      <w:r>
        <w:t>; and</w:t>
      </w:r>
    </w:p>
    <w:p w14:paraId="27B4ADFF" w14:textId="77777777" w:rsidR="005D1497" w:rsidRDefault="005D1497" w:rsidP="005D1497">
      <w:pPr>
        <w:spacing w:line="480" w:lineRule="auto"/>
        <w:ind w:firstLine="720"/>
      </w:pPr>
      <w:proofErr w:type="gramStart"/>
      <w:r>
        <w:t>Whereas,</w:t>
      </w:r>
      <w:proofErr w:type="gramEnd"/>
      <w:r>
        <w:t xml:space="preserve"> </w:t>
      </w:r>
      <w:r>
        <w:rPr>
          <w:rStyle w:val="normaltextrun"/>
          <w:color w:val="000000"/>
          <w:shd w:val="clear" w:color="auto" w:fill="FFFFFF"/>
        </w:rPr>
        <w:t xml:space="preserve">EMV </w:t>
      </w:r>
      <w:r w:rsidR="00833AB8">
        <w:rPr>
          <w:rStyle w:val="normaltextrun"/>
          <w:color w:val="000000"/>
          <w:shd w:val="clear" w:color="auto" w:fill="FFFFFF"/>
        </w:rPr>
        <w:t>technology makes card skimming nearly i</w:t>
      </w:r>
      <w:r>
        <w:rPr>
          <w:rStyle w:val="normaltextrun"/>
          <w:color w:val="000000"/>
          <w:shd w:val="clear" w:color="auto" w:fill="FFFFFF"/>
        </w:rPr>
        <w:t>mpossible and transactions more secure at the point of sale</w:t>
      </w:r>
      <w:r>
        <w:t>; and</w:t>
      </w:r>
    </w:p>
    <w:p w14:paraId="5983D445" w14:textId="77777777" w:rsidR="005D1497" w:rsidRDefault="005D1497" w:rsidP="005D1497">
      <w:pPr>
        <w:spacing w:line="480" w:lineRule="auto"/>
        <w:ind w:firstLine="720"/>
      </w:pPr>
      <w:r>
        <w:t xml:space="preserve">Whereas, </w:t>
      </w:r>
      <w:r>
        <w:rPr>
          <w:rStyle w:val="normaltextrun"/>
          <w:color w:val="000000"/>
          <w:shd w:val="clear" w:color="auto" w:fill="FFFFFF"/>
        </w:rPr>
        <w:t xml:space="preserve">According to EMVCo, 89% of all card-present transactions in the United States </w:t>
      </w:r>
      <w:r w:rsidR="00D353D6">
        <w:rPr>
          <w:rStyle w:val="normaltextrun"/>
          <w:color w:val="000000"/>
          <w:shd w:val="clear" w:color="auto" w:fill="FFFFFF"/>
        </w:rPr>
        <w:t xml:space="preserve">in 2023 </w:t>
      </w:r>
      <w:r>
        <w:rPr>
          <w:rStyle w:val="normaltextrun"/>
          <w:color w:val="000000"/>
          <w:shd w:val="clear" w:color="auto" w:fill="FFFFFF"/>
        </w:rPr>
        <w:t>were via EMV Chip, and almost all retailers have card ma</w:t>
      </w:r>
      <w:r w:rsidR="00D353D6">
        <w:rPr>
          <w:rStyle w:val="normaltextrun"/>
          <w:color w:val="000000"/>
          <w:shd w:val="clear" w:color="auto" w:fill="FFFFFF"/>
        </w:rPr>
        <w:t>chines that can accept EMV which would make the transition to this technology for EBT cardholders seamless</w:t>
      </w:r>
      <w:r>
        <w:t>; and</w:t>
      </w:r>
    </w:p>
    <w:p w14:paraId="31734398" w14:textId="77777777" w:rsidR="005D1497" w:rsidRDefault="005D1497" w:rsidP="005D1497">
      <w:pPr>
        <w:spacing w:line="480" w:lineRule="auto"/>
        <w:ind w:firstLine="720"/>
      </w:pPr>
      <w:proofErr w:type="gramStart"/>
      <w:r>
        <w:lastRenderedPageBreak/>
        <w:t>Whereas,</w:t>
      </w:r>
      <w:proofErr w:type="gramEnd"/>
      <w:r>
        <w:t xml:space="preserve"> </w:t>
      </w:r>
      <w:r>
        <w:rPr>
          <w:rStyle w:val="normaltextrun"/>
          <w:color w:val="000000"/>
          <w:shd w:val="clear" w:color="auto" w:fill="FFFFFF"/>
        </w:rPr>
        <w:t xml:space="preserve">SNAP recipients are some of the lowest-income New Yorkers who rely on benefits to ensure they </w:t>
      </w:r>
      <w:proofErr w:type="gramStart"/>
      <w:r>
        <w:rPr>
          <w:rStyle w:val="normaltextrun"/>
          <w:color w:val="000000"/>
          <w:shd w:val="clear" w:color="auto" w:fill="FFFFFF"/>
        </w:rPr>
        <w:t>are able to</w:t>
      </w:r>
      <w:proofErr w:type="gramEnd"/>
      <w:r>
        <w:rPr>
          <w:rStyle w:val="normaltextrun"/>
          <w:color w:val="000000"/>
          <w:shd w:val="clear" w:color="auto" w:fill="FFFFFF"/>
        </w:rPr>
        <w:t xml:space="preserve"> feed themselves and their families</w:t>
      </w:r>
      <w:r>
        <w:t>; and</w:t>
      </w:r>
    </w:p>
    <w:p w14:paraId="2DF4E09B" w14:textId="77777777" w:rsidR="005D1497" w:rsidRDefault="005D1497" w:rsidP="005D1497">
      <w:pPr>
        <w:spacing w:line="480" w:lineRule="auto"/>
        <w:ind w:firstLine="720"/>
      </w:pPr>
      <w:proofErr w:type="gramStart"/>
      <w:r>
        <w:t>Whereas,</w:t>
      </w:r>
      <w:proofErr w:type="gramEnd"/>
      <w:r>
        <w:t xml:space="preserve"> </w:t>
      </w:r>
      <w:r>
        <w:rPr>
          <w:rStyle w:val="normaltextrun"/>
          <w:color w:val="000000"/>
          <w:shd w:val="clear" w:color="auto" w:fill="FFFFFF"/>
        </w:rPr>
        <w:t>Even though New York State has created to fund to reimburse SNAP benefits, victims may be without access to critical funds for up to five days, possibly creating an extreme hardship</w:t>
      </w:r>
      <w:r>
        <w:t>; and</w:t>
      </w:r>
    </w:p>
    <w:p w14:paraId="2659719A" w14:textId="4A31F4ED" w:rsidR="005D1497" w:rsidRDefault="005D1497" w:rsidP="005D1497">
      <w:pPr>
        <w:spacing w:line="480" w:lineRule="auto"/>
        <w:ind w:firstLine="720"/>
      </w:pPr>
      <w:r>
        <w:t xml:space="preserve">Whereas, </w:t>
      </w:r>
      <w:proofErr w:type="gramStart"/>
      <w:r>
        <w:rPr>
          <w:rStyle w:val="normaltextrun"/>
          <w:color w:val="000000"/>
          <w:shd w:val="clear" w:color="auto" w:fill="FFFFFF"/>
        </w:rPr>
        <w:t>Reimbursing</w:t>
      </w:r>
      <w:proofErr w:type="gramEnd"/>
      <w:r>
        <w:rPr>
          <w:rStyle w:val="normaltextrun"/>
          <w:color w:val="000000"/>
          <w:shd w:val="clear" w:color="auto" w:fill="FFFFFF"/>
        </w:rPr>
        <w:t xml:space="preserve"> victims of </w:t>
      </w:r>
      <w:r w:rsidR="008B04B3">
        <w:rPr>
          <w:rStyle w:val="normaltextrun"/>
          <w:color w:val="000000"/>
          <w:shd w:val="clear" w:color="auto" w:fill="FFFFFF"/>
        </w:rPr>
        <w:t>theft</w:t>
      </w:r>
      <w:r>
        <w:rPr>
          <w:rStyle w:val="normaltextrun"/>
          <w:color w:val="000000"/>
          <w:shd w:val="clear" w:color="auto" w:fill="FFFFFF"/>
        </w:rPr>
        <w:t xml:space="preserve"> </w:t>
      </w:r>
      <w:proofErr w:type="gramStart"/>
      <w:r>
        <w:rPr>
          <w:rStyle w:val="normaltextrun"/>
          <w:color w:val="000000"/>
          <w:shd w:val="clear" w:color="auto" w:fill="FFFFFF"/>
        </w:rPr>
        <w:t>comes</w:t>
      </w:r>
      <w:proofErr w:type="gramEnd"/>
      <w:r>
        <w:rPr>
          <w:rStyle w:val="normaltextrun"/>
          <w:color w:val="000000"/>
          <w:shd w:val="clear" w:color="auto" w:fill="FFFFFF"/>
        </w:rPr>
        <w:t xml:space="preserve"> at a significant expense to the State</w:t>
      </w:r>
      <w:r>
        <w:t>; and</w:t>
      </w:r>
    </w:p>
    <w:p w14:paraId="5067EBDF" w14:textId="7F402C96" w:rsidR="005C0B90" w:rsidRDefault="005C0B90" w:rsidP="005D1497">
      <w:pPr>
        <w:spacing w:line="480" w:lineRule="auto"/>
        <w:ind w:firstLine="720"/>
      </w:pPr>
      <w:r>
        <w:t xml:space="preserve">Whereas, </w:t>
      </w:r>
      <w:proofErr w:type="gramStart"/>
      <w:r w:rsidR="00FC0082">
        <w:rPr>
          <w:rStyle w:val="normaltextrun"/>
          <w:color w:val="000000"/>
          <w:shd w:val="clear" w:color="auto" w:fill="FFFFFF"/>
        </w:rPr>
        <w:t>The</w:t>
      </w:r>
      <w:proofErr w:type="gramEnd"/>
      <w:r w:rsidR="00FC0082">
        <w:rPr>
          <w:rStyle w:val="normaltextrun"/>
          <w:color w:val="000000"/>
          <w:shd w:val="clear" w:color="auto" w:fill="FFFFFF"/>
        </w:rPr>
        <w:t xml:space="preserve"> use of EMV technology i</w:t>
      </w:r>
      <w:r w:rsidR="005D1497">
        <w:rPr>
          <w:rStyle w:val="normaltextrun"/>
          <w:color w:val="000000"/>
          <w:shd w:val="clear" w:color="auto" w:fill="FFFFFF"/>
        </w:rPr>
        <w:t>n EBT cards</w:t>
      </w:r>
      <w:r w:rsidR="003A1C86">
        <w:rPr>
          <w:rStyle w:val="normaltextrun"/>
          <w:color w:val="000000"/>
          <w:shd w:val="clear" w:color="auto" w:fill="FFFFFF"/>
        </w:rPr>
        <w:t xml:space="preserve"> could</w:t>
      </w:r>
      <w:r w:rsidR="005D1497">
        <w:rPr>
          <w:rStyle w:val="normaltextrun"/>
          <w:color w:val="000000"/>
          <w:shd w:val="clear" w:color="auto" w:fill="FFFFFF"/>
        </w:rPr>
        <w:t xml:space="preserve"> eliminate </w:t>
      </w:r>
      <w:proofErr w:type="gramStart"/>
      <w:r w:rsidR="005D1497">
        <w:rPr>
          <w:rStyle w:val="normaltextrun"/>
          <w:color w:val="000000"/>
          <w:shd w:val="clear" w:color="auto" w:fill="FFFFFF"/>
        </w:rPr>
        <w:t>the majority of</w:t>
      </w:r>
      <w:proofErr w:type="gramEnd"/>
      <w:r w:rsidR="005D1497">
        <w:rPr>
          <w:rStyle w:val="normaltextrun"/>
          <w:color w:val="000000"/>
          <w:shd w:val="clear" w:color="auto" w:fill="FFFFFF"/>
        </w:rPr>
        <w:t xml:space="preserve"> the risk associated with EBT card skimming, save the State considerable money, and protect the almost </w:t>
      </w:r>
      <w:r w:rsidR="0043300A">
        <w:rPr>
          <w:rStyle w:val="normaltextrun"/>
          <w:color w:val="000000"/>
          <w:shd w:val="clear" w:color="auto" w:fill="FFFFFF"/>
        </w:rPr>
        <w:t>two</w:t>
      </w:r>
      <w:r w:rsidR="005D1497">
        <w:rPr>
          <w:rStyle w:val="normaltextrun"/>
          <w:color w:val="000000"/>
          <w:shd w:val="clear" w:color="auto" w:fill="FFFFFF"/>
        </w:rPr>
        <w:t xml:space="preserve"> million New Yorkers who rely on SNAP benefits to</w:t>
      </w:r>
      <w:r w:rsidR="0043300A">
        <w:rPr>
          <w:rStyle w:val="normaltextrun"/>
          <w:color w:val="000000"/>
          <w:shd w:val="clear" w:color="auto" w:fill="FFFFFF"/>
        </w:rPr>
        <w:t xml:space="preserve"> ensure they will not go hungry</w:t>
      </w:r>
      <w:r>
        <w:t>; now, therefore, be it</w:t>
      </w:r>
    </w:p>
    <w:p w14:paraId="3DD0BC6D" w14:textId="00B45028" w:rsidR="005C0B90" w:rsidRDefault="005C0B90" w:rsidP="005D1497">
      <w:pPr>
        <w:spacing w:line="480" w:lineRule="auto"/>
        <w:ind w:firstLine="720"/>
      </w:pPr>
      <w:r>
        <w:t xml:space="preserve">Resolved, That the Council of the City of New York </w:t>
      </w:r>
      <w:r w:rsidR="005D1497">
        <w:rPr>
          <w:rStyle w:val="normaltextrun"/>
          <w:color w:val="000000"/>
        </w:rPr>
        <w:t xml:space="preserve">calls on the New York State Legislature to </w:t>
      </w:r>
      <w:r w:rsidR="003753DA">
        <w:rPr>
          <w:rStyle w:val="normaltextrun"/>
          <w:color w:val="000000"/>
        </w:rPr>
        <w:t>pass</w:t>
      </w:r>
      <w:r w:rsidR="007B3FF8">
        <w:rPr>
          <w:rStyle w:val="normaltextrun"/>
          <w:color w:val="000000"/>
        </w:rPr>
        <w:t xml:space="preserve">, and the Governor to </w:t>
      </w:r>
      <w:r w:rsidR="003753DA">
        <w:rPr>
          <w:rStyle w:val="normaltextrun"/>
          <w:color w:val="000000"/>
        </w:rPr>
        <w:t xml:space="preserve">sign </w:t>
      </w:r>
      <w:r w:rsidR="007B3FF8">
        <w:rPr>
          <w:rStyle w:val="normaltextrun"/>
          <w:color w:val="000000"/>
        </w:rPr>
        <w:t>S.7</w:t>
      </w:r>
      <w:r w:rsidR="005D1497">
        <w:rPr>
          <w:rStyle w:val="normaltextrun"/>
          <w:color w:val="000000"/>
        </w:rPr>
        <w:t>8</w:t>
      </w:r>
      <w:r w:rsidR="007B3FF8">
        <w:rPr>
          <w:rStyle w:val="normaltextrun"/>
          <w:color w:val="000000"/>
        </w:rPr>
        <w:t>2</w:t>
      </w:r>
      <w:r w:rsidR="005D1497">
        <w:rPr>
          <w:rStyle w:val="normaltextrun"/>
          <w:color w:val="000000"/>
        </w:rPr>
        <w:t>3/A.4096</w:t>
      </w:r>
      <w:r w:rsidR="003753DA">
        <w:rPr>
          <w:rStyle w:val="normaltextrun"/>
          <w:color w:val="000000"/>
        </w:rPr>
        <w:t>,</w:t>
      </w:r>
      <w:r w:rsidR="005D1497">
        <w:rPr>
          <w:rStyle w:val="normaltextrun"/>
          <w:color w:val="000000"/>
        </w:rPr>
        <w:t xml:space="preserve"> requiring the implementation of an electronic benefit transfer system using industry-standard commercial electronic funds transfer technology</w:t>
      </w:r>
      <w:r>
        <w:t>.</w:t>
      </w:r>
    </w:p>
    <w:p w14:paraId="0BD98974" w14:textId="77777777" w:rsidR="005C0B90" w:rsidRDefault="005C0B90" w:rsidP="005D1497"/>
    <w:p w14:paraId="337AD12D" w14:textId="77777777" w:rsidR="005C0B90" w:rsidRDefault="005C0B90" w:rsidP="005C0B90"/>
    <w:p w14:paraId="09B7815E" w14:textId="77777777" w:rsidR="008C218D" w:rsidRPr="005D1497" w:rsidRDefault="005D1497" w:rsidP="008C218D">
      <w:pPr>
        <w:rPr>
          <w:sz w:val="18"/>
          <w:szCs w:val="18"/>
        </w:rPr>
      </w:pPr>
      <w:r w:rsidRPr="005D1497">
        <w:rPr>
          <w:sz w:val="18"/>
          <w:szCs w:val="18"/>
        </w:rPr>
        <w:t>PR</w:t>
      </w:r>
    </w:p>
    <w:p w14:paraId="5FEABAB4" w14:textId="77777777" w:rsidR="005C0B90" w:rsidRPr="005D1497" w:rsidRDefault="005C0B90" w:rsidP="005C0B90">
      <w:pPr>
        <w:rPr>
          <w:sz w:val="18"/>
          <w:szCs w:val="18"/>
        </w:rPr>
      </w:pPr>
      <w:r w:rsidRPr="005D1497">
        <w:rPr>
          <w:sz w:val="18"/>
          <w:szCs w:val="18"/>
        </w:rPr>
        <w:t>LS #</w:t>
      </w:r>
      <w:r w:rsidR="005D1497" w:rsidRPr="005D1497">
        <w:rPr>
          <w:sz w:val="18"/>
          <w:szCs w:val="18"/>
        </w:rPr>
        <w:t>16141/16208</w:t>
      </w:r>
    </w:p>
    <w:p w14:paraId="51B37311" w14:textId="7BF7E04C" w:rsidR="00AD39CF" w:rsidRDefault="00D249BA" w:rsidP="00D249BA">
      <w:pPr>
        <w:jc w:val="left"/>
        <w:rPr>
          <w:sz w:val="18"/>
          <w:szCs w:val="18"/>
        </w:rPr>
      </w:pPr>
      <w:proofErr w:type="gramStart"/>
      <w:r>
        <w:rPr>
          <w:sz w:val="18"/>
          <w:szCs w:val="18"/>
        </w:rPr>
        <w:t>Res. #</w:t>
      </w:r>
      <w:proofErr w:type="gramEnd"/>
      <w:r>
        <w:rPr>
          <w:sz w:val="18"/>
          <w:szCs w:val="18"/>
        </w:rPr>
        <w:t>0419-2024</w:t>
      </w:r>
    </w:p>
    <w:p w14:paraId="052F4878" w14:textId="01FBD846" w:rsidR="00D249BA" w:rsidRPr="00D249BA" w:rsidRDefault="00D249BA" w:rsidP="00D249BA">
      <w:pPr>
        <w:jc w:val="left"/>
        <w:rPr>
          <w:sz w:val="18"/>
          <w:szCs w:val="18"/>
        </w:rPr>
      </w:pPr>
      <w:r>
        <w:rPr>
          <w:sz w:val="18"/>
          <w:szCs w:val="18"/>
        </w:rPr>
        <w:t>1/2/2026 3:34 PM</w:t>
      </w:r>
    </w:p>
    <w:sectPr w:rsidR="00D249BA" w:rsidRPr="00D249B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53FE9" w14:textId="77777777" w:rsidR="007F56D8" w:rsidRDefault="007F56D8" w:rsidP="00A53FB0">
      <w:r>
        <w:separator/>
      </w:r>
    </w:p>
  </w:endnote>
  <w:endnote w:type="continuationSeparator" w:id="0">
    <w:p w14:paraId="2B2865A3" w14:textId="77777777" w:rsidR="007F56D8" w:rsidRDefault="007F56D8" w:rsidP="00A53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871715"/>
      <w:docPartObj>
        <w:docPartGallery w:val="Page Numbers (Bottom of Page)"/>
        <w:docPartUnique/>
      </w:docPartObj>
    </w:sdtPr>
    <w:sdtEndPr>
      <w:rPr>
        <w:noProof/>
      </w:rPr>
    </w:sdtEndPr>
    <w:sdtContent>
      <w:p w14:paraId="1A62831D" w14:textId="6A66E71A" w:rsidR="00A53FB0" w:rsidRDefault="00A53FB0">
        <w:pPr>
          <w:pStyle w:val="Footer"/>
          <w:jc w:val="center"/>
        </w:pPr>
        <w:r>
          <w:fldChar w:fldCharType="begin"/>
        </w:r>
        <w:r>
          <w:instrText xml:space="preserve"> PAGE   \* MERGEFORMAT </w:instrText>
        </w:r>
        <w:r>
          <w:fldChar w:fldCharType="separate"/>
        </w:r>
        <w:r w:rsidR="007217A8">
          <w:rPr>
            <w:noProof/>
          </w:rPr>
          <w:t>1</w:t>
        </w:r>
        <w:r>
          <w:rPr>
            <w:noProof/>
          </w:rPr>
          <w:fldChar w:fldCharType="end"/>
        </w:r>
      </w:p>
    </w:sdtContent>
  </w:sdt>
  <w:p w14:paraId="504CAD6D" w14:textId="77777777" w:rsidR="00A53FB0" w:rsidRDefault="00A53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A856B" w14:textId="77777777" w:rsidR="007F56D8" w:rsidRDefault="007F56D8" w:rsidP="00A53FB0">
      <w:r>
        <w:separator/>
      </w:r>
    </w:p>
  </w:footnote>
  <w:footnote w:type="continuationSeparator" w:id="0">
    <w:p w14:paraId="130E78B8" w14:textId="77777777" w:rsidR="007F56D8" w:rsidRDefault="007F56D8" w:rsidP="00A53F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60FC1"/>
    <w:rsid w:val="00075A76"/>
    <w:rsid w:val="000919D6"/>
    <w:rsid w:val="000A12AC"/>
    <w:rsid w:val="000A6298"/>
    <w:rsid w:val="000B4E93"/>
    <w:rsid w:val="000D63A8"/>
    <w:rsid w:val="000D7B5C"/>
    <w:rsid w:val="001366B6"/>
    <w:rsid w:val="001821D5"/>
    <w:rsid w:val="001C074A"/>
    <w:rsid w:val="001E51C2"/>
    <w:rsid w:val="001F673A"/>
    <w:rsid w:val="00230971"/>
    <w:rsid w:val="00245EF8"/>
    <w:rsid w:val="003712C3"/>
    <w:rsid w:val="003753DA"/>
    <w:rsid w:val="003A1C86"/>
    <w:rsid w:val="003D4424"/>
    <w:rsid w:val="00411818"/>
    <w:rsid w:val="0042213C"/>
    <w:rsid w:val="0043300A"/>
    <w:rsid w:val="004526B9"/>
    <w:rsid w:val="004567DB"/>
    <w:rsid w:val="004632CA"/>
    <w:rsid w:val="004C0731"/>
    <w:rsid w:val="004C328D"/>
    <w:rsid w:val="0053148C"/>
    <w:rsid w:val="005325C9"/>
    <w:rsid w:val="00537A79"/>
    <w:rsid w:val="00573844"/>
    <w:rsid w:val="00584893"/>
    <w:rsid w:val="005B3BF8"/>
    <w:rsid w:val="005C0B90"/>
    <w:rsid w:val="005D1497"/>
    <w:rsid w:val="00617676"/>
    <w:rsid w:val="00626868"/>
    <w:rsid w:val="0066797A"/>
    <w:rsid w:val="007217A8"/>
    <w:rsid w:val="00722BDB"/>
    <w:rsid w:val="00790ADE"/>
    <w:rsid w:val="007B3FF8"/>
    <w:rsid w:val="007B5A09"/>
    <w:rsid w:val="007D2A55"/>
    <w:rsid w:val="007E1C58"/>
    <w:rsid w:val="007F56D8"/>
    <w:rsid w:val="00833AB8"/>
    <w:rsid w:val="0087674C"/>
    <w:rsid w:val="008B04B3"/>
    <w:rsid w:val="008C218D"/>
    <w:rsid w:val="008F0E3C"/>
    <w:rsid w:val="008F5C5D"/>
    <w:rsid w:val="0093710A"/>
    <w:rsid w:val="00937191"/>
    <w:rsid w:val="009C3B23"/>
    <w:rsid w:val="009E3908"/>
    <w:rsid w:val="00A318A6"/>
    <w:rsid w:val="00A53FB0"/>
    <w:rsid w:val="00A71F9F"/>
    <w:rsid w:val="00A80774"/>
    <w:rsid w:val="00AD39CF"/>
    <w:rsid w:val="00AE3B1A"/>
    <w:rsid w:val="00B331BC"/>
    <w:rsid w:val="00B45D0C"/>
    <w:rsid w:val="00B63B7E"/>
    <w:rsid w:val="00B74608"/>
    <w:rsid w:val="00B94FDB"/>
    <w:rsid w:val="00BB1A52"/>
    <w:rsid w:val="00BE3C8A"/>
    <w:rsid w:val="00C128C8"/>
    <w:rsid w:val="00C314FF"/>
    <w:rsid w:val="00C77681"/>
    <w:rsid w:val="00C808BA"/>
    <w:rsid w:val="00CF3086"/>
    <w:rsid w:val="00D249BA"/>
    <w:rsid w:val="00D353D6"/>
    <w:rsid w:val="00D45000"/>
    <w:rsid w:val="00D76FE4"/>
    <w:rsid w:val="00DE430C"/>
    <w:rsid w:val="00DF5B18"/>
    <w:rsid w:val="00E030BB"/>
    <w:rsid w:val="00E11C34"/>
    <w:rsid w:val="00E95AFC"/>
    <w:rsid w:val="00FC0082"/>
    <w:rsid w:val="00FE27FB"/>
    <w:rsid w:val="00FE3590"/>
    <w:rsid w:val="00FF2BE4"/>
    <w:rsid w:val="00FF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08970"/>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character" w:customStyle="1" w:styleId="normaltextrun">
    <w:name w:val="normaltextrun"/>
    <w:basedOn w:val="DefaultParagraphFont"/>
    <w:rsid w:val="005D1497"/>
  </w:style>
  <w:style w:type="character" w:customStyle="1" w:styleId="eop">
    <w:name w:val="eop"/>
    <w:basedOn w:val="DefaultParagraphFont"/>
    <w:rsid w:val="005D1497"/>
  </w:style>
  <w:style w:type="paragraph" w:customStyle="1" w:styleId="paragraph">
    <w:name w:val="paragraph"/>
    <w:basedOn w:val="Normal"/>
    <w:rsid w:val="005D1497"/>
    <w:pPr>
      <w:spacing w:before="100" w:beforeAutospacing="1" w:after="100" w:afterAutospacing="1"/>
      <w:jc w:val="left"/>
    </w:pPr>
    <w:rPr>
      <w:rFonts w:eastAsia="Times New Roman"/>
    </w:rPr>
  </w:style>
  <w:style w:type="paragraph" w:styleId="Header">
    <w:name w:val="header"/>
    <w:basedOn w:val="Normal"/>
    <w:link w:val="HeaderChar"/>
    <w:uiPriority w:val="99"/>
    <w:unhideWhenUsed/>
    <w:rsid w:val="00A53FB0"/>
    <w:pPr>
      <w:tabs>
        <w:tab w:val="center" w:pos="4680"/>
        <w:tab w:val="right" w:pos="9360"/>
      </w:tabs>
    </w:pPr>
  </w:style>
  <w:style w:type="character" w:customStyle="1" w:styleId="HeaderChar">
    <w:name w:val="Header Char"/>
    <w:basedOn w:val="DefaultParagraphFont"/>
    <w:link w:val="Header"/>
    <w:uiPriority w:val="99"/>
    <w:rsid w:val="00A53FB0"/>
    <w:rPr>
      <w:rFonts w:ascii="Times New Roman" w:hAnsi="Times New Roman" w:cs="Times New Roman"/>
      <w:sz w:val="24"/>
      <w:szCs w:val="24"/>
    </w:rPr>
  </w:style>
  <w:style w:type="paragraph" w:styleId="Footer">
    <w:name w:val="footer"/>
    <w:basedOn w:val="Normal"/>
    <w:link w:val="FooterChar"/>
    <w:uiPriority w:val="99"/>
    <w:unhideWhenUsed/>
    <w:rsid w:val="00A53FB0"/>
    <w:pPr>
      <w:tabs>
        <w:tab w:val="center" w:pos="4680"/>
        <w:tab w:val="right" w:pos="9360"/>
      </w:tabs>
    </w:pPr>
  </w:style>
  <w:style w:type="character" w:customStyle="1" w:styleId="FooterChar">
    <w:name w:val="Footer Char"/>
    <w:basedOn w:val="DefaultParagraphFont"/>
    <w:link w:val="Footer"/>
    <w:uiPriority w:val="99"/>
    <w:rsid w:val="00A53FB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3753DA"/>
    <w:rPr>
      <w:sz w:val="16"/>
      <w:szCs w:val="16"/>
    </w:rPr>
  </w:style>
  <w:style w:type="paragraph" w:styleId="CommentText">
    <w:name w:val="annotation text"/>
    <w:basedOn w:val="Normal"/>
    <w:link w:val="CommentTextChar"/>
    <w:uiPriority w:val="99"/>
    <w:semiHidden/>
    <w:unhideWhenUsed/>
    <w:rsid w:val="003753DA"/>
    <w:rPr>
      <w:sz w:val="20"/>
      <w:szCs w:val="20"/>
    </w:rPr>
  </w:style>
  <w:style w:type="character" w:customStyle="1" w:styleId="CommentTextChar">
    <w:name w:val="Comment Text Char"/>
    <w:basedOn w:val="DefaultParagraphFont"/>
    <w:link w:val="CommentText"/>
    <w:uiPriority w:val="99"/>
    <w:semiHidden/>
    <w:rsid w:val="003753D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753DA"/>
    <w:rPr>
      <w:b/>
      <w:bCs/>
    </w:rPr>
  </w:style>
  <w:style w:type="character" w:customStyle="1" w:styleId="CommentSubjectChar">
    <w:name w:val="Comment Subject Char"/>
    <w:basedOn w:val="CommentTextChar"/>
    <w:link w:val="CommentSubject"/>
    <w:uiPriority w:val="99"/>
    <w:semiHidden/>
    <w:rsid w:val="003753D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3753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3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 w:id="42221155">
      <w:bodyDiv w:val="1"/>
      <w:marLeft w:val="0"/>
      <w:marRight w:val="0"/>
      <w:marTop w:val="0"/>
      <w:marBottom w:val="0"/>
      <w:divBdr>
        <w:top w:val="none" w:sz="0" w:space="0" w:color="auto"/>
        <w:left w:val="none" w:sz="0" w:space="0" w:color="auto"/>
        <w:bottom w:val="none" w:sz="0" w:space="0" w:color="auto"/>
        <w:right w:val="none" w:sz="0" w:space="0" w:color="auto"/>
      </w:divBdr>
      <w:divsChild>
        <w:div w:id="1871144480">
          <w:marLeft w:val="0"/>
          <w:marRight w:val="0"/>
          <w:marTop w:val="0"/>
          <w:marBottom w:val="0"/>
          <w:divBdr>
            <w:top w:val="none" w:sz="0" w:space="0" w:color="auto"/>
            <w:left w:val="none" w:sz="0" w:space="0" w:color="auto"/>
            <w:bottom w:val="none" w:sz="0" w:space="0" w:color="auto"/>
            <w:right w:val="none" w:sz="0" w:space="0" w:color="auto"/>
          </w:divBdr>
        </w:div>
        <w:div w:id="2133866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7E1FC-9672-4598-BAE7-53A634934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Delancey, Thaddea</cp:lastModifiedBy>
  <cp:revision>2</cp:revision>
  <cp:lastPrinted>2024-04-16T19:42:00Z</cp:lastPrinted>
  <dcterms:created xsi:type="dcterms:W3CDTF">2026-02-26T17:11:00Z</dcterms:created>
  <dcterms:modified xsi:type="dcterms:W3CDTF">2026-02-26T17:11:00Z</dcterms:modified>
</cp:coreProperties>
</file>