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41FB" w14:textId="218B1974" w:rsidR="006702A0" w:rsidRPr="00ED52C8" w:rsidRDefault="00735C18" w:rsidP="00E426FD">
      <w:pPr>
        <w:ind w:firstLine="0"/>
        <w:jc w:val="center"/>
      </w:pPr>
      <w:r w:rsidRPr="00ED52C8">
        <w:t>Res.</w:t>
      </w:r>
      <w:r w:rsidR="006702A0" w:rsidRPr="00ED52C8">
        <w:t xml:space="preserve"> No.</w:t>
      </w:r>
      <w:r w:rsidR="00532DB3" w:rsidRPr="00532DB3">
        <w:t xml:space="preserve"> </w:t>
      </w:r>
      <w:r w:rsidR="00AD03C3">
        <w:t>147</w:t>
      </w:r>
    </w:p>
    <w:p w14:paraId="217F6904" w14:textId="77777777" w:rsidR="00E426FD" w:rsidRDefault="00E426FD" w:rsidP="00A042DE">
      <w:pPr>
        <w:ind w:firstLine="0"/>
        <w:jc w:val="both"/>
      </w:pPr>
    </w:p>
    <w:p w14:paraId="6606BAF9" w14:textId="77777777" w:rsidR="00E426FD" w:rsidRPr="00E426FD" w:rsidRDefault="00E426FD" w:rsidP="00A042DE">
      <w:pPr>
        <w:ind w:firstLine="0"/>
        <w:jc w:val="both"/>
        <w:rPr>
          <w:vanish/>
        </w:rPr>
      </w:pPr>
      <w:proofErr w:type="gramStart"/>
      <w:r w:rsidRPr="00E426FD">
        <w:rPr>
          <w:vanish/>
        </w:rPr>
        <w:t>..</w:t>
      </w:r>
      <w:proofErr w:type="gramEnd"/>
      <w:r w:rsidRPr="00E426FD">
        <w:rPr>
          <w:vanish/>
        </w:rPr>
        <w:t>Title</w:t>
      </w:r>
    </w:p>
    <w:p w14:paraId="39C288F6" w14:textId="1D6502FC" w:rsidR="00A042DE" w:rsidRDefault="00341BE7" w:rsidP="00A042DE">
      <w:pPr>
        <w:ind w:firstLine="0"/>
        <w:jc w:val="both"/>
      </w:pPr>
      <w:r w:rsidRPr="00ED52C8">
        <w:t>Resolution calling on the New York State Legislature to pass</w:t>
      </w:r>
      <w:r w:rsidR="00BC3D35" w:rsidRPr="00ED52C8">
        <w:t xml:space="preserve">, and the Governor to </w:t>
      </w:r>
      <w:proofErr w:type="gramStart"/>
      <w:r w:rsidR="00BC3D35" w:rsidRPr="00ED52C8">
        <w:t>sign,</w:t>
      </w:r>
      <w:proofErr w:type="gramEnd"/>
      <w:r w:rsidR="00EF6D3C" w:rsidRPr="00ED52C8">
        <w:t xml:space="preserve"> </w:t>
      </w:r>
      <w:r w:rsidRPr="00ED52C8">
        <w:t xml:space="preserve">legislation </w:t>
      </w:r>
      <w:r w:rsidR="00A14A33" w:rsidRPr="00ED52C8">
        <w:t xml:space="preserve">to </w:t>
      </w:r>
      <w:r w:rsidR="00882994" w:rsidRPr="00ED52C8">
        <w:t xml:space="preserve">institute </w:t>
      </w:r>
      <w:r w:rsidR="006956D5" w:rsidRPr="00ED52C8">
        <w:t xml:space="preserve">a rolling </w:t>
      </w:r>
      <w:r w:rsidR="00882994" w:rsidRPr="00ED52C8">
        <w:t xml:space="preserve">application </w:t>
      </w:r>
      <w:r w:rsidR="006956D5" w:rsidRPr="00ED52C8">
        <w:t>deadline</w:t>
      </w:r>
      <w:r w:rsidR="00882994" w:rsidRPr="00ED52C8">
        <w:t xml:space="preserve"> in New York City</w:t>
      </w:r>
      <w:r w:rsidR="006956D5" w:rsidRPr="00ED52C8">
        <w:t xml:space="preserve"> </w:t>
      </w:r>
      <w:r w:rsidR="00A14A33" w:rsidRPr="00ED52C8">
        <w:t>for the disability homeowner exemption and the senior citizen homeowner exemption</w:t>
      </w:r>
    </w:p>
    <w:p w14:paraId="1834D9F4" w14:textId="6CB1733A" w:rsidR="00E426FD" w:rsidRPr="00E426FD" w:rsidRDefault="00E426FD" w:rsidP="00A042DE">
      <w:pPr>
        <w:ind w:firstLine="0"/>
        <w:jc w:val="both"/>
        <w:rPr>
          <w:vanish/>
        </w:rPr>
      </w:pPr>
      <w:proofErr w:type="gramStart"/>
      <w:r w:rsidRPr="00E426FD">
        <w:rPr>
          <w:vanish/>
        </w:rPr>
        <w:t>..</w:t>
      </w:r>
      <w:proofErr w:type="gramEnd"/>
      <w:r w:rsidRPr="00E426FD">
        <w:rPr>
          <w:vanish/>
        </w:rPr>
        <w:t>Body</w:t>
      </w:r>
    </w:p>
    <w:p w14:paraId="088F9C39" w14:textId="77777777" w:rsidR="000E6A4D" w:rsidRPr="00ED52C8" w:rsidRDefault="000E6A4D" w:rsidP="00A042DE">
      <w:pPr>
        <w:ind w:firstLine="0"/>
        <w:jc w:val="both"/>
      </w:pPr>
    </w:p>
    <w:p w14:paraId="37E0D044" w14:textId="77777777" w:rsidR="002659CC" w:rsidRDefault="009A3576" w:rsidP="00A042DE">
      <w:pPr>
        <w:spacing w:line="480" w:lineRule="auto"/>
        <w:ind w:firstLine="0"/>
        <w:jc w:val="both"/>
        <w:rPr>
          <w:rFonts w:eastAsia="Calibri"/>
        </w:rPr>
      </w:pPr>
      <w:r w:rsidRPr="009A3576">
        <w:rPr>
          <w:rFonts w:eastAsia="Calibri"/>
        </w:rPr>
        <w:t>By Council Member</w:t>
      </w:r>
      <w:r w:rsidR="00AD03C3">
        <w:rPr>
          <w:rFonts w:eastAsia="Calibri"/>
        </w:rPr>
        <w:t>s</w:t>
      </w:r>
      <w:r w:rsidR="00CC427B">
        <w:rPr>
          <w:rFonts w:eastAsia="Calibri"/>
        </w:rPr>
        <w:t xml:space="preserve"> P.</w:t>
      </w:r>
      <w:r w:rsidRPr="009A3576">
        <w:rPr>
          <w:rFonts w:eastAsia="Calibri"/>
        </w:rPr>
        <w:t xml:space="preserve"> Sanchez</w:t>
      </w:r>
      <w:r w:rsidR="00AD03C3">
        <w:rPr>
          <w:rFonts w:eastAsia="Calibri"/>
        </w:rPr>
        <w:t xml:space="preserve"> and Louis</w:t>
      </w:r>
    </w:p>
    <w:p w14:paraId="607420A3" w14:textId="7B6A4B89" w:rsidR="006C1C0A" w:rsidRPr="00ED52C8" w:rsidRDefault="009A3576" w:rsidP="00A042DE">
      <w:pPr>
        <w:spacing w:line="480" w:lineRule="auto"/>
        <w:ind w:firstLine="0"/>
        <w:jc w:val="both"/>
        <w:sectPr w:rsidR="006C1C0A" w:rsidRPr="00ED52C8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A3576">
        <w:rPr>
          <w:rFonts w:eastAsia="Calibri"/>
        </w:rPr>
        <w:t xml:space="preserve"> </w:t>
      </w:r>
    </w:p>
    <w:p w14:paraId="4A0F33C4" w14:textId="2DCFA257" w:rsidR="00CE2C3E" w:rsidRPr="00ED52C8" w:rsidRDefault="00743D7F" w:rsidP="00CE2C3E">
      <w:pPr>
        <w:spacing w:line="480" w:lineRule="auto"/>
        <w:jc w:val="both"/>
      </w:pPr>
      <w:r w:rsidRPr="00ED52C8">
        <w:t xml:space="preserve">Whereas, </w:t>
      </w:r>
      <w:proofErr w:type="gramStart"/>
      <w:r w:rsidR="007E2A9D" w:rsidRPr="00ED52C8">
        <w:t>According</w:t>
      </w:r>
      <w:proofErr w:type="gramEnd"/>
      <w:r w:rsidR="007E2A9D" w:rsidRPr="00ED52C8">
        <w:t xml:space="preserve"> to</w:t>
      </w:r>
      <w:r w:rsidR="00CE2C3E" w:rsidRPr="00ED52C8">
        <w:t xml:space="preserve"> </w:t>
      </w:r>
      <w:r w:rsidR="000F44AB" w:rsidRPr="00ED52C8">
        <w:t>the Wall Street Journal</w:t>
      </w:r>
      <w:r w:rsidR="007E2A9D" w:rsidRPr="00ED52C8">
        <w:t xml:space="preserve">, </w:t>
      </w:r>
      <w:r w:rsidR="00CE2C3E" w:rsidRPr="00ED52C8">
        <w:t>New York City property owners ow</w:t>
      </w:r>
      <w:r w:rsidR="000F44AB" w:rsidRPr="00ED52C8">
        <w:t>ed</w:t>
      </w:r>
      <w:r w:rsidR="00CE2C3E" w:rsidRPr="00ED52C8">
        <w:t xml:space="preserve"> $1.65 billion more in property taxes in 2020 than </w:t>
      </w:r>
      <w:r w:rsidR="007A04CD" w:rsidRPr="00ED52C8">
        <w:t>the previous</w:t>
      </w:r>
      <w:r w:rsidR="00CE2C3E" w:rsidRPr="00ED52C8">
        <w:t xml:space="preserve"> year; and </w:t>
      </w:r>
    </w:p>
    <w:p w14:paraId="7D9911F7" w14:textId="56A693BD" w:rsidR="005C052C" w:rsidRPr="00ED52C8" w:rsidRDefault="002A27A8" w:rsidP="005C052C">
      <w:pPr>
        <w:spacing w:line="480" w:lineRule="auto"/>
        <w:jc w:val="both"/>
      </w:pPr>
      <w:r w:rsidRPr="00ED52C8">
        <w:t xml:space="preserve">Whereas, </w:t>
      </w:r>
      <w:proofErr w:type="gramStart"/>
      <w:r w:rsidRPr="00ED52C8">
        <w:t>According</w:t>
      </w:r>
      <w:proofErr w:type="gramEnd"/>
      <w:r w:rsidRPr="00ED52C8">
        <w:t xml:space="preserve"> to a 2018 report by </w:t>
      </w:r>
      <w:r w:rsidR="00721F3D" w:rsidRPr="00ED52C8">
        <w:t xml:space="preserve">the </w:t>
      </w:r>
      <w:r w:rsidRPr="00ED52C8">
        <w:t xml:space="preserve">New York City Comptroller, from 2005 to 2016, </w:t>
      </w:r>
      <w:r w:rsidR="007E2A9D" w:rsidRPr="00ED52C8">
        <w:t xml:space="preserve">New York City </w:t>
      </w:r>
      <w:r w:rsidR="005C052C" w:rsidRPr="00ED52C8">
        <w:t xml:space="preserve">households making less than $50,000 </w:t>
      </w:r>
      <w:r w:rsidR="00167312" w:rsidRPr="00ED52C8">
        <w:t>experienced a 98 percent in</w:t>
      </w:r>
      <w:r w:rsidR="00486699" w:rsidRPr="00ED52C8">
        <w:t>crease in</w:t>
      </w:r>
      <w:r w:rsidR="00167312" w:rsidRPr="00ED52C8">
        <w:t xml:space="preserve"> </w:t>
      </w:r>
      <w:r w:rsidR="005C052C" w:rsidRPr="00ED52C8">
        <w:t xml:space="preserve">property taxes and </w:t>
      </w:r>
      <w:r w:rsidR="00167312" w:rsidRPr="00ED52C8">
        <w:t xml:space="preserve">a </w:t>
      </w:r>
      <w:r w:rsidR="00347A00" w:rsidRPr="00ED52C8">
        <w:t>one</w:t>
      </w:r>
      <w:r w:rsidR="00167312" w:rsidRPr="00ED52C8">
        <w:t xml:space="preserve"> percent decrease in</w:t>
      </w:r>
      <w:r w:rsidR="005C052C" w:rsidRPr="00ED52C8">
        <w:t xml:space="preserve"> median incomes, resulting in the</w:t>
      </w:r>
      <w:r w:rsidR="00167312" w:rsidRPr="00ED52C8">
        <w:t>ir</w:t>
      </w:r>
      <w:r w:rsidR="005C052C" w:rsidRPr="00ED52C8">
        <w:t xml:space="preserve"> property tax burden nearly doubling from </w:t>
      </w:r>
      <w:r w:rsidR="00347A00" w:rsidRPr="00ED52C8">
        <w:t>nearly seven</w:t>
      </w:r>
      <w:r w:rsidR="005C052C" w:rsidRPr="00ED52C8">
        <w:t xml:space="preserve"> percent to almost 13 percent; and</w:t>
      </w:r>
    </w:p>
    <w:p w14:paraId="0A031F31" w14:textId="07B8ACC7" w:rsidR="00103A77" w:rsidRPr="00ED52C8" w:rsidRDefault="00CE2C3E" w:rsidP="00CC055E">
      <w:pPr>
        <w:spacing w:line="480" w:lineRule="auto"/>
        <w:jc w:val="both"/>
      </w:pPr>
      <w:proofErr w:type="gramStart"/>
      <w:r w:rsidRPr="00ED52C8">
        <w:t>Whereas,</w:t>
      </w:r>
      <w:proofErr w:type="gramEnd"/>
      <w:r w:rsidRPr="00ED52C8">
        <w:t xml:space="preserve"> </w:t>
      </w:r>
      <w:r w:rsidR="004F1A32" w:rsidRPr="00ED52C8">
        <w:t>Persons</w:t>
      </w:r>
      <w:r w:rsidR="001833E2" w:rsidRPr="00ED52C8">
        <w:t xml:space="preserve"> with disabilities and persons </w:t>
      </w:r>
      <w:r w:rsidR="007A04CD" w:rsidRPr="00ED52C8">
        <w:t xml:space="preserve">ages </w:t>
      </w:r>
      <w:r w:rsidR="001833E2" w:rsidRPr="00ED52C8">
        <w:t xml:space="preserve">65 years and older (older adults) face economic and </w:t>
      </w:r>
      <w:r w:rsidR="00CC055E" w:rsidRPr="00ED52C8">
        <w:t>health</w:t>
      </w:r>
      <w:r w:rsidR="001833E2" w:rsidRPr="00ED52C8">
        <w:t xml:space="preserve"> </w:t>
      </w:r>
      <w:r w:rsidR="009B26D7" w:rsidRPr="00ED52C8">
        <w:t>challenges</w:t>
      </w:r>
      <w:r w:rsidR="00A4276C" w:rsidRPr="00ED52C8">
        <w:t>, including, but not limited to, living on fixed incomes, which</w:t>
      </w:r>
      <w:r w:rsidR="00CC055E" w:rsidRPr="00ED52C8">
        <w:t xml:space="preserve"> </w:t>
      </w:r>
      <w:r w:rsidR="001833E2" w:rsidRPr="00ED52C8">
        <w:t>complicate paying property taxes</w:t>
      </w:r>
      <w:r w:rsidR="00CC055E" w:rsidRPr="00ED52C8">
        <w:t xml:space="preserve">, </w:t>
      </w:r>
      <w:r w:rsidR="00A75ABD" w:rsidRPr="00ED52C8">
        <w:t xml:space="preserve">resulting in </w:t>
      </w:r>
      <w:r w:rsidR="00CC055E" w:rsidRPr="00ED52C8">
        <w:t xml:space="preserve">having to </w:t>
      </w:r>
      <w:r w:rsidR="007A04CD" w:rsidRPr="00ED52C8">
        <w:t xml:space="preserve">choose between </w:t>
      </w:r>
      <w:r w:rsidR="00A75ABD" w:rsidRPr="00ED52C8">
        <w:t>paying property tax</w:t>
      </w:r>
      <w:r w:rsidR="007E2A9D" w:rsidRPr="00ED52C8">
        <w:t>es</w:t>
      </w:r>
      <w:r w:rsidR="00A75ABD" w:rsidRPr="00ED52C8">
        <w:t xml:space="preserve"> or </w:t>
      </w:r>
      <w:r w:rsidR="009B26D7" w:rsidRPr="00ED52C8">
        <w:t>paying for</w:t>
      </w:r>
      <w:r w:rsidR="00A75ABD" w:rsidRPr="00ED52C8">
        <w:t xml:space="preserve"> prescription drugs or other necessities</w:t>
      </w:r>
      <w:r w:rsidR="00103A77" w:rsidRPr="00ED52C8">
        <w:t>; and</w:t>
      </w:r>
    </w:p>
    <w:p w14:paraId="13AD9C45" w14:textId="66AC53E1" w:rsidR="00691FC1" w:rsidRPr="00ED52C8" w:rsidRDefault="00691FC1" w:rsidP="00842108">
      <w:pPr>
        <w:pStyle w:val="NoSpacing"/>
        <w:spacing w:line="480" w:lineRule="auto"/>
        <w:jc w:val="both"/>
      </w:pPr>
      <w:r w:rsidRPr="00ED52C8">
        <w:t xml:space="preserve">Whereas, </w:t>
      </w:r>
      <w:proofErr w:type="gramStart"/>
      <w:r w:rsidR="006C53CC" w:rsidRPr="00ED52C8">
        <w:t>According</w:t>
      </w:r>
      <w:proofErr w:type="gramEnd"/>
      <w:r w:rsidR="006C53CC" w:rsidRPr="00ED52C8">
        <w:t xml:space="preserve"> to </w:t>
      </w:r>
      <w:r w:rsidR="00CE2C3E" w:rsidRPr="00ED52C8">
        <w:t xml:space="preserve">a report </w:t>
      </w:r>
      <w:r w:rsidR="006C53CC" w:rsidRPr="00ED52C8">
        <w:t xml:space="preserve">by the New York State Comptroller, </w:t>
      </w:r>
      <w:r w:rsidR="00414794" w:rsidRPr="00ED52C8">
        <w:t xml:space="preserve">in 2017, </w:t>
      </w:r>
      <w:r w:rsidR="006C53CC" w:rsidRPr="00ED52C8">
        <w:t xml:space="preserve">34 percent </w:t>
      </w:r>
      <w:proofErr w:type="gramStart"/>
      <w:r w:rsidR="006C53CC" w:rsidRPr="00ED52C8">
        <w:t xml:space="preserve">of </w:t>
      </w:r>
      <w:r w:rsidR="00721F3D" w:rsidRPr="00ED52C8">
        <w:t xml:space="preserve"> working</w:t>
      </w:r>
      <w:proofErr w:type="gramEnd"/>
      <w:r w:rsidR="00721F3D" w:rsidRPr="00ED52C8">
        <w:t xml:space="preserve">-age </w:t>
      </w:r>
      <w:proofErr w:type="gramStart"/>
      <w:r w:rsidR="006C53CC" w:rsidRPr="00ED52C8">
        <w:t>people with disabilities</w:t>
      </w:r>
      <w:proofErr w:type="gramEnd"/>
      <w:r w:rsidR="006C53CC" w:rsidRPr="00ED52C8">
        <w:t xml:space="preserve"> in New York City</w:t>
      </w:r>
      <w:r w:rsidR="00D1300A" w:rsidRPr="00ED52C8">
        <w:t xml:space="preserve"> </w:t>
      </w:r>
      <w:r w:rsidR="00414794" w:rsidRPr="00ED52C8">
        <w:t>lived in poverty</w:t>
      </w:r>
      <w:r w:rsidR="006C53CC" w:rsidRPr="00ED52C8">
        <w:t xml:space="preserve">, more than twice the </w:t>
      </w:r>
      <w:r w:rsidR="00010140" w:rsidRPr="00ED52C8">
        <w:t>percent</w:t>
      </w:r>
      <w:r w:rsidR="006C53CC" w:rsidRPr="00ED52C8">
        <w:t xml:space="preserve"> </w:t>
      </w:r>
      <w:r w:rsidR="00234B26" w:rsidRPr="00ED52C8">
        <w:t>of</w:t>
      </w:r>
      <w:r w:rsidR="006C53CC" w:rsidRPr="00ED52C8">
        <w:t xml:space="preserve"> those without disabilities (14 percent); and</w:t>
      </w:r>
    </w:p>
    <w:p w14:paraId="284DFF4A" w14:textId="6AD18D5A" w:rsidR="00AB2FF6" w:rsidRPr="00ED52C8" w:rsidRDefault="00691FC1" w:rsidP="00842108">
      <w:pPr>
        <w:pStyle w:val="NoSpacing"/>
        <w:spacing w:line="480" w:lineRule="auto"/>
        <w:jc w:val="both"/>
      </w:pPr>
      <w:r w:rsidRPr="00ED52C8">
        <w:t xml:space="preserve">Whereas, </w:t>
      </w:r>
      <w:proofErr w:type="gramStart"/>
      <w:r w:rsidR="00AB2FF6" w:rsidRPr="00ED52C8">
        <w:t>According</w:t>
      </w:r>
      <w:proofErr w:type="gramEnd"/>
      <w:r w:rsidR="00AB2FF6" w:rsidRPr="00ED52C8">
        <w:t xml:space="preserve"> to </w:t>
      </w:r>
      <w:r w:rsidR="003D62C2" w:rsidRPr="00ED52C8">
        <w:t xml:space="preserve">a </w:t>
      </w:r>
      <w:r w:rsidR="00AB2FF6" w:rsidRPr="00ED52C8">
        <w:t xml:space="preserve">report by </w:t>
      </w:r>
      <w:r w:rsidR="00721F3D" w:rsidRPr="00ED52C8">
        <w:t xml:space="preserve">the </w:t>
      </w:r>
      <w:r w:rsidR="00AB2FF6" w:rsidRPr="00ED52C8">
        <w:t>New York</w:t>
      </w:r>
      <w:r w:rsidR="00721F3D" w:rsidRPr="00ED52C8">
        <w:t xml:space="preserve"> City Comptroller</w:t>
      </w:r>
      <w:r w:rsidR="00234B26" w:rsidRPr="00ED52C8">
        <w:t xml:space="preserve">, in 2015, </w:t>
      </w:r>
      <w:r w:rsidR="00AB2FF6" w:rsidRPr="00ED52C8">
        <w:t xml:space="preserve">approximately 39 percent of older adult homeowners paid more than 30 percent of their income </w:t>
      </w:r>
      <w:r w:rsidR="003D62C2" w:rsidRPr="00ED52C8">
        <w:t xml:space="preserve">on housing; and </w:t>
      </w:r>
    </w:p>
    <w:p w14:paraId="5063348D" w14:textId="636D9767" w:rsidR="00532A9B" w:rsidRPr="00ED52C8" w:rsidRDefault="00966529" w:rsidP="00842108">
      <w:pPr>
        <w:pStyle w:val="NoSpacing"/>
        <w:spacing w:line="480" w:lineRule="auto"/>
        <w:jc w:val="both"/>
      </w:pPr>
      <w:r w:rsidRPr="00ED52C8">
        <w:lastRenderedPageBreak/>
        <w:t xml:space="preserve">Whereas, </w:t>
      </w:r>
      <w:proofErr w:type="gramStart"/>
      <w:r w:rsidRPr="00ED52C8">
        <w:t>According</w:t>
      </w:r>
      <w:proofErr w:type="gramEnd"/>
      <w:r w:rsidRPr="00ED52C8">
        <w:t xml:space="preserve"> to </w:t>
      </w:r>
      <w:r w:rsidR="00550A10" w:rsidRPr="00ED52C8">
        <w:t>New York City Government Poverty Measure</w:t>
      </w:r>
      <w:r w:rsidR="00024AE3" w:rsidRPr="00ED52C8">
        <w:t xml:space="preserve"> 2019</w:t>
      </w:r>
      <w:r w:rsidR="00550A10" w:rsidRPr="00ED52C8">
        <w:t>, in 2019</w:t>
      </w:r>
      <w:r w:rsidR="00024AE3" w:rsidRPr="00ED52C8">
        <w:t>,</w:t>
      </w:r>
      <w:r w:rsidR="00550A10" w:rsidRPr="00ED52C8">
        <w:t xml:space="preserve"> </w:t>
      </w:r>
      <w:r w:rsidR="0000226D" w:rsidRPr="00ED52C8">
        <w:t xml:space="preserve">approximately 22 percent of </w:t>
      </w:r>
      <w:r w:rsidR="00414794" w:rsidRPr="00ED52C8">
        <w:t>older adults in New York City</w:t>
      </w:r>
      <w:r w:rsidR="0000226D" w:rsidRPr="00ED52C8">
        <w:t xml:space="preserve"> live</w:t>
      </w:r>
      <w:r w:rsidR="00691FC1" w:rsidRPr="00ED52C8">
        <w:t>d</w:t>
      </w:r>
      <w:r w:rsidR="00550A10" w:rsidRPr="00ED52C8">
        <w:t xml:space="preserve"> in poverty, compared to 16 percent of </w:t>
      </w:r>
      <w:proofErr w:type="gramStart"/>
      <w:r w:rsidR="00550A10" w:rsidRPr="00ED52C8">
        <w:t>persons</w:t>
      </w:r>
      <w:proofErr w:type="gramEnd"/>
      <w:r w:rsidR="00FD4808" w:rsidRPr="00ED52C8">
        <w:t xml:space="preserve"> </w:t>
      </w:r>
      <w:proofErr w:type="gramStart"/>
      <w:r w:rsidR="00FD4808" w:rsidRPr="00ED52C8">
        <w:t>ages</w:t>
      </w:r>
      <w:proofErr w:type="gramEnd"/>
      <w:r w:rsidR="00FD4808" w:rsidRPr="00ED52C8">
        <w:t xml:space="preserve"> 18 to 64 years</w:t>
      </w:r>
      <w:r w:rsidR="00532A9B" w:rsidRPr="00ED52C8">
        <w:t>; and</w:t>
      </w:r>
    </w:p>
    <w:p w14:paraId="60D95B70" w14:textId="6ADF570A" w:rsidR="00E96D79" w:rsidRPr="00ED52C8" w:rsidRDefault="00E96D79" w:rsidP="00233B63">
      <w:pPr>
        <w:spacing w:line="480" w:lineRule="auto"/>
        <w:jc w:val="both"/>
      </w:pPr>
      <w:proofErr w:type="gramStart"/>
      <w:r w:rsidRPr="00ED52C8">
        <w:t>Whereas,</w:t>
      </w:r>
      <w:proofErr w:type="gramEnd"/>
      <w:r w:rsidRPr="00ED52C8">
        <w:t xml:space="preserve"> </w:t>
      </w:r>
      <w:r w:rsidR="006A7240" w:rsidRPr="00ED52C8">
        <w:t>S</w:t>
      </w:r>
      <w:r w:rsidR="00083E8F" w:rsidRPr="00ED52C8">
        <w:t xml:space="preserve">ection 459-c of the </w:t>
      </w:r>
      <w:r w:rsidRPr="00ED52C8">
        <w:t>State Real Property Tax Law</w:t>
      </w:r>
      <w:r w:rsidR="001E0BE4" w:rsidRPr="00ED52C8">
        <w:t xml:space="preserve"> </w:t>
      </w:r>
      <w:r w:rsidR="00615A62" w:rsidRPr="00ED52C8">
        <w:t xml:space="preserve">provides </w:t>
      </w:r>
      <w:proofErr w:type="gramStart"/>
      <w:r w:rsidR="00233B63" w:rsidRPr="00ED52C8">
        <w:t>persons</w:t>
      </w:r>
      <w:proofErr w:type="gramEnd"/>
      <w:r w:rsidR="00233B63" w:rsidRPr="00ED52C8">
        <w:t xml:space="preserve"> with disabilities, who own one-, two- or three-family homes, condominiums or cooperative apartments with a combined annual income of $58,399 or less, a</w:t>
      </w:r>
      <w:r w:rsidR="006A7240" w:rsidRPr="00ED52C8">
        <w:t xml:space="preserve"> disability homeowner exemption (DHE)</w:t>
      </w:r>
      <w:r w:rsidR="00CE2C3E" w:rsidRPr="00ED52C8">
        <w:t>,</w:t>
      </w:r>
      <w:r w:rsidR="006A7240" w:rsidRPr="00ED52C8">
        <w:t xml:space="preserve"> to reduce their </w:t>
      </w:r>
      <w:r w:rsidR="000D6141" w:rsidRPr="00ED52C8">
        <w:t>property taxes</w:t>
      </w:r>
      <w:r w:rsidRPr="00ED52C8">
        <w:t>; and</w:t>
      </w:r>
    </w:p>
    <w:p w14:paraId="2686606A" w14:textId="6F4E9303" w:rsidR="003D18D1" w:rsidRPr="00ED52C8" w:rsidRDefault="00E96D79" w:rsidP="00E96D79">
      <w:pPr>
        <w:spacing w:line="480" w:lineRule="auto"/>
        <w:jc w:val="both"/>
      </w:pPr>
      <w:r w:rsidRPr="00ED52C8">
        <w:t xml:space="preserve">Whereas, </w:t>
      </w:r>
      <w:r w:rsidR="006A7240" w:rsidRPr="00ED52C8">
        <w:t>S</w:t>
      </w:r>
      <w:r w:rsidR="00083E8F" w:rsidRPr="00ED52C8">
        <w:t xml:space="preserve">ection 467 of the </w:t>
      </w:r>
      <w:r w:rsidRPr="00ED52C8">
        <w:t>State Real Property Tax L</w:t>
      </w:r>
      <w:r w:rsidR="000D6141" w:rsidRPr="00ED52C8">
        <w:t xml:space="preserve">aw, </w:t>
      </w:r>
      <w:r w:rsidR="006A7240" w:rsidRPr="00ED52C8">
        <w:t xml:space="preserve">provides </w:t>
      </w:r>
      <w:r w:rsidR="00414794" w:rsidRPr="00ED52C8">
        <w:t>older adults</w:t>
      </w:r>
      <w:r w:rsidR="003D18D1" w:rsidRPr="00ED52C8">
        <w:t>, who own one-, two- or three-family homes, condominiums or cooperative apartments with a combined annual income of $58,399 or less, a senior citizen homeowner exemption (SCHE)</w:t>
      </w:r>
      <w:r w:rsidR="00CE2C3E" w:rsidRPr="00ED52C8">
        <w:t>,</w:t>
      </w:r>
      <w:r w:rsidR="003D18D1" w:rsidRPr="00ED52C8">
        <w:t xml:space="preserve"> to reduce their property taxes; and</w:t>
      </w:r>
    </w:p>
    <w:p w14:paraId="74484002" w14:textId="74EE8E16" w:rsidR="00024AE3" w:rsidRPr="00ED52C8" w:rsidRDefault="00024AE3" w:rsidP="00024AE3">
      <w:pPr>
        <w:spacing w:line="480" w:lineRule="auto"/>
        <w:jc w:val="both"/>
      </w:pPr>
      <w:proofErr w:type="gramStart"/>
      <w:r w:rsidRPr="00ED52C8">
        <w:t>Whereas,</w:t>
      </w:r>
      <w:proofErr w:type="gramEnd"/>
      <w:r w:rsidRPr="00ED52C8">
        <w:t xml:space="preserve"> DHE and SCHE enable </w:t>
      </w:r>
      <w:proofErr w:type="gramStart"/>
      <w:r w:rsidRPr="00ED52C8">
        <w:t>persons</w:t>
      </w:r>
      <w:proofErr w:type="gramEnd"/>
      <w:r w:rsidRPr="00ED52C8">
        <w:t xml:space="preserve"> with disabilities and </w:t>
      </w:r>
      <w:r w:rsidR="00414794" w:rsidRPr="00ED52C8">
        <w:t>older adults</w:t>
      </w:r>
      <w:r w:rsidR="00826C76">
        <w:t xml:space="preserve"> in New York City </w:t>
      </w:r>
      <w:r w:rsidRPr="00ED52C8">
        <w:t xml:space="preserve">to reduce their property taxes by up to 50 percent; and </w:t>
      </w:r>
    </w:p>
    <w:p w14:paraId="1BC47F30" w14:textId="5DA4B369" w:rsidR="00760114" w:rsidRPr="00ED52C8" w:rsidRDefault="00760114" w:rsidP="00760114">
      <w:pPr>
        <w:spacing w:line="480" w:lineRule="auto"/>
        <w:jc w:val="both"/>
      </w:pPr>
      <w:r w:rsidRPr="00ED52C8">
        <w:t xml:space="preserve">Whereas, </w:t>
      </w:r>
      <w:r w:rsidR="00A32F0C" w:rsidRPr="00ED52C8">
        <w:t xml:space="preserve">While the New York City Department of Finance administers DHE and SCHE in New York City, </w:t>
      </w:r>
      <w:r w:rsidRPr="00ED52C8">
        <w:t>State Real Property Tax Law</w:t>
      </w:r>
      <w:r w:rsidR="00732C48" w:rsidRPr="00ED52C8">
        <w:t xml:space="preserve"> authorizes them, </w:t>
      </w:r>
      <w:r w:rsidR="00A32F0C" w:rsidRPr="00ED52C8">
        <w:t xml:space="preserve">defining many aspects of the exemptions, including </w:t>
      </w:r>
      <w:r w:rsidR="00732C48" w:rsidRPr="00ED52C8">
        <w:t xml:space="preserve">a </w:t>
      </w:r>
      <w:r w:rsidRPr="00ED52C8">
        <w:t>March 15</w:t>
      </w:r>
      <w:r w:rsidR="00732C48" w:rsidRPr="00ED52C8">
        <w:t xml:space="preserve"> application deadline in New York City</w:t>
      </w:r>
      <w:r w:rsidRPr="00ED52C8">
        <w:t xml:space="preserve">; and </w:t>
      </w:r>
    </w:p>
    <w:p w14:paraId="68D87A1C" w14:textId="581432A8" w:rsidR="00826C76" w:rsidRDefault="00826C76" w:rsidP="00B5190A">
      <w:pPr>
        <w:spacing w:line="480" w:lineRule="auto"/>
        <w:jc w:val="both"/>
      </w:pPr>
      <w:proofErr w:type="gramStart"/>
      <w:r>
        <w:t>Whereas,</w:t>
      </w:r>
      <w:proofErr w:type="gramEnd"/>
      <w:r>
        <w:t xml:space="preserve"> </w:t>
      </w:r>
      <w:r w:rsidR="000B559A">
        <w:t>A</w:t>
      </w:r>
      <w:r>
        <w:t xml:space="preserve"> fixed March 15 application deadline limits the number of persons with disabilities and older adults in New York City who may apply for and receive DHE and SCHE; and</w:t>
      </w:r>
    </w:p>
    <w:p w14:paraId="0CF49C64" w14:textId="296F2C4A" w:rsidR="00870640" w:rsidRPr="00ED52C8" w:rsidRDefault="00104C83" w:rsidP="00B5190A">
      <w:pPr>
        <w:spacing w:line="480" w:lineRule="auto"/>
        <w:jc w:val="both"/>
      </w:pPr>
      <w:proofErr w:type="gramStart"/>
      <w:r w:rsidRPr="00ED52C8">
        <w:t>Whereas,</w:t>
      </w:r>
      <w:proofErr w:type="gramEnd"/>
      <w:r w:rsidRPr="00ED52C8">
        <w:t xml:space="preserve"> </w:t>
      </w:r>
      <w:r w:rsidR="004F0092" w:rsidRPr="00ED52C8">
        <w:t xml:space="preserve">State legislation to </w:t>
      </w:r>
      <w:r w:rsidR="00882994" w:rsidRPr="00ED52C8">
        <w:t>institut</w:t>
      </w:r>
      <w:r w:rsidR="004F0092" w:rsidRPr="00ED52C8">
        <w:t>e</w:t>
      </w:r>
      <w:r w:rsidR="00882994" w:rsidRPr="00ED52C8">
        <w:t xml:space="preserve"> a rolling </w:t>
      </w:r>
      <w:r w:rsidR="004F0092" w:rsidRPr="00ED52C8">
        <w:t xml:space="preserve">application </w:t>
      </w:r>
      <w:r w:rsidR="00882994" w:rsidRPr="00ED52C8">
        <w:t xml:space="preserve">deadline </w:t>
      </w:r>
      <w:r w:rsidR="004F0092" w:rsidRPr="00ED52C8">
        <w:t xml:space="preserve">in New York City </w:t>
      </w:r>
      <w:r w:rsidR="00732C48" w:rsidRPr="00ED52C8">
        <w:t>for DHE and SCHE</w:t>
      </w:r>
      <w:r w:rsidR="00882994" w:rsidRPr="00ED52C8">
        <w:t xml:space="preserve"> </w:t>
      </w:r>
      <w:r w:rsidR="00732C48" w:rsidRPr="00ED52C8">
        <w:t xml:space="preserve">would enable more </w:t>
      </w:r>
      <w:proofErr w:type="gramStart"/>
      <w:r w:rsidR="00732C48" w:rsidRPr="00ED52C8">
        <w:t>persons</w:t>
      </w:r>
      <w:proofErr w:type="gramEnd"/>
      <w:r w:rsidR="00732C48" w:rsidRPr="00ED52C8">
        <w:t xml:space="preserve"> with disabilities and older adults to apply for and obtain the exemptions</w:t>
      </w:r>
      <w:r w:rsidR="004F0092" w:rsidRPr="00ED52C8">
        <w:t>, reducing t</w:t>
      </w:r>
      <w:r w:rsidR="0086389B" w:rsidRPr="00ED52C8">
        <w:t>he property tax</w:t>
      </w:r>
      <w:r w:rsidR="00F20794" w:rsidRPr="00ED52C8">
        <w:t xml:space="preserve"> burden</w:t>
      </w:r>
      <w:r w:rsidR="0086389B" w:rsidRPr="00ED52C8">
        <w:t xml:space="preserve">s </w:t>
      </w:r>
      <w:r w:rsidR="005169EC" w:rsidRPr="00ED52C8">
        <w:t>of</w:t>
      </w:r>
      <w:r w:rsidR="0086389B" w:rsidRPr="00ED52C8">
        <w:t xml:space="preserve"> </w:t>
      </w:r>
      <w:r w:rsidR="00DC6457" w:rsidRPr="00ED52C8">
        <w:t xml:space="preserve">two </w:t>
      </w:r>
      <w:r w:rsidR="0086389B" w:rsidRPr="00ED52C8">
        <w:t xml:space="preserve">populations </w:t>
      </w:r>
      <w:r w:rsidR="008F1405" w:rsidRPr="00ED52C8">
        <w:t xml:space="preserve">who </w:t>
      </w:r>
      <w:r w:rsidR="007939DF" w:rsidRPr="00ED52C8">
        <w:t xml:space="preserve">often </w:t>
      </w:r>
      <w:r w:rsidR="000B559A">
        <w:t>encounter</w:t>
      </w:r>
      <w:r w:rsidR="0086389B" w:rsidRPr="00ED52C8">
        <w:t xml:space="preserve"> financial challenges</w:t>
      </w:r>
      <w:r w:rsidR="0005095B" w:rsidRPr="00ED52C8">
        <w:t xml:space="preserve"> in paying property </w:t>
      </w:r>
      <w:proofErr w:type="gramStart"/>
      <w:r w:rsidR="0005095B" w:rsidRPr="00ED52C8">
        <w:t>taxes</w:t>
      </w:r>
      <w:r w:rsidR="00E10A65" w:rsidRPr="00ED52C8">
        <w:t>;</w:t>
      </w:r>
      <w:proofErr w:type="gramEnd"/>
      <w:r w:rsidR="00E10A65" w:rsidRPr="00ED52C8">
        <w:t xml:space="preserve"> now, therefore, be it</w:t>
      </w:r>
    </w:p>
    <w:p w14:paraId="7CF9BF25" w14:textId="15FD32A1" w:rsidR="004F0092" w:rsidRPr="00ED52C8" w:rsidRDefault="00743D7F" w:rsidP="00A14A33">
      <w:pPr>
        <w:spacing w:line="480" w:lineRule="auto"/>
        <w:jc w:val="both"/>
        <w:sectPr w:rsidR="004F0092" w:rsidRPr="00ED52C8" w:rsidSect="00C24F6C">
          <w:footerReference w:type="default" r:id="rId14"/>
          <w:footerReference w:type="first" r:id="rId15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ED52C8">
        <w:lastRenderedPageBreak/>
        <w:t xml:space="preserve">Resolved, That the Council of the City of New York calls on </w:t>
      </w:r>
      <w:r w:rsidR="00AF7B04" w:rsidRPr="00ED52C8">
        <w:t xml:space="preserve">the </w:t>
      </w:r>
      <w:r w:rsidR="00341BE7" w:rsidRPr="00ED52C8">
        <w:t>New York State Legislature to pass</w:t>
      </w:r>
      <w:r w:rsidR="00BC3D35" w:rsidRPr="00ED52C8">
        <w:t>, and the Governor to sign,</w:t>
      </w:r>
      <w:r w:rsidR="008A3A1F" w:rsidRPr="00ED52C8">
        <w:t xml:space="preserve"> </w:t>
      </w:r>
      <w:r w:rsidR="004F0092" w:rsidRPr="00ED52C8">
        <w:t>legislation to institute a rolling application deadline in New York City for the disability homeowner exemption and the senior citizen homeowner exemption.</w:t>
      </w:r>
    </w:p>
    <w:p w14:paraId="637C415E" w14:textId="77777777" w:rsidR="00460C3C" w:rsidRDefault="00460C3C" w:rsidP="007101A2">
      <w:pPr>
        <w:ind w:firstLine="0"/>
        <w:jc w:val="both"/>
        <w:rPr>
          <w:sz w:val="18"/>
          <w:szCs w:val="18"/>
        </w:rPr>
      </w:pPr>
    </w:p>
    <w:p w14:paraId="497B86C7" w14:textId="7141B337" w:rsidR="00570017" w:rsidRPr="00B8022A" w:rsidRDefault="00E401AB" w:rsidP="007101A2">
      <w:pPr>
        <w:ind w:firstLine="0"/>
        <w:jc w:val="both"/>
        <w:rPr>
          <w:sz w:val="18"/>
          <w:szCs w:val="18"/>
        </w:rPr>
      </w:pPr>
      <w:r w:rsidRPr="00B8022A">
        <w:rPr>
          <w:sz w:val="18"/>
          <w:szCs w:val="18"/>
        </w:rPr>
        <w:t>NLB</w:t>
      </w:r>
    </w:p>
    <w:p w14:paraId="22EE66F2" w14:textId="6B039BC3" w:rsidR="00695332" w:rsidRDefault="00695332" w:rsidP="007101A2">
      <w:pPr>
        <w:ind w:firstLine="0"/>
        <w:jc w:val="both"/>
        <w:rPr>
          <w:sz w:val="18"/>
          <w:szCs w:val="18"/>
        </w:rPr>
      </w:pPr>
      <w:r w:rsidRPr="00B8022A">
        <w:rPr>
          <w:sz w:val="18"/>
          <w:szCs w:val="18"/>
        </w:rPr>
        <w:t>LS</w:t>
      </w:r>
      <w:r w:rsidR="00620327" w:rsidRPr="00B8022A">
        <w:rPr>
          <w:sz w:val="18"/>
          <w:szCs w:val="18"/>
        </w:rPr>
        <w:t xml:space="preserve"> </w:t>
      </w:r>
      <w:r w:rsidRPr="00B8022A">
        <w:rPr>
          <w:sz w:val="18"/>
          <w:szCs w:val="18"/>
        </w:rPr>
        <w:t>#</w:t>
      </w:r>
      <w:r w:rsidR="00A113B9" w:rsidRPr="00B8022A">
        <w:rPr>
          <w:sz w:val="18"/>
          <w:szCs w:val="18"/>
        </w:rPr>
        <w:t>9632</w:t>
      </w:r>
    </w:p>
    <w:p w14:paraId="455CD15F" w14:textId="168CB988" w:rsidR="00CC427B" w:rsidRPr="00B8022A" w:rsidRDefault="00CC427B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Res. #</w:t>
      </w:r>
      <w:proofErr w:type="gramEnd"/>
      <w:r>
        <w:rPr>
          <w:sz w:val="18"/>
          <w:szCs w:val="18"/>
        </w:rPr>
        <w:t>0780-2025</w:t>
      </w:r>
    </w:p>
    <w:p w14:paraId="2EF025E9" w14:textId="02CC6BC8" w:rsidR="002D5F4F" w:rsidRPr="00B8022A" w:rsidRDefault="00CC427B" w:rsidP="00CC427B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3:42 PM</w:t>
      </w:r>
    </w:p>
    <w:sectPr w:rsidR="002D5F4F" w:rsidRPr="00B8022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1A2D" w14:textId="77777777" w:rsidR="00F868A1" w:rsidRDefault="00F868A1">
      <w:r>
        <w:separator/>
      </w:r>
    </w:p>
    <w:p w14:paraId="54790F92" w14:textId="77777777" w:rsidR="00F868A1" w:rsidRDefault="00F868A1"/>
  </w:endnote>
  <w:endnote w:type="continuationSeparator" w:id="0">
    <w:p w14:paraId="0538537A" w14:textId="77777777" w:rsidR="00F868A1" w:rsidRDefault="00F868A1">
      <w:r>
        <w:continuationSeparator/>
      </w:r>
    </w:p>
    <w:p w14:paraId="5CE73048" w14:textId="77777777" w:rsidR="00F868A1" w:rsidRDefault="00F868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FB26" w14:textId="04AC22DE" w:rsidR="003C36A4" w:rsidRDefault="003C36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3576">
      <w:rPr>
        <w:noProof/>
      </w:rPr>
      <w:t>1</w:t>
    </w:r>
    <w:r>
      <w:rPr>
        <w:noProof/>
      </w:rPr>
      <w:fldChar w:fldCharType="end"/>
    </w:r>
  </w:p>
  <w:p w14:paraId="5119AD02" w14:textId="77777777" w:rsidR="003C36A4" w:rsidRDefault="003C36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A154" w14:textId="77777777" w:rsidR="003C36A4" w:rsidRDefault="003C36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F3CC3EB" w14:textId="77777777" w:rsidR="003C36A4" w:rsidRDefault="003C36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15ACA" w14:textId="22D61F6D" w:rsidR="003C36A4" w:rsidRDefault="003C36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3576">
      <w:rPr>
        <w:noProof/>
      </w:rPr>
      <w:t>3</w:t>
    </w:r>
    <w:r>
      <w:rPr>
        <w:noProof/>
      </w:rPr>
      <w:fldChar w:fldCharType="end"/>
    </w:r>
  </w:p>
  <w:p w14:paraId="71F4B63F" w14:textId="77777777" w:rsidR="003C36A4" w:rsidRDefault="003C36A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FF24" w14:textId="28AADF72" w:rsidR="003C36A4" w:rsidRDefault="003C36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4E19D075" w14:textId="77777777" w:rsidR="003C36A4" w:rsidRDefault="003C36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D239" w14:textId="77777777" w:rsidR="00F868A1" w:rsidRDefault="00F868A1">
      <w:r>
        <w:separator/>
      </w:r>
    </w:p>
    <w:p w14:paraId="4C60A149" w14:textId="77777777" w:rsidR="00F868A1" w:rsidRDefault="00F868A1"/>
  </w:footnote>
  <w:footnote w:type="continuationSeparator" w:id="0">
    <w:p w14:paraId="665FBE25" w14:textId="77777777" w:rsidR="00F868A1" w:rsidRDefault="00F868A1">
      <w:r>
        <w:continuationSeparator/>
      </w:r>
    </w:p>
    <w:p w14:paraId="020E9073" w14:textId="77777777" w:rsidR="00F868A1" w:rsidRDefault="00F868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D5812"/>
    <w:multiLevelType w:val="multilevel"/>
    <w:tmpl w:val="E5F4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059658">
    <w:abstractNumId w:val="1"/>
  </w:num>
  <w:num w:numId="2" w16cid:durableId="65680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017"/>
    <w:rsid w:val="0000084F"/>
    <w:rsid w:val="00000E6F"/>
    <w:rsid w:val="0000226D"/>
    <w:rsid w:val="000055DD"/>
    <w:rsid w:val="00010140"/>
    <w:rsid w:val="000135A3"/>
    <w:rsid w:val="00017FBD"/>
    <w:rsid w:val="00023176"/>
    <w:rsid w:val="00023DEE"/>
    <w:rsid w:val="00024AE3"/>
    <w:rsid w:val="00026D68"/>
    <w:rsid w:val="00033250"/>
    <w:rsid w:val="00035181"/>
    <w:rsid w:val="000436B5"/>
    <w:rsid w:val="000502BC"/>
    <w:rsid w:val="0005095B"/>
    <w:rsid w:val="000541E9"/>
    <w:rsid w:val="00056BB0"/>
    <w:rsid w:val="0006156B"/>
    <w:rsid w:val="00064AFB"/>
    <w:rsid w:val="00067AB0"/>
    <w:rsid w:val="000810B5"/>
    <w:rsid w:val="0008197D"/>
    <w:rsid w:val="00082F67"/>
    <w:rsid w:val="00083E8F"/>
    <w:rsid w:val="0009173E"/>
    <w:rsid w:val="0009406D"/>
    <w:rsid w:val="00094A70"/>
    <w:rsid w:val="00096104"/>
    <w:rsid w:val="000A03DE"/>
    <w:rsid w:val="000B559A"/>
    <w:rsid w:val="000B6782"/>
    <w:rsid w:val="000C3577"/>
    <w:rsid w:val="000D014B"/>
    <w:rsid w:val="000D2573"/>
    <w:rsid w:val="000D4A7F"/>
    <w:rsid w:val="000D6141"/>
    <w:rsid w:val="000E1846"/>
    <w:rsid w:val="000E6A4D"/>
    <w:rsid w:val="000F072D"/>
    <w:rsid w:val="000F0DA9"/>
    <w:rsid w:val="000F2C3D"/>
    <w:rsid w:val="000F32EE"/>
    <w:rsid w:val="000F44AB"/>
    <w:rsid w:val="000F5078"/>
    <w:rsid w:val="000F51E2"/>
    <w:rsid w:val="0010067F"/>
    <w:rsid w:val="00103A77"/>
    <w:rsid w:val="00104C83"/>
    <w:rsid w:val="00105F59"/>
    <w:rsid w:val="001073BD"/>
    <w:rsid w:val="00107911"/>
    <w:rsid w:val="00112424"/>
    <w:rsid w:val="0011294E"/>
    <w:rsid w:val="00115B31"/>
    <w:rsid w:val="001221C7"/>
    <w:rsid w:val="00125F68"/>
    <w:rsid w:val="00131300"/>
    <w:rsid w:val="00135045"/>
    <w:rsid w:val="00135527"/>
    <w:rsid w:val="001377D3"/>
    <w:rsid w:val="001430B0"/>
    <w:rsid w:val="00147ED7"/>
    <w:rsid w:val="00150718"/>
    <w:rsid w:val="001509BF"/>
    <w:rsid w:val="00150A27"/>
    <w:rsid w:val="00150FFD"/>
    <w:rsid w:val="00153468"/>
    <w:rsid w:val="001566B8"/>
    <w:rsid w:val="00157B9F"/>
    <w:rsid w:val="0016061F"/>
    <w:rsid w:val="0016068A"/>
    <w:rsid w:val="00165627"/>
    <w:rsid w:val="00167107"/>
    <w:rsid w:val="00167312"/>
    <w:rsid w:val="0016794E"/>
    <w:rsid w:val="00167F9E"/>
    <w:rsid w:val="00174275"/>
    <w:rsid w:val="0017520E"/>
    <w:rsid w:val="00180BD2"/>
    <w:rsid w:val="001812BE"/>
    <w:rsid w:val="001833E2"/>
    <w:rsid w:val="00187C20"/>
    <w:rsid w:val="00187ECB"/>
    <w:rsid w:val="001915F3"/>
    <w:rsid w:val="00195A80"/>
    <w:rsid w:val="001A2A5B"/>
    <w:rsid w:val="001B44F5"/>
    <w:rsid w:val="001B482E"/>
    <w:rsid w:val="001C51DA"/>
    <w:rsid w:val="001D3F3A"/>
    <w:rsid w:val="001D4249"/>
    <w:rsid w:val="001D5C9F"/>
    <w:rsid w:val="001E0BE4"/>
    <w:rsid w:val="001E5786"/>
    <w:rsid w:val="001F07B6"/>
    <w:rsid w:val="001F0EC5"/>
    <w:rsid w:val="001F2A3D"/>
    <w:rsid w:val="001F7E33"/>
    <w:rsid w:val="00201281"/>
    <w:rsid w:val="00201B05"/>
    <w:rsid w:val="00205741"/>
    <w:rsid w:val="00207323"/>
    <w:rsid w:val="00212D43"/>
    <w:rsid w:val="0021642E"/>
    <w:rsid w:val="00217631"/>
    <w:rsid w:val="00217D95"/>
    <w:rsid w:val="0022099D"/>
    <w:rsid w:val="00223B2E"/>
    <w:rsid w:val="00226E33"/>
    <w:rsid w:val="0023063B"/>
    <w:rsid w:val="002335F3"/>
    <w:rsid w:val="00233B63"/>
    <w:rsid w:val="00234B26"/>
    <w:rsid w:val="00234D5D"/>
    <w:rsid w:val="00241F94"/>
    <w:rsid w:val="002427AC"/>
    <w:rsid w:val="0025029D"/>
    <w:rsid w:val="002659CC"/>
    <w:rsid w:val="002661F9"/>
    <w:rsid w:val="00270162"/>
    <w:rsid w:val="00273402"/>
    <w:rsid w:val="00280955"/>
    <w:rsid w:val="00292C42"/>
    <w:rsid w:val="00293C28"/>
    <w:rsid w:val="0029501B"/>
    <w:rsid w:val="002A27A8"/>
    <w:rsid w:val="002B098D"/>
    <w:rsid w:val="002B2565"/>
    <w:rsid w:val="002B7F6C"/>
    <w:rsid w:val="002C195C"/>
    <w:rsid w:val="002C290B"/>
    <w:rsid w:val="002C4435"/>
    <w:rsid w:val="002C6B1C"/>
    <w:rsid w:val="002D0074"/>
    <w:rsid w:val="002D280F"/>
    <w:rsid w:val="002D595C"/>
    <w:rsid w:val="002D5F4F"/>
    <w:rsid w:val="002E1D89"/>
    <w:rsid w:val="002E2F57"/>
    <w:rsid w:val="002E3EEA"/>
    <w:rsid w:val="002E589B"/>
    <w:rsid w:val="002F1388"/>
    <w:rsid w:val="002F196D"/>
    <w:rsid w:val="002F269C"/>
    <w:rsid w:val="002F3439"/>
    <w:rsid w:val="002F63C9"/>
    <w:rsid w:val="00301E5D"/>
    <w:rsid w:val="00303B47"/>
    <w:rsid w:val="00311ED3"/>
    <w:rsid w:val="00320D3B"/>
    <w:rsid w:val="00323475"/>
    <w:rsid w:val="003235F7"/>
    <w:rsid w:val="0032364A"/>
    <w:rsid w:val="00324D9A"/>
    <w:rsid w:val="0033027F"/>
    <w:rsid w:val="00341BE7"/>
    <w:rsid w:val="003447CD"/>
    <w:rsid w:val="00347A00"/>
    <w:rsid w:val="00352CA7"/>
    <w:rsid w:val="00355973"/>
    <w:rsid w:val="0036735C"/>
    <w:rsid w:val="003720CF"/>
    <w:rsid w:val="003874A1"/>
    <w:rsid w:val="00387754"/>
    <w:rsid w:val="00392A08"/>
    <w:rsid w:val="0039619E"/>
    <w:rsid w:val="003A1BAD"/>
    <w:rsid w:val="003A271A"/>
    <w:rsid w:val="003A29EF"/>
    <w:rsid w:val="003A3785"/>
    <w:rsid w:val="003A4219"/>
    <w:rsid w:val="003A75C2"/>
    <w:rsid w:val="003B42C7"/>
    <w:rsid w:val="003B5FA8"/>
    <w:rsid w:val="003B6565"/>
    <w:rsid w:val="003B7512"/>
    <w:rsid w:val="003B7820"/>
    <w:rsid w:val="003C36A4"/>
    <w:rsid w:val="003D18D1"/>
    <w:rsid w:val="003D4D6E"/>
    <w:rsid w:val="003D62C2"/>
    <w:rsid w:val="003E589B"/>
    <w:rsid w:val="003F128F"/>
    <w:rsid w:val="003F26F9"/>
    <w:rsid w:val="003F3109"/>
    <w:rsid w:val="003F3FD8"/>
    <w:rsid w:val="003F5AF1"/>
    <w:rsid w:val="00402198"/>
    <w:rsid w:val="0041117A"/>
    <w:rsid w:val="0041250C"/>
    <w:rsid w:val="00414794"/>
    <w:rsid w:val="0041563D"/>
    <w:rsid w:val="004159D7"/>
    <w:rsid w:val="004218D4"/>
    <w:rsid w:val="00423E08"/>
    <w:rsid w:val="004243FE"/>
    <w:rsid w:val="00424427"/>
    <w:rsid w:val="004244FB"/>
    <w:rsid w:val="004249F9"/>
    <w:rsid w:val="004258E5"/>
    <w:rsid w:val="00432688"/>
    <w:rsid w:val="00432F07"/>
    <w:rsid w:val="00440994"/>
    <w:rsid w:val="00443AB1"/>
    <w:rsid w:val="00444642"/>
    <w:rsid w:val="00444C6E"/>
    <w:rsid w:val="00447A01"/>
    <w:rsid w:val="004512AB"/>
    <w:rsid w:val="00453499"/>
    <w:rsid w:val="00460C3C"/>
    <w:rsid w:val="0046746B"/>
    <w:rsid w:val="00467488"/>
    <w:rsid w:val="004703E0"/>
    <w:rsid w:val="00471B75"/>
    <w:rsid w:val="00486699"/>
    <w:rsid w:val="00492779"/>
    <w:rsid w:val="004931EF"/>
    <w:rsid w:val="004948B5"/>
    <w:rsid w:val="00496E98"/>
    <w:rsid w:val="004A6872"/>
    <w:rsid w:val="004B0718"/>
    <w:rsid w:val="004B097C"/>
    <w:rsid w:val="004B1E94"/>
    <w:rsid w:val="004B30FC"/>
    <w:rsid w:val="004B69D6"/>
    <w:rsid w:val="004B6ACE"/>
    <w:rsid w:val="004C1845"/>
    <w:rsid w:val="004C1AB2"/>
    <w:rsid w:val="004C411B"/>
    <w:rsid w:val="004D34DF"/>
    <w:rsid w:val="004E05E5"/>
    <w:rsid w:val="004E1CF2"/>
    <w:rsid w:val="004E3624"/>
    <w:rsid w:val="004E4489"/>
    <w:rsid w:val="004E48ED"/>
    <w:rsid w:val="004E5D62"/>
    <w:rsid w:val="004F0092"/>
    <w:rsid w:val="004F1A32"/>
    <w:rsid w:val="004F3343"/>
    <w:rsid w:val="004F762D"/>
    <w:rsid w:val="004F7C73"/>
    <w:rsid w:val="005006F0"/>
    <w:rsid w:val="005020E8"/>
    <w:rsid w:val="00505ADE"/>
    <w:rsid w:val="0051615E"/>
    <w:rsid w:val="005169EC"/>
    <w:rsid w:val="00516EA3"/>
    <w:rsid w:val="005279F5"/>
    <w:rsid w:val="00532A9B"/>
    <w:rsid w:val="00532A9E"/>
    <w:rsid w:val="00532DB3"/>
    <w:rsid w:val="005339B5"/>
    <w:rsid w:val="00534F1F"/>
    <w:rsid w:val="0053612B"/>
    <w:rsid w:val="005403EB"/>
    <w:rsid w:val="00550A10"/>
    <w:rsid w:val="00550E96"/>
    <w:rsid w:val="00554C35"/>
    <w:rsid w:val="00570017"/>
    <w:rsid w:val="005713AB"/>
    <w:rsid w:val="00581A40"/>
    <w:rsid w:val="005862A6"/>
    <w:rsid w:val="00586366"/>
    <w:rsid w:val="00597A3A"/>
    <w:rsid w:val="005A1EBD"/>
    <w:rsid w:val="005A3089"/>
    <w:rsid w:val="005A67FE"/>
    <w:rsid w:val="005B1A84"/>
    <w:rsid w:val="005B5DE4"/>
    <w:rsid w:val="005B76B1"/>
    <w:rsid w:val="005C02E9"/>
    <w:rsid w:val="005C052C"/>
    <w:rsid w:val="005C516D"/>
    <w:rsid w:val="005C56F7"/>
    <w:rsid w:val="005C6980"/>
    <w:rsid w:val="005C7D9C"/>
    <w:rsid w:val="005D4A03"/>
    <w:rsid w:val="005D4FC6"/>
    <w:rsid w:val="005D6E0E"/>
    <w:rsid w:val="005E4D05"/>
    <w:rsid w:val="005E655A"/>
    <w:rsid w:val="005E7681"/>
    <w:rsid w:val="005F3AA6"/>
    <w:rsid w:val="005F7931"/>
    <w:rsid w:val="00602BD5"/>
    <w:rsid w:val="0060714B"/>
    <w:rsid w:val="00613CE4"/>
    <w:rsid w:val="00615A62"/>
    <w:rsid w:val="00616347"/>
    <w:rsid w:val="006201A8"/>
    <w:rsid w:val="00620327"/>
    <w:rsid w:val="00630AB3"/>
    <w:rsid w:val="00631C6F"/>
    <w:rsid w:val="0064509E"/>
    <w:rsid w:val="006450A8"/>
    <w:rsid w:val="00653D29"/>
    <w:rsid w:val="006557CD"/>
    <w:rsid w:val="0066216B"/>
    <w:rsid w:val="00663969"/>
    <w:rsid w:val="006662DF"/>
    <w:rsid w:val="006702A0"/>
    <w:rsid w:val="006762CE"/>
    <w:rsid w:val="00677A36"/>
    <w:rsid w:val="00681A93"/>
    <w:rsid w:val="00683A81"/>
    <w:rsid w:val="006850B7"/>
    <w:rsid w:val="00686EDB"/>
    <w:rsid w:val="00687344"/>
    <w:rsid w:val="00691FC1"/>
    <w:rsid w:val="00695332"/>
    <w:rsid w:val="006956D5"/>
    <w:rsid w:val="00696A78"/>
    <w:rsid w:val="0069781A"/>
    <w:rsid w:val="006A07FD"/>
    <w:rsid w:val="006A107E"/>
    <w:rsid w:val="006A2214"/>
    <w:rsid w:val="006A3A78"/>
    <w:rsid w:val="006A691C"/>
    <w:rsid w:val="006A7240"/>
    <w:rsid w:val="006B26AF"/>
    <w:rsid w:val="006B5760"/>
    <w:rsid w:val="006B590A"/>
    <w:rsid w:val="006B5AB9"/>
    <w:rsid w:val="006B6229"/>
    <w:rsid w:val="006B6E9F"/>
    <w:rsid w:val="006C1C0A"/>
    <w:rsid w:val="006C2965"/>
    <w:rsid w:val="006C53CC"/>
    <w:rsid w:val="006D1C27"/>
    <w:rsid w:val="006D3158"/>
    <w:rsid w:val="006D3E3C"/>
    <w:rsid w:val="006D51E1"/>
    <w:rsid w:val="006D562C"/>
    <w:rsid w:val="006D5758"/>
    <w:rsid w:val="006E16EC"/>
    <w:rsid w:val="006E3552"/>
    <w:rsid w:val="006F145C"/>
    <w:rsid w:val="006F52B0"/>
    <w:rsid w:val="006F5730"/>
    <w:rsid w:val="006F5CC7"/>
    <w:rsid w:val="00706371"/>
    <w:rsid w:val="00707F13"/>
    <w:rsid w:val="00710106"/>
    <w:rsid w:val="007101A2"/>
    <w:rsid w:val="00712248"/>
    <w:rsid w:val="007218EB"/>
    <w:rsid w:val="00721F3D"/>
    <w:rsid w:val="0072551E"/>
    <w:rsid w:val="00727F04"/>
    <w:rsid w:val="00730950"/>
    <w:rsid w:val="00731126"/>
    <w:rsid w:val="00731BC9"/>
    <w:rsid w:val="00731E87"/>
    <w:rsid w:val="00732C48"/>
    <w:rsid w:val="00735C18"/>
    <w:rsid w:val="0074155B"/>
    <w:rsid w:val="007416AA"/>
    <w:rsid w:val="00741CC6"/>
    <w:rsid w:val="00741D1B"/>
    <w:rsid w:val="00741E60"/>
    <w:rsid w:val="00741F79"/>
    <w:rsid w:val="00743D7F"/>
    <w:rsid w:val="0074588E"/>
    <w:rsid w:val="00746ED4"/>
    <w:rsid w:val="00750030"/>
    <w:rsid w:val="00750F31"/>
    <w:rsid w:val="00751EBB"/>
    <w:rsid w:val="007556BE"/>
    <w:rsid w:val="00760114"/>
    <w:rsid w:val="0076065B"/>
    <w:rsid w:val="00763531"/>
    <w:rsid w:val="00767CD4"/>
    <w:rsid w:val="00770B9A"/>
    <w:rsid w:val="00771778"/>
    <w:rsid w:val="007939DF"/>
    <w:rsid w:val="007A04CD"/>
    <w:rsid w:val="007A1A40"/>
    <w:rsid w:val="007A54D5"/>
    <w:rsid w:val="007B293E"/>
    <w:rsid w:val="007B392D"/>
    <w:rsid w:val="007B3F81"/>
    <w:rsid w:val="007B6497"/>
    <w:rsid w:val="007C1D9D"/>
    <w:rsid w:val="007C3D15"/>
    <w:rsid w:val="007C5ABC"/>
    <w:rsid w:val="007C6893"/>
    <w:rsid w:val="007D137E"/>
    <w:rsid w:val="007D4421"/>
    <w:rsid w:val="007D4F57"/>
    <w:rsid w:val="007E2A9D"/>
    <w:rsid w:val="007E3947"/>
    <w:rsid w:val="007E73C5"/>
    <w:rsid w:val="007E79D5"/>
    <w:rsid w:val="007F18FA"/>
    <w:rsid w:val="007F4087"/>
    <w:rsid w:val="007F489B"/>
    <w:rsid w:val="00802D7E"/>
    <w:rsid w:val="00806047"/>
    <w:rsid w:val="00806569"/>
    <w:rsid w:val="0081194F"/>
    <w:rsid w:val="0081555D"/>
    <w:rsid w:val="008167F4"/>
    <w:rsid w:val="00826C76"/>
    <w:rsid w:val="00827E83"/>
    <w:rsid w:val="00830D48"/>
    <w:rsid w:val="00835665"/>
    <w:rsid w:val="0083646C"/>
    <w:rsid w:val="00837B25"/>
    <w:rsid w:val="008418F3"/>
    <w:rsid w:val="00842108"/>
    <w:rsid w:val="00845785"/>
    <w:rsid w:val="008508EE"/>
    <w:rsid w:val="0085175A"/>
    <w:rsid w:val="0085260B"/>
    <w:rsid w:val="00852C23"/>
    <w:rsid w:val="00853E42"/>
    <w:rsid w:val="00860796"/>
    <w:rsid w:val="00863199"/>
    <w:rsid w:val="0086389B"/>
    <w:rsid w:val="00864B78"/>
    <w:rsid w:val="008664D7"/>
    <w:rsid w:val="00870640"/>
    <w:rsid w:val="00872BFD"/>
    <w:rsid w:val="00873AE7"/>
    <w:rsid w:val="00880099"/>
    <w:rsid w:val="00882994"/>
    <w:rsid w:val="00882F0D"/>
    <w:rsid w:val="00884AB9"/>
    <w:rsid w:val="008918E8"/>
    <w:rsid w:val="00894AB1"/>
    <w:rsid w:val="00897725"/>
    <w:rsid w:val="008A0078"/>
    <w:rsid w:val="008A2251"/>
    <w:rsid w:val="008A36C7"/>
    <w:rsid w:val="008A385E"/>
    <w:rsid w:val="008A3A1F"/>
    <w:rsid w:val="008A66BD"/>
    <w:rsid w:val="008B0B3C"/>
    <w:rsid w:val="008B1B8F"/>
    <w:rsid w:val="008B4668"/>
    <w:rsid w:val="008C1EC2"/>
    <w:rsid w:val="008C63F4"/>
    <w:rsid w:val="008D335B"/>
    <w:rsid w:val="008D3645"/>
    <w:rsid w:val="008D41DD"/>
    <w:rsid w:val="008E28FA"/>
    <w:rsid w:val="008E3E16"/>
    <w:rsid w:val="008E649E"/>
    <w:rsid w:val="008F0B17"/>
    <w:rsid w:val="008F1405"/>
    <w:rsid w:val="008F744B"/>
    <w:rsid w:val="00900ACB"/>
    <w:rsid w:val="009017B4"/>
    <w:rsid w:val="0090251C"/>
    <w:rsid w:val="00914F88"/>
    <w:rsid w:val="00916C97"/>
    <w:rsid w:val="00923015"/>
    <w:rsid w:val="00925B15"/>
    <w:rsid w:val="00925D71"/>
    <w:rsid w:val="0092646D"/>
    <w:rsid w:val="0093065F"/>
    <w:rsid w:val="009318F6"/>
    <w:rsid w:val="00935D09"/>
    <w:rsid w:val="00947D75"/>
    <w:rsid w:val="00957900"/>
    <w:rsid w:val="0096276F"/>
    <w:rsid w:val="00965E60"/>
    <w:rsid w:val="00966529"/>
    <w:rsid w:val="00970048"/>
    <w:rsid w:val="00970E88"/>
    <w:rsid w:val="00971C26"/>
    <w:rsid w:val="00972273"/>
    <w:rsid w:val="00974FA5"/>
    <w:rsid w:val="00977D1B"/>
    <w:rsid w:val="0098024F"/>
    <w:rsid w:val="00981435"/>
    <w:rsid w:val="009822E5"/>
    <w:rsid w:val="0098574E"/>
    <w:rsid w:val="0099082A"/>
    <w:rsid w:val="00990ECE"/>
    <w:rsid w:val="009921A5"/>
    <w:rsid w:val="00992AE8"/>
    <w:rsid w:val="009A3576"/>
    <w:rsid w:val="009A378E"/>
    <w:rsid w:val="009B026A"/>
    <w:rsid w:val="009B24F1"/>
    <w:rsid w:val="009B26D7"/>
    <w:rsid w:val="009B6946"/>
    <w:rsid w:val="009B715A"/>
    <w:rsid w:val="009C2809"/>
    <w:rsid w:val="009C46E6"/>
    <w:rsid w:val="009D06FB"/>
    <w:rsid w:val="009D71D4"/>
    <w:rsid w:val="009E3785"/>
    <w:rsid w:val="009F50B7"/>
    <w:rsid w:val="00A02214"/>
    <w:rsid w:val="00A03635"/>
    <w:rsid w:val="00A042DE"/>
    <w:rsid w:val="00A07F8B"/>
    <w:rsid w:val="00A10451"/>
    <w:rsid w:val="00A113B9"/>
    <w:rsid w:val="00A13FC5"/>
    <w:rsid w:val="00A14A33"/>
    <w:rsid w:val="00A2355A"/>
    <w:rsid w:val="00A269C2"/>
    <w:rsid w:val="00A32CF7"/>
    <w:rsid w:val="00A32F0C"/>
    <w:rsid w:val="00A358CB"/>
    <w:rsid w:val="00A36A26"/>
    <w:rsid w:val="00A40B45"/>
    <w:rsid w:val="00A420E9"/>
    <w:rsid w:val="00A4276C"/>
    <w:rsid w:val="00A4476C"/>
    <w:rsid w:val="00A46ACE"/>
    <w:rsid w:val="00A53181"/>
    <w:rsid w:val="00A531EC"/>
    <w:rsid w:val="00A60AC7"/>
    <w:rsid w:val="00A6132B"/>
    <w:rsid w:val="00A64381"/>
    <w:rsid w:val="00A654D0"/>
    <w:rsid w:val="00A65530"/>
    <w:rsid w:val="00A747A7"/>
    <w:rsid w:val="00A75999"/>
    <w:rsid w:val="00A75ABD"/>
    <w:rsid w:val="00A77CAB"/>
    <w:rsid w:val="00A82FF9"/>
    <w:rsid w:val="00A8542E"/>
    <w:rsid w:val="00A865AF"/>
    <w:rsid w:val="00A90DF4"/>
    <w:rsid w:val="00A91270"/>
    <w:rsid w:val="00A9212C"/>
    <w:rsid w:val="00A96A3F"/>
    <w:rsid w:val="00A972B1"/>
    <w:rsid w:val="00AB2FF6"/>
    <w:rsid w:val="00AB49DD"/>
    <w:rsid w:val="00AB623A"/>
    <w:rsid w:val="00AC39E6"/>
    <w:rsid w:val="00AC44CF"/>
    <w:rsid w:val="00AD03C3"/>
    <w:rsid w:val="00AD1881"/>
    <w:rsid w:val="00AE0413"/>
    <w:rsid w:val="00AE212E"/>
    <w:rsid w:val="00AE4A09"/>
    <w:rsid w:val="00AE4E0F"/>
    <w:rsid w:val="00AE74D4"/>
    <w:rsid w:val="00AF39A5"/>
    <w:rsid w:val="00AF3F26"/>
    <w:rsid w:val="00AF7B04"/>
    <w:rsid w:val="00B010E9"/>
    <w:rsid w:val="00B01FCE"/>
    <w:rsid w:val="00B02743"/>
    <w:rsid w:val="00B1006E"/>
    <w:rsid w:val="00B1042C"/>
    <w:rsid w:val="00B15D83"/>
    <w:rsid w:val="00B1625C"/>
    <w:rsid w:val="00B1635A"/>
    <w:rsid w:val="00B164C7"/>
    <w:rsid w:val="00B216C9"/>
    <w:rsid w:val="00B2266F"/>
    <w:rsid w:val="00B25195"/>
    <w:rsid w:val="00B27895"/>
    <w:rsid w:val="00B30100"/>
    <w:rsid w:val="00B313F4"/>
    <w:rsid w:val="00B33530"/>
    <w:rsid w:val="00B413BF"/>
    <w:rsid w:val="00B47730"/>
    <w:rsid w:val="00B5023A"/>
    <w:rsid w:val="00B5190A"/>
    <w:rsid w:val="00B54BC1"/>
    <w:rsid w:val="00B569AA"/>
    <w:rsid w:val="00B6388D"/>
    <w:rsid w:val="00B654C8"/>
    <w:rsid w:val="00B70373"/>
    <w:rsid w:val="00B712DE"/>
    <w:rsid w:val="00B71AC6"/>
    <w:rsid w:val="00B801E2"/>
    <w:rsid w:val="00B8022A"/>
    <w:rsid w:val="00B86676"/>
    <w:rsid w:val="00B9104A"/>
    <w:rsid w:val="00BA19B7"/>
    <w:rsid w:val="00BA4408"/>
    <w:rsid w:val="00BA494F"/>
    <w:rsid w:val="00BA599A"/>
    <w:rsid w:val="00BA7B28"/>
    <w:rsid w:val="00BB1D03"/>
    <w:rsid w:val="00BB6434"/>
    <w:rsid w:val="00BB6B49"/>
    <w:rsid w:val="00BC1806"/>
    <w:rsid w:val="00BC239A"/>
    <w:rsid w:val="00BC3D35"/>
    <w:rsid w:val="00BD25D4"/>
    <w:rsid w:val="00BD4E49"/>
    <w:rsid w:val="00BE3690"/>
    <w:rsid w:val="00BE3CD1"/>
    <w:rsid w:val="00BF1571"/>
    <w:rsid w:val="00BF76F0"/>
    <w:rsid w:val="00C11DBE"/>
    <w:rsid w:val="00C12B02"/>
    <w:rsid w:val="00C24F6C"/>
    <w:rsid w:val="00C30CB7"/>
    <w:rsid w:val="00C32D58"/>
    <w:rsid w:val="00C364E8"/>
    <w:rsid w:val="00C372E0"/>
    <w:rsid w:val="00C3776D"/>
    <w:rsid w:val="00C43BD7"/>
    <w:rsid w:val="00C45A2D"/>
    <w:rsid w:val="00C52CA1"/>
    <w:rsid w:val="00C55C67"/>
    <w:rsid w:val="00C56432"/>
    <w:rsid w:val="00C64E6F"/>
    <w:rsid w:val="00C705C6"/>
    <w:rsid w:val="00C72BE6"/>
    <w:rsid w:val="00C768EF"/>
    <w:rsid w:val="00C92A35"/>
    <w:rsid w:val="00C93F56"/>
    <w:rsid w:val="00C96CEE"/>
    <w:rsid w:val="00CA09E2"/>
    <w:rsid w:val="00CA2899"/>
    <w:rsid w:val="00CA30A1"/>
    <w:rsid w:val="00CA52EF"/>
    <w:rsid w:val="00CA6B5C"/>
    <w:rsid w:val="00CB0034"/>
    <w:rsid w:val="00CB3A62"/>
    <w:rsid w:val="00CC055E"/>
    <w:rsid w:val="00CC427B"/>
    <w:rsid w:val="00CC450F"/>
    <w:rsid w:val="00CC4ED3"/>
    <w:rsid w:val="00CD3D6F"/>
    <w:rsid w:val="00CE063B"/>
    <w:rsid w:val="00CE2C3E"/>
    <w:rsid w:val="00CE3DCA"/>
    <w:rsid w:val="00CE4E5D"/>
    <w:rsid w:val="00CE602C"/>
    <w:rsid w:val="00CE6F99"/>
    <w:rsid w:val="00CF17D2"/>
    <w:rsid w:val="00CF56F4"/>
    <w:rsid w:val="00CF62D4"/>
    <w:rsid w:val="00D06F45"/>
    <w:rsid w:val="00D10BB2"/>
    <w:rsid w:val="00D10DB6"/>
    <w:rsid w:val="00D1300A"/>
    <w:rsid w:val="00D14AAB"/>
    <w:rsid w:val="00D22D49"/>
    <w:rsid w:val="00D23E0C"/>
    <w:rsid w:val="00D2562F"/>
    <w:rsid w:val="00D30A34"/>
    <w:rsid w:val="00D31AA3"/>
    <w:rsid w:val="00D35E68"/>
    <w:rsid w:val="00D435E8"/>
    <w:rsid w:val="00D436DF"/>
    <w:rsid w:val="00D440DE"/>
    <w:rsid w:val="00D52CE9"/>
    <w:rsid w:val="00D56D2C"/>
    <w:rsid w:val="00D653D7"/>
    <w:rsid w:val="00D65BE1"/>
    <w:rsid w:val="00D66998"/>
    <w:rsid w:val="00D67084"/>
    <w:rsid w:val="00D74114"/>
    <w:rsid w:val="00D7761D"/>
    <w:rsid w:val="00D81410"/>
    <w:rsid w:val="00D81B8F"/>
    <w:rsid w:val="00D8325B"/>
    <w:rsid w:val="00D8660E"/>
    <w:rsid w:val="00D91AA6"/>
    <w:rsid w:val="00D94395"/>
    <w:rsid w:val="00D97098"/>
    <w:rsid w:val="00D975BE"/>
    <w:rsid w:val="00DA1624"/>
    <w:rsid w:val="00DA45C3"/>
    <w:rsid w:val="00DA5D5D"/>
    <w:rsid w:val="00DB2A0F"/>
    <w:rsid w:val="00DB6BFB"/>
    <w:rsid w:val="00DC0AAD"/>
    <w:rsid w:val="00DC198F"/>
    <w:rsid w:val="00DC1A6F"/>
    <w:rsid w:val="00DC2D59"/>
    <w:rsid w:val="00DC4DD9"/>
    <w:rsid w:val="00DC57C0"/>
    <w:rsid w:val="00DC6457"/>
    <w:rsid w:val="00DD0BF2"/>
    <w:rsid w:val="00DE2EA6"/>
    <w:rsid w:val="00DE6E46"/>
    <w:rsid w:val="00DF7976"/>
    <w:rsid w:val="00E01695"/>
    <w:rsid w:val="00E0423E"/>
    <w:rsid w:val="00E05824"/>
    <w:rsid w:val="00E06550"/>
    <w:rsid w:val="00E10A65"/>
    <w:rsid w:val="00E13406"/>
    <w:rsid w:val="00E20A0A"/>
    <w:rsid w:val="00E20C2B"/>
    <w:rsid w:val="00E27229"/>
    <w:rsid w:val="00E310B4"/>
    <w:rsid w:val="00E34500"/>
    <w:rsid w:val="00E37C8F"/>
    <w:rsid w:val="00E401AB"/>
    <w:rsid w:val="00E426FD"/>
    <w:rsid w:val="00E42C97"/>
    <w:rsid w:val="00E42EF6"/>
    <w:rsid w:val="00E44B41"/>
    <w:rsid w:val="00E47413"/>
    <w:rsid w:val="00E52D73"/>
    <w:rsid w:val="00E611AD"/>
    <w:rsid w:val="00E611DE"/>
    <w:rsid w:val="00E62175"/>
    <w:rsid w:val="00E635E4"/>
    <w:rsid w:val="00E65060"/>
    <w:rsid w:val="00E72476"/>
    <w:rsid w:val="00E747AA"/>
    <w:rsid w:val="00E84A4E"/>
    <w:rsid w:val="00E874DF"/>
    <w:rsid w:val="00E912ED"/>
    <w:rsid w:val="00E92CCE"/>
    <w:rsid w:val="00E96AB4"/>
    <w:rsid w:val="00E96D79"/>
    <w:rsid w:val="00E97376"/>
    <w:rsid w:val="00E973CE"/>
    <w:rsid w:val="00EB0275"/>
    <w:rsid w:val="00EB172F"/>
    <w:rsid w:val="00EB262D"/>
    <w:rsid w:val="00EB464A"/>
    <w:rsid w:val="00EB4F54"/>
    <w:rsid w:val="00EB5A95"/>
    <w:rsid w:val="00EB6AF8"/>
    <w:rsid w:val="00EC1004"/>
    <w:rsid w:val="00EC7D8F"/>
    <w:rsid w:val="00ED266D"/>
    <w:rsid w:val="00ED2846"/>
    <w:rsid w:val="00ED2E7E"/>
    <w:rsid w:val="00ED52C8"/>
    <w:rsid w:val="00ED562A"/>
    <w:rsid w:val="00ED6391"/>
    <w:rsid w:val="00ED696F"/>
    <w:rsid w:val="00ED6ADF"/>
    <w:rsid w:val="00ED6C0B"/>
    <w:rsid w:val="00EE3270"/>
    <w:rsid w:val="00EE3DDD"/>
    <w:rsid w:val="00EE63F4"/>
    <w:rsid w:val="00EF0CE7"/>
    <w:rsid w:val="00EF1E62"/>
    <w:rsid w:val="00EF247E"/>
    <w:rsid w:val="00EF6D3C"/>
    <w:rsid w:val="00F0011D"/>
    <w:rsid w:val="00F01679"/>
    <w:rsid w:val="00F0418B"/>
    <w:rsid w:val="00F07D09"/>
    <w:rsid w:val="00F12C4A"/>
    <w:rsid w:val="00F15043"/>
    <w:rsid w:val="00F17006"/>
    <w:rsid w:val="00F20794"/>
    <w:rsid w:val="00F23C44"/>
    <w:rsid w:val="00F3047A"/>
    <w:rsid w:val="00F316FD"/>
    <w:rsid w:val="00F324B9"/>
    <w:rsid w:val="00F32BA6"/>
    <w:rsid w:val="00F33321"/>
    <w:rsid w:val="00F34140"/>
    <w:rsid w:val="00F40DCE"/>
    <w:rsid w:val="00F41EA0"/>
    <w:rsid w:val="00F455B7"/>
    <w:rsid w:val="00F53F13"/>
    <w:rsid w:val="00F53F6E"/>
    <w:rsid w:val="00F558B6"/>
    <w:rsid w:val="00F55E85"/>
    <w:rsid w:val="00F575EE"/>
    <w:rsid w:val="00F659C1"/>
    <w:rsid w:val="00F71380"/>
    <w:rsid w:val="00F71B0B"/>
    <w:rsid w:val="00F7390C"/>
    <w:rsid w:val="00F76DA4"/>
    <w:rsid w:val="00F7757A"/>
    <w:rsid w:val="00F81AF7"/>
    <w:rsid w:val="00F855A8"/>
    <w:rsid w:val="00F868A1"/>
    <w:rsid w:val="00F87184"/>
    <w:rsid w:val="00F9331A"/>
    <w:rsid w:val="00F9484C"/>
    <w:rsid w:val="00F95D6B"/>
    <w:rsid w:val="00F96F6E"/>
    <w:rsid w:val="00FA46F0"/>
    <w:rsid w:val="00FA478B"/>
    <w:rsid w:val="00FA4EB6"/>
    <w:rsid w:val="00FA5BBD"/>
    <w:rsid w:val="00FA63F7"/>
    <w:rsid w:val="00FB2FD6"/>
    <w:rsid w:val="00FB565F"/>
    <w:rsid w:val="00FC2F25"/>
    <w:rsid w:val="00FC547E"/>
    <w:rsid w:val="00FD1C97"/>
    <w:rsid w:val="00FD4808"/>
    <w:rsid w:val="00FD5829"/>
    <w:rsid w:val="00FE2751"/>
    <w:rsid w:val="00FE2986"/>
    <w:rsid w:val="00FE6B54"/>
    <w:rsid w:val="00FF1E44"/>
    <w:rsid w:val="00FF3EAE"/>
    <w:rsid w:val="00FF40CA"/>
    <w:rsid w:val="00FF4160"/>
    <w:rsid w:val="00FF4E04"/>
    <w:rsid w:val="00FF5610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97A87"/>
  <w15:docId w15:val="{087421CF-6E6E-4B04-8549-AC48B3C9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D03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3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D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DE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DEE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4E48ED"/>
  </w:style>
  <w:style w:type="paragraph" w:styleId="NoSpacing">
    <w:name w:val="No Spacing"/>
    <w:uiPriority w:val="1"/>
    <w:qFormat/>
    <w:rsid w:val="004512AB"/>
    <w:pPr>
      <w:ind w:firstLine="72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2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9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5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201210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6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11101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095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630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159712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0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82719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893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53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100081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41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24390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3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155308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13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233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92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631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97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9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2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8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9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77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03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36BE8-6307-43BA-8B44-F11FD654B5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BBB85A-DF4F-45EA-BC5B-DBA6F2277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2122FF-3F33-42A1-86D5-1F6EA4C9AB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F4B363-8561-45CD-85EE-8444C4D6B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Bernstein, Eric</dc:creator>
  <cp:keywords/>
  <cp:lastModifiedBy>Delancey, Thaddea</cp:lastModifiedBy>
  <cp:revision>4</cp:revision>
  <cp:lastPrinted>2015-05-07T16:43:00Z</cp:lastPrinted>
  <dcterms:created xsi:type="dcterms:W3CDTF">2026-02-26T17:05:00Z</dcterms:created>
  <dcterms:modified xsi:type="dcterms:W3CDTF">2026-02-26T17:07:00Z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