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B0335" w14:textId="2F02DC67" w:rsidR="00594C15" w:rsidRDefault="00CC4DC9" w:rsidP="00827FA1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Res. No.</w:t>
      </w:r>
      <w:r w:rsidR="00E33D17">
        <w:rPr>
          <w:color w:val="000000"/>
        </w:rPr>
        <w:t xml:space="preserve"> </w:t>
      </w:r>
      <w:r w:rsidR="00C84804">
        <w:rPr>
          <w:color w:val="000000"/>
        </w:rPr>
        <w:t>140</w:t>
      </w:r>
    </w:p>
    <w:p w14:paraId="265C075D" w14:textId="77777777" w:rsidR="007F46C9" w:rsidRDefault="007F46C9" w:rsidP="00827FA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63ECFDA" w14:textId="77777777" w:rsidR="00E91687" w:rsidRPr="00E91687" w:rsidRDefault="00E91687" w:rsidP="00B341D2">
      <w:pPr>
        <w:pStyle w:val="NormalWeb"/>
        <w:shd w:val="clear" w:color="auto" w:fill="FFFFFF"/>
        <w:spacing w:before="0" w:beforeAutospacing="0" w:after="0" w:afterAutospacing="0"/>
        <w:jc w:val="both"/>
        <w:rPr>
          <w:vanish/>
          <w:color w:val="000000"/>
        </w:rPr>
      </w:pPr>
      <w:proofErr w:type="gramStart"/>
      <w:r w:rsidRPr="00E91687">
        <w:rPr>
          <w:vanish/>
          <w:color w:val="000000"/>
        </w:rPr>
        <w:t>..</w:t>
      </w:r>
      <w:proofErr w:type="gramEnd"/>
      <w:r w:rsidRPr="00E91687">
        <w:rPr>
          <w:vanish/>
          <w:color w:val="000000"/>
        </w:rPr>
        <w:t>Title</w:t>
      </w:r>
    </w:p>
    <w:p w14:paraId="2CD03B7F" w14:textId="32B89651" w:rsidR="00086BAC" w:rsidRDefault="00D6602A" w:rsidP="00B341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602A">
        <w:rPr>
          <w:color w:val="000000"/>
        </w:rPr>
        <w:t xml:space="preserve">Resolution calling on </w:t>
      </w:r>
      <w:r w:rsidR="00FF593D">
        <w:rPr>
          <w:color w:val="000000"/>
        </w:rPr>
        <w:t xml:space="preserve">the </w:t>
      </w:r>
      <w:r w:rsidR="00E20BDA">
        <w:rPr>
          <w:color w:val="000000"/>
        </w:rPr>
        <w:t>New York State Legislature to pass, and the N</w:t>
      </w:r>
      <w:r w:rsidR="00836020">
        <w:rPr>
          <w:color w:val="000000"/>
        </w:rPr>
        <w:t>ew York State Governor to sign,</w:t>
      </w:r>
      <w:r w:rsidR="00DD4FA5">
        <w:rPr>
          <w:color w:val="000000"/>
        </w:rPr>
        <w:t xml:space="preserve"> S.6657A/A.7978, </w:t>
      </w:r>
      <w:r w:rsidR="0045147B">
        <w:rPr>
          <w:color w:val="000000"/>
        </w:rPr>
        <w:t>to amend the Vehicle and Traffic Law, in relation to registration fees for certain vehicles</w:t>
      </w:r>
    </w:p>
    <w:p w14:paraId="6E6B7D23" w14:textId="13240267" w:rsidR="00E91687" w:rsidRPr="00E91687" w:rsidRDefault="00E91687" w:rsidP="00B341D2">
      <w:pPr>
        <w:pStyle w:val="NormalWeb"/>
        <w:shd w:val="clear" w:color="auto" w:fill="FFFFFF"/>
        <w:spacing w:before="0" w:beforeAutospacing="0" w:after="0" w:afterAutospacing="0"/>
        <w:jc w:val="both"/>
        <w:rPr>
          <w:vanish/>
          <w:color w:val="000000"/>
        </w:rPr>
      </w:pPr>
      <w:proofErr w:type="gramStart"/>
      <w:r w:rsidRPr="00E91687">
        <w:rPr>
          <w:vanish/>
          <w:color w:val="000000"/>
        </w:rPr>
        <w:t>..</w:t>
      </w:r>
      <w:proofErr w:type="gramEnd"/>
      <w:r w:rsidRPr="00E91687">
        <w:rPr>
          <w:vanish/>
          <w:color w:val="000000"/>
        </w:rPr>
        <w:t>Body</w:t>
      </w:r>
    </w:p>
    <w:p w14:paraId="4CFC92A0" w14:textId="77777777" w:rsidR="00D6602A" w:rsidRDefault="00D6602A" w:rsidP="00B341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46A99D4E" w14:textId="6EC737E2" w:rsidR="00856EE5" w:rsidRDefault="00856EE5" w:rsidP="00856E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By Council Member</w:t>
      </w:r>
      <w:r w:rsidR="00C84804"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Restler</w:t>
      </w:r>
      <w:proofErr w:type="spellEnd"/>
      <w:r w:rsidR="00C84804">
        <w:rPr>
          <w:rFonts w:ascii="Times New Roman" w:hAnsi="Times New Roman"/>
          <w:color w:val="000000"/>
          <w:sz w:val="24"/>
          <w:szCs w:val="24"/>
        </w:rPr>
        <w:t xml:space="preserve"> and Louis</w:t>
      </w:r>
    </w:p>
    <w:p w14:paraId="7FEEF6CB" w14:textId="77777777" w:rsidR="00B341D2" w:rsidRDefault="00B341D2" w:rsidP="00B341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49686BB" w14:textId="67520AA4" w:rsidR="008D1E4B" w:rsidRDefault="008D1E4B" w:rsidP="008D1E4B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</w:t>
      </w:r>
      <w:proofErr w:type="gramStart"/>
      <w:r w:rsidR="00063BE5">
        <w:rPr>
          <w:color w:val="000000"/>
        </w:rPr>
        <w:t>According</w:t>
      </w:r>
      <w:proofErr w:type="gramEnd"/>
      <w:r w:rsidR="00063BE5">
        <w:rPr>
          <w:color w:val="000000"/>
        </w:rPr>
        <w:t xml:space="preserve"> to the United States</w:t>
      </w:r>
      <w:r w:rsidR="007E7940">
        <w:rPr>
          <w:color w:val="000000"/>
        </w:rPr>
        <w:t xml:space="preserve"> (U</w:t>
      </w:r>
      <w:r w:rsidR="00312184">
        <w:rPr>
          <w:color w:val="000000"/>
        </w:rPr>
        <w:t>.</w:t>
      </w:r>
      <w:r w:rsidR="007E7940">
        <w:rPr>
          <w:color w:val="000000"/>
        </w:rPr>
        <w:t>S</w:t>
      </w:r>
      <w:r w:rsidR="00312184">
        <w:rPr>
          <w:color w:val="000000"/>
        </w:rPr>
        <w:t>.</w:t>
      </w:r>
      <w:r w:rsidR="007E7940">
        <w:rPr>
          <w:color w:val="000000"/>
        </w:rPr>
        <w:t>)</w:t>
      </w:r>
      <w:r w:rsidR="00063BE5">
        <w:rPr>
          <w:color w:val="000000"/>
        </w:rPr>
        <w:t xml:space="preserve"> Department of Transportation’s National Highway Traffic Safety Administration</w:t>
      </w:r>
      <w:r w:rsidR="007C6F16">
        <w:rPr>
          <w:color w:val="000000"/>
        </w:rPr>
        <w:t>’s</w:t>
      </w:r>
      <w:r w:rsidR="005075E7">
        <w:rPr>
          <w:color w:val="000000"/>
        </w:rPr>
        <w:t xml:space="preserve"> (NHTSA)</w:t>
      </w:r>
      <w:r w:rsidR="007C6F16">
        <w:rPr>
          <w:color w:val="000000"/>
        </w:rPr>
        <w:t xml:space="preserve"> </w:t>
      </w:r>
      <w:r w:rsidR="00063BE5">
        <w:rPr>
          <w:color w:val="000000"/>
        </w:rPr>
        <w:t>preliminary traffic fatality data, an estimated 40,990 people died in motor vehicle traffic crashes in 2023</w:t>
      </w:r>
      <w:r w:rsidR="007E7940">
        <w:rPr>
          <w:color w:val="000000"/>
        </w:rPr>
        <w:t xml:space="preserve"> in the U</w:t>
      </w:r>
      <w:r w:rsidR="00312184">
        <w:rPr>
          <w:color w:val="000000"/>
        </w:rPr>
        <w:t>.</w:t>
      </w:r>
      <w:r w:rsidR="007E7940">
        <w:rPr>
          <w:color w:val="000000"/>
        </w:rPr>
        <w:t>S</w:t>
      </w:r>
      <w:r w:rsidR="00312184">
        <w:rPr>
          <w:color w:val="000000"/>
        </w:rPr>
        <w:t>.</w:t>
      </w:r>
      <w:r w:rsidR="00063BE5">
        <w:rPr>
          <w:color w:val="000000"/>
        </w:rPr>
        <w:t xml:space="preserve">; and </w:t>
      </w:r>
    </w:p>
    <w:p w14:paraId="03006C0A" w14:textId="30D6DDB2" w:rsidR="00063BE5" w:rsidRDefault="00063BE5" w:rsidP="00063BE5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</w:t>
      </w:r>
      <w:proofErr w:type="gramStart"/>
      <w:r w:rsidR="00062528">
        <w:rPr>
          <w:color w:val="000000"/>
        </w:rPr>
        <w:t>Estimates</w:t>
      </w:r>
      <w:proofErr w:type="gramEnd"/>
      <w:r w:rsidR="00062528">
        <w:rPr>
          <w:color w:val="000000"/>
        </w:rPr>
        <w:t xml:space="preserve"> from the Governors </w:t>
      </w:r>
      <w:r>
        <w:rPr>
          <w:color w:val="000000"/>
        </w:rPr>
        <w:t>Highway Safety Association</w:t>
      </w:r>
      <w:r w:rsidR="00062528">
        <w:rPr>
          <w:color w:val="000000"/>
        </w:rPr>
        <w:t xml:space="preserve"> </w:t>
      </w:r>
      <w:r w:rsidR="00AF2B22">
        <w:rPr>
          <w:color w:val="000000"/>
        </w:rPr>
        <w:t>note</w:t>
      </w:r>
      <w:r w:rsidR="00062528">
        <w:rPr>
          <w:color w:val="000000"/>
        </w:rPr>
        <w:t xml:space="preserve"> that</w:t>
      </w:r>
      <w:r>
        <w:rPr>
          <w:color w:val="000000"/>
        </w:rPr>
        <w:t xml:space="preserve"> 7,318 pedestrians were killed in traffic crashes in 2023 in </w:t>
      </w:r>
      <w:r w:rsidR="00062528">
        <w:rPr>
          <w:color w:val="000000"/>
        </w:rPr>
        <w:t xml:space="preserve">the </w:t>
      </w:r>
      <w:r w:rsidR="00CF5464">
        <w:rPr>
          <w:color w:val="000000"/>
        </w:rPr>
        <w:t>U</w:t>
      </w:r>
      <w:r w:rsidR="00312184">
        <w:rPr>
          <w:color w:val="000000"/>
        </w:rPr>
        <w:t>.</w:t>
      </w:r>
      <w:r w:rsidR="00CF5464">
        <w:rPr>
          <w:color w:val="000000"/>
        </w:rPr>
        <w:t>S</w:t>
      </w:r>
      <w:r w:rsidR="00312184">
        <w:rPr>
          <w:color w:val="000000"/>
        </w:rPr>
        <w:t>.</w:t>
      </w:r>
      <w:r w:rsidR="00062528">
        <w:rPr>
          <w:color w:val="000000"/>
        </w:rPr>
        <w:t>, including about</w:t>
      </w:r>
      <w:r>
        <w:rPr>
          <w:color w:val="000000"/>
        </w:rPr>
        <w:t xml:space="preserve"> 283 in New York State</w:t>
      </w:r>
      <w:r w:rsidR="00062528">
        <w:rPr>
          <w:color w:val="000000"/>
        </w:rPr>
        <w:t xml:space="preserve"> (NYS)</w:t>
      </w:r>
      <w:r>
        <w:rPr>
          <w:color w:val="000000"/>
        </w:rPr>
        <w:t xml:space="preserve">; and </w:t>
      </w:r>
    </w:p>
    <w:p w14:paraId="2F87EC5A" w14:textId="0959C9D4" w:rsidR="00063BE5" w:rsidRDefault="00063BE5" w:rsidP="00063BE5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</w:t>
      </w:r>
      <w:proofErr w:type="gramStart"/>
      <w:r>
        <w:rPr>
          <w:color w:val="000000"/>
        </w:rPr>
        <w:t>In</w:t>
      </w:r>
      <w:proofErr w:type="gramEnd"/>
      <w:r>
        <w:rPr>
          <w:color w:val="000000"/>
        </w:rPr>
        <w:t xml:space="preserve"> 2023, New York City (NYC) had 265 total traffic fatalities, which included 103 pedestrian fatalities, according to NYC’s Vision Zero View; and </w:t>
      </w:r>
    </w:p>
    <w:p w14:paraId="54A07DCA" w14:textId="782EC9E1" w:rsidR="00F06671" w:rsidRDefault="00F06671" w:rsidP="00063BE5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As of August 31, 2024, year-to-date, NYC has had 175 total traffic fatalities, which includes 78 pedestrian fatalities, according to NYC’s Vision Zero View; and </w:t>
      </w:r>
    </w:p>
    <w:p w14:paraId="083DD9EE" w14:textId="5FAD2F66" w:rsidR="0016523A" w:rsidRDefault="0016523A" w:rsidP="00063BE5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Although the </w:t>
      </w:r>
      <w:r w:rsidR="005075E7">
        <w:rPr>
          <w:color w:val="000000"/>
        </w:rPr>
        <w:t>NHTSA</w:t>
      </w:r>
      <w:r>
        <w:rPr>
          <w:color w:val="000000"/>
        </w:rPr>
        <w:t xml:space="preserve"> estimate</w:t>
      </w:r>
      <w:r w:rsidR="00312184">
        <w:rPr>
          <w:color w:val="000000"/>
        </w:rPr>
        <w:t>s</w:t>
      </w:r>
      <w:r>
        <w:rPr>
          <w:color w:val="000000"/>
        </w:rPr>
        <w:t xml:space="preserve"> that the</w:t>
      </w:r>
      <w:r w:rsidR="00312184">
        <w:rPr>
          <w:color w:val="000000"/>
        </w:rPr>
        <w:t xml:space="preserve"> number of</w:t>
      </w:r>
      <w:r>
        <w:rPr>
          <w:color w:val="000000"/>
        </w:rPr>
        <w:t xml:space="preserve"> people who have died in motor </w:t>
      </w:r>
      <w:r w:rsidR="007C6F16">
        <w:rPr>
          <w:color w:val="000000"/>
        </w:rPr>
        <w:t>vehicle</w:t>
      </w:r>
      <w:r>
        <w:rPr>
          <w:color w:val="000000"/>
        </w:rPr>
        <w:t xml:space="preserve"> traffic crashes in the </w:t>
      </w:r>
      <w:r w:rsidR="00CF5464">
        <w:rPr>
          <w:color w:val="000000"/>
        </w:rPr>
        <w:t>U</w:t>
      </w:r>
      <w:r w:rsidR="00312184">
        <w:rPr>
          <w:color w:val="000000"/>
        </w:rPr>
        <w:t>.</w:t>
      </w:r>
      <w:r w:rsidR="00CF5464">
        <w:rPr>
          <w:color w:val="000000"/>
        </w:rPr>
        <w:t>S</w:t>
      </w:r>
      <w:r w:rsidR="00312184">
        <w:rPr>
          <w:color w:val="000000"/>
        </w:rPr>
        <w:t>.</w:t>
      </w:r>
      <w:r>
        <w:rPr>
          <w:color w:val="000000"/>
        </w:rPr>
        <w:t xml:space="preserve"> in the first half of 2024 </w:t>
      </w:r>
      <w:r w:rsidR="00312184">
        <w:rPr>
          <w:color w:val="000000"/>
        </w:rPr>
        <w:t>is</w:t>
      </w:r>
      <w:r>
        <w:rPr>
          <w:color w:val="000000"/>
        </w:rPr>
        <w:t xml:space="preserve"> 3.2% </w:t>
      </w:r>
      <w:r w:rsidR="00312184">
        <w:rPr>
          <w:color w:val="000000"/>
        </w:rPr>
        <w:t>lower  than</w:t>
      </w:r>
      <w:r w:rsidR="00891C0E">
        <w:rPr>
          <w:color w:val="000000"/>
        </w:rPr>
        <w:t xml:space="preserve"> in</w:t>
      </w:r>
      <w:r>
        <w:rPr>
          <w:color w:val="000000"/>
        </w:rPr>
        <w:t xml:space="preserve"> the first half of 2023, there is concern that motor vehicles in the </w:t>
      </w:r>
      <w:r w:rsidR="00CF5464">
        <w:rPr>
          <w:color w:val="000000"/>
        </w:rPr>
        <w:t>U</w:t>
      </w:r>
      <w:r w:rsidR="00891C0E">
        <w:rPr>
          <w:color w:val="000000"/>
        </w:rPr>
        <w:t>.</w:t>
      </w:r>
      <w:r w:rsidR="00CF5464">
        <w:rPr>
          <w:color w:val="000000"/>
        </w:rPr>
        <w:t>S</w:t>
      </w:r>
      <w:r w:rsidR="00891C0E">
        <w:rPr>
          <w:color w:val="000000"/>
        </w:rPr>
        <w:t>.</w:t>
      </w:r>
      <w:r>
        <w:rPr>
          <w:color w:val="000000"/>
        </w:rPr>
        <w:t xml:space="preserve"> </w:t>
      </w:r>
      <w:r w:rsidR="00391D92">
        <w:rPr>
          <w:color w:val="000000"/>
        </w:rPr>
        <w:t xml:space="preserve">have gotten bigger, thus having a higher propensity to cause fatalities in crashes; and </w:t>
      </w:r>
    </w:p>
    <w:p w14:paraId="722E2ECB" w14:textId="23352067" w:rsidR="00391D92" w:rsidRDefault="00391D92" w:rsidP="00063BE5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proofErr w:type="gramStart"/>
      <w:r>
        <w:rPr>
          <w:color w:val="000000"/>
        </w:rPr>
        <w:t>Whereas,</w:t>
      </w:r>
      <w:proofErr w:type="gramEnd"/>
      <w:r>
        <w:rPr>
          <w:color w:val="000000"/>
        </w:rPr>
        <w:t xml:space="preserve"> Research from the Insurance Institute for Highway Safety</w:t>
      </w:r>
      <w:r w:rsidR="007C6F16">
        <w:rPr>
          <w:color w:val="000000"/>
        </w:rPr>
        <w:t xml:space="preserve"> (IIHS)</w:t>
      </w:r>
      <w:r>
        <w:rPr>
          <w:color w:val="000000"/>
        </w:rPr>
        <w:t>, a non-pro</w:t>
      </w:r>
      <w:r w:rsidR="005075E7">
        <w:rPr>
          <w:color w:val="000000"/>
        </w:rPr>
        <w:t>fit</w:t>
      </w:r>
      <w:r>
        <w:rPr>
          <w:color w:val="000000"/>
        </w:rPr>
        <w:t xml:space="preserve"> organization focused on finding ways to </w:t>
      </w:r>
      <w:r w:rsidR="005075E7">
        <w:rPr>
          <w:color w:val="000000"/>
        </w:rPr>
        <w:t>reduce crashes and losses,</w:t>
      </w:r>
      <w:r>
        <w:rPr>
          <w:color w:val="000000"/>
        </w:rPr>
        <w:t xml:space="preserve"> studied data for nearly 18,000 pedestrian crashes</w:t>
      </w:r>
      <w:r w:rsidR="00182011">
        <w:rPr>
          <w:color w:val="000000"/>
        </w:rPr>
        <w:t xml:space="preserve"> and</w:t>
      </w:r>
      <w:r>
        <w:rPr>
          <w:color w:val="000000"/>
        </w:rPr>
        <w:t xml:space="preserve"> found that higher front ends and blunt profiles are 45% more likely to cause fatalities in crashes with pedestrians than smaller </w:t>
      </w:r>
      <w:r w:rsidR="00182011">
        <w:rPr>
          <w:color w:val="000000"/>
        </w:rPr>
        <w:t>cars</w:t>
      </w:r>
      <w:r>
        <w:rPr>
          <w:color w:val="000000"/>
        </w:rPr>
        <w:t xml:space="preserve"> and trucks; and </w:t>
      </w:r>
    </w:p>
    <w:p w14:paraId="4828C870" w14:textId="2525E71D" w:rsidR="004E171F" w:rsidRDefault="004E171F" w:rsidP="009137C0">
      <w:pPr>
        <w:pStyle w:val="NormalWeb"/>
        <w:widowControl w:val="0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lastRenderedPageBreak/>
        <w:t xml:space="preserve">Whereas, </w:t>
      </w:r>
      <w:proofErr w:type="gramStart"/>
      <w:r>
        <w:rPr>
          <w:color w:val="000000"/>
        </w:rPr>
        <w:t>According</w:t>
      </w:r>
      <w:proofErr w:type="gramEnd"/>
      <w:r>
        <w:rPr>
          <w:color w:val="000000"/>
        </w:rPr>
        <w:t xml:space="preserve"> to the National Bureau of Economic Research, being hit by a 1,000-pound heavier vehicle results in a 47% increase in the baseline probability of being killed in the accident</w:t>
      </w:r>
      <w:r w:rsidR="00AD5724">
        <w:rPr>
          <w:color w:val="000000"/>
        </w:rPr>
        <w:t>;</w:t>
      </w:r>
      <w:r>
        <w:rPr>
          <w:color w:val="000000"/>
        </w:rPr>
        <w:t xml:space="preserve"> and </w:t>
      </w:r>
    </w:p>
    <w:p w14:paraId="6B7A63AD" w14:textId="2659217D" w:rsidR="00391D92" w:rsidRDefault="00182011" w:rsidP="00063BE5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>Whereas</w:t>
      </w:r>
      <w:r w:rsidR="00915825">
        <w:rPr>
          <w:color w:val="000000"/>
        </w:rPr>
        <w:t xml:space="preserve">, Notably, </w:t>
      </w:r>
      <w:r w:rsidR="00391D92">
        <w:rPr>
          <w:color w:val="000000"/>
        </w:rPr>
        <w:t xml:space="preserve">IIHS reports that over the past </w:t>
      </w:r>
      <w:r w:rsidR="00891C0E">
        <w:rPr>
          <w:color w:val="000000"/>
        </w:rPr>
        <w:t xml:space="preserve">3 </w:t>
      </w:r>
      <w:r w:rsidR="00391D92">
        <w:rPr>
          <w:color w:val="000000"/>
        </w:rPr>
        <w:t>decade</w:t>
      </w:r>
      <w:r w:rsidR="007E7940">
        <w:rPr>
          <w:color w:val="000000"/>
        </w:rPr>
        <w:t>s</w:t>
      </w:r>
      <w:r w:rsidR="00391D92">
        <w:rPr>
          <w:color w:val="000000"/>
        </w:rPr>
        <w:t>, the average U</w:t>
      </w:r>
      <w:r w:rsidR="00891C0E">
        <w:rPr>
          <w:color w:val="000000"/>
        </w:rPr>
        <w:t>.</w:t>
      </w:r>
      <w:r w:rsidR="00391D92">
        <w:rPr>
          <w:color w:val="000000"/>
        </w:rPr>
        <w:t>S</w:t>
      </w:r>
      <w:r w:rsidR="00891C0E">
        <w:rPr>
          <w:color w:val="000000"/>
        </w:rPr>
        <w:t>.</w:t>
      </w:r>
      <w:r w:rsidR="00391D92">
        <w:rPr>
          <w:color w:val="000000"/>
        </w:rPr>
        <w:t xml:space="preserve"> passenger vehicle has </w:t>
      </w:r>
      <w:r w:rsidR="00891C0E">
        <w:rPr>
          <w:color w:val="000000"/>
        </w:rPr>
        <w:t xml:space="preserve">grown </w:t>
      </w:r>
      <w:r w:rsidR="00391D92">
        <w:rPr>
          <w:color w:val="000000"/>
        </w:rPr>
        <w:t xml:space="preserve">about 4 inches </w:t>
      </w:r>
      <w:r w:rsidR="00CF5464">
        <w:rPr>
          <w:color w:val="000000"/>
        </w:rPr>
        <w:t>wider</w:t>
      </w:r>
      <w:r w:rsidR="00391D92">
        <w:rPr>
          <w:color w:val="000000"/>
        </w:rPr>
        <w:t>, 10 inches longer, 8 inches taller</w:t>
      </w:r>
      <w:r w:rsidR="00891C0E">
        <w:rPr>
          <w:color w:val="000000"/>
        </w:rPr>
        <w:t>,</w:t>
      </w:r>
      <w:r w:rsidR="00391D92">
        <w:rPr>
          <w:color w:val="000000"/>
        </w:rPr>
        <w:t xml:space="preserve"> and 1,000 pounds heavier; and </w:t>
      </w:r>
    </w:p>
    <w:p w14:paraId="6A191506" w14:textId="72C82672" w:rsidR="00391D92" w:rsidRDefault="007C6F16" w:rsidP="00063BE5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</w:t>
      </w:r>
      <w:proofErr w:type="gramStart"/>
      <w:r>
        <w:rPr>
          <w:color w:val="000000"/>
        </w:rPr>
        <w:t>As</w:t>
      </w:r>
      <w:proofErr w:type="gramEnd"/>
      <w:r>
        <w:rPr>
          <w:color w:val="000000"/>
        </w:rPr>
        <w:t xml:space="preserve"> </w:t>
      </w:r>
      <w:r w:rsidR="00891C0E">
        <w:rPr>
          <w:color w:val="000000"/>
        </w:rPr>
        <w:t xml:space="preserve">a greater number of </w:t>
      </w:r>
      <w:r>
        <w:rPr>
          <w:color w:val="000000"/>
        </w:rPr>
        <w:t>larger, heavier vehicles</w:t>
      </w:r>
      <w:r w:rsidR="00CF5464">
        <w:rPr>
          <w:color w:val="000000"/>
        </w:rPr>
        <w:t xml:space="preserve"> </w:t>
      </w:r>
      <w:r w:rsidR="00891C0E">
        <w:rPr>
          <w:color w:val="000000"/>
        </w:rPr>
        <w:t>come into use, as compared to smaller vehicles</w:t>
      </w:r>
      <w:r>
        <w:rPr>
          <w:color w:val="000000"/>
        </w:rPr>
        <w:t xml:space="preserve">, the </w:t>
      </w:r>
      <w:r w:rsidR="00891C0E">
        <w:rPr>
          <w:color w:val="000000"/>
        </w:rPr>
        <w:t xml:space="preserve">safety </w:t>
      </w:r>
      <w:r>
        <w:rPr>
          <w:color w:val="000000"/>
        </w:rPr>
        <w:t>risk to pedestrians and other road users</w:t>
      </w:r>
      <w:r w:rsidR="00A72F3A">
        <w:rPr>
          <w:color w:val="000000"/>
        </w:rPr>
        <w:t xml:space="preserve"> increases, </w:t>
      </w:r>
      <w:r w:rsidR="00891C0E">
        <w:rPr>
          <w:color w:val="000000"/>
        </w:rPr>
        <w:t>as does the potential</w:t>
      </w:r>
      <w:r>
        <w:rPr>
          <w:color w:val="000000"/>
        </w:rPr>
        <w:t xml:space="preserve"> impact on the</w:t>
      </w:r>
      <w:r w:rsidR="00891C0E">
        <w:rPr>
          <w:color w:val="000000"/>
        </w:rPr>
        <w:t xml:space="preserve"> environment and on the</w:t>
      </w:r>
      <w:r>
        <w:rPr>
          <w:color w:val="000000"/>
        </w:rPr>
        <w:t xml:space="preserve"> condition of roadways, especially in NYC</w:t>
      </w:r>
      <w:r w:rsidR="00A72F3A">
        <w:rPr>
          <w:color w:val="000000"/>
        </w:rPr>
        <w:t xml:space="preserve">; and </w:t>
      </w:r>
    </w:p>
    <w:p w14:paraId="1B0AC107" w14:textId="16A22887" w:rsidR="00B35693" w:rsidRDefault="007C6F16" w:rsidP="00063BE5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>Whereas, S.6657A, sponsored by NYS Senator Andrew Gounardes</w:t>
      </w:r>
      <w:r w:rsidR="00B35693">
        <w:rPr>
          <w:color w:val="000000"/>
        </w:rPr>
        <w:t xml:space="preserve"> and pending in the New York State Senate</w:t>
      </w:r>
      <w:r>
        <w:rPr>
          <w:color w:val="000000"/>
        </w:rPr>
        <w:t>, and</w:t>
      </w:r>
      <w:r w:rsidR="00B35693">
        <w:rPr>
          <w:color w:val="000000"/>
        </w:rPr>
        <w:t xml:space="preserve"> companion bill</w:t>
      </w:r>
      <w:r>
        <w:rPr>
          <w:color w:val="000000"/>
        </w:rPr>
        <w:t xml:space="preserve"> A.7978, sponsored by Assembly</w:t>
      </w:r>
      <w:r w:rsidR="00B35693">
        <w:rPr>
          <w:color w:val="000000"/>
        </w:rPr>
        <w:t xml:space="preserve"> M</w:t>
      </w:r>
      <w:r>
        <w:rPr>
          <w:color w:val="000000"/>
        </w:rPr>
        <w:t>ember Zohran Mamdani</w:t>
      </w:r>
      <w:r w:rsidR="00B35693">
        <w:rPr>
          <w:color w:val="000000"/>
        </w:rPr>
        <w:t xml:space="preserve"> and pending in the New York State Assembly</w:t>
      </w:r>
      <w:r>
        <w:rPr>
          <w:color w:val="000000"/>
        </w:rPr>
        <w:t xml:space="preserve">, </w:t>
      </w:r>
      <w:r w:rsidR="00B35693">
        <w:rPr>
          <w:color w:val="000000"/>
        </w:rPr>
        <w:t>would increase fees for the registration of larger, heavier motor vehicles, while also providing a waiver for a portion of weight added by batteries in electric motor vehicles; and</w:t>
      </w:r>
    </w:p>
    <w:p w14:paraId="1ACB1A29" w14:textId="33CA5BFA" w:rsidR="007C6F16" w:rsidRDefault="00B35693" w:rsidP="00B35693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 </w:t>
      </w:r>
      <w:proofErr w:type="gramStart"/>
      <w:r>
        <w:rPr>
          <w:color w:val="000000"/>
        </w:rPr>
        <w:t>Whereas,</w:t>
      </w:r>
      <w:proofErr w:type="gramEnd"/>
      <w:r>
        <w:rPr>
          <w:color w:val="000000"/>
        </w:rPr>
        <w:t xml:space="preserve"> S.6657A/A.7978 </w:t>
      </w:r>
      <w:r w:rsidR="007C6F16">
        <w:rPr>
          <w:color w:val="000000"/>
        </w:rPr>
        <w:t xml:space="preserve">would work to address </w:t>
      </w:r>
      <w:r>
        <w:rPr>
          <w:color w:val="000000"/>
        </w:rPr>
        <w:t xml:space="preserve">the </w:t>
      </w:r>
      <w:r w:rsidR="007C6F16">
        <w:rPr>
          <w:color w:val="000000"/>
        </w:rPr>
        <w:t>issue</w:t>
      </w:r>
      <w:r>
        <w:rPr>
          <w:color w:val="000000"/>
        </w:rPr>
        <w:t>s caused by larger, heavier motor vehicles,</w:t>
      </w:r>
      <w:r w:rsidR="007C6F16">
        <w:rPr>
          <w:color w:val="000000"/>
        </w:rPr>
        <w:t xml:space="preserve"> and </w:t>
      </w:r>
      <w:r>
        <w:rPr>
          <w:color w:val="000000"/>
        </w:rPr>
        <w:t xml:space="preserve">could </w:t>
      </w:r>
      <w:r w:rsidR="00B37E00">
        <w:rPr>
          <w:color w:val="000000"/>
        </w:rPr>
        <w:t>help</w:t>
      </w:r>
      <w:r w:rsidR="007C6F16">
        <w:rPr>
          <w:color w:val="000000"/>
        </w:rPr>
        <w:t xml:space="preserve"> improve traffic safety and reduce fatalities and injuries; and</w:t>
      </w:r>
    </w:p>
    <w:p w14:paraId="6D31518E" w14:textId="4DF8A7D7" w:rsidR="00DA7D73" w:rsidRDefault="007C6F16" w:rsidP="007C6F16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</w:t>
      </w:r>
      <w:proofErr w:type="gramStart"/>
      <w:r>
        <w:rPr>
          <w:color w:val="000000"/>
        </w:rPr>
        <w:t>This</w:t>
      </w:r>
      <w:proofErr w:type="gramEnd"/>
      <w:r>
        <w:rPr>
          <w:color w:val="000000"/>
        </w:rPr>
        <w:t xml:space="preserve"> legislation would </w:t>
      </w:r>
      <w:r w:rsidR="00B35693">
        <w:rPr>
          <w:color w:val="000000"/>
        </w:rPr>
        <w:t>potentially</w:t>
      </w:r>
      <w:r>
        <w:rPr>
          <w:color w:val="000000"/>
        </w:rPr>
        <w:t xml:space="preserve"> deter the increased use of larger, heavier motor </w:t>
      </w:r>
      <w:r w:rsidR="00B37E00">
        <w:rPr>
          <w:color w:val="000000"/>
        </w:rPr>
        <w:t>vehicles</w:t>
      </w:r>
      <w:r>
        <w:rPr>
          <w:color w:val="000000"/>
        </w:rPr>
        <w:t xml:space="preserve">, while encouraging the use of electric vehicles, which </w:t>
      </w:r>
      <w:r w:rsidR="00B35693">
        <w:rPr>
          <w:color w:val="000000"/>
        </w:rPr>
        <w:t xml:space="preserve">may </w:t>
      </w:r>
      <w:r>
        <w:rPr>
          <w:color w:val="000000"/>
        </w:rPr>
        <w:t>ultimately</w:t>
      </w:r>
      <w:r w:rsidR="00F06671">
        <w:rPr>
          <w:color w:val="000000"/>
        </w:rPr>
        <w:t xml:space="preserve"> </w:t>
      </w:r>
      <w:r>
        <w:rPr>
          <w:color w:val="000000"/>
        </w:rPr>
        <w:t>increase traffic safety and reduce harmful emissions in NYC</w:t>
      </w:r>
      <w:r w:rsidR="00DA7D73">
        <w:rPr>
          <w:color w:val="000000"/>
        </w:rPr>
        <w:t xml:space="preserve">; now, therefore, be it </w:t>
      </w:r>
    </w:p>
    <w:p w14:paraId="6AC42ECE" w14:textId="226E3A90" w:rsidR="00417A9D" w:rsidRDefault="00594C15" w:rsidP="0074296A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sz w:val="16"/>
          <w:szCs w:val="16"/>
        </w:rPr>
      </w:pPr>
      <w:r>
        <w:rPr>
          <w:color w:val="000000"/>
        </w:rPr>
        <w:t xml:space="preserve">Resolved, That the Council of </w:t>
      </w:r>
      <w:r w:rsidR="00F55F6B">
        <w:rPr>
          <w:color w:val="000000"/>
        </w:rPr>
        <w:t xml:space="preserve">the City of New York </w:t>
      </w:r>
      <w:r w:rsidR="000D0520">
        <w:rPr>
          <w:color w:val="000000"/>
        </w:rPr>
        <w:t>calls</w:t>
      </w:r>
      <w:r w:rsidR="002D46CB" w:rsidRPr="002D46CB">
        <w:rPr>
          <w:color w:val="000000"/>
        </w:rPr>
        <w:t xml:space="preserve"> </w:t>
      </w:r>
      <w:r w:rsidR="000D0520">
        <w:rPr>
          <w:color w:val="000000"/>
        </w:rPr>
        <w:t>up</w:t>
      </w:r>
      <w:r w:rsidR="002D46CB" w:rsidRPr="002D46CB">
        <w:rPr>
          <w:color w:val="000000"/>
        </w:rPr>
        <w:t>on</w:t>
      </w:r>
      <w:r w:rsidR="00D6602A">
        <w:rPr>
          <w:color w:val="000000"/>
        </w:rPr>
        <w:t xml:space="preserve"> </w:t>
      </w:r>
      <w:r w:rsidR="0074296A">
        <w:rPr>
          <w:color w:val="000000"/>
        </w:rPr>
        <w:t>t</w:t>
      </w:r>
      <w:r w:rsidR="00F62A45">
        <w:rPr>
          <w:color w:val="000000"/>
        </w:rPr>
        <w:t>he</w:t>
      </w:r>
      <w:r w:rsidR="00186B0E">
        <w:rPr>
          <w:color w:val="000000"/>
        </w:rPr>
        <w:t xml:space="preserve"> </w:t>
      </w:r>
      <w:r w:rsidR="00E20BDA" w:rsidRPr="00E20BDA">
        <w:rPr>
          <w:color w:val="000000"/>
        </w:rPr>
        <w:t>New York State Legislature to pass, and the New York State Governor to s</w:t>
      </w:r>
      <w:r w:rsidR="00E20BDA">
        <w:rPr>
          <w:color w:val="000000"/>
        </w:rPr>
        <w:t xml:space="preserve">ign, </w:t>
      </w:r>
      <w:r w:rsidR="00217B18">
        <w:rPr>
          <w:color w:val="000000"/>
        </w:rPr>
        <w:t>S.6657A/A.7978, to amend the Vehicle and Traffic Law, in relation to registration fees for certain vehicles</w:t>
      </w:r>
      <w:r w:rsidR="00C81A61">
        <w:rPr>
          <w:color w:val="000000"/>
        </w:rPr>
        <w:t xml:space="preserve">. </w:t>
      </w:r>
    </w:p>
    <w:p w14:paraId="58CD635E" w14:textId="3D79F1EF" w:rsidR="00A02FA4" w:rsidRPr="009137C0" w:rsidRDefault="0077195E" w:rsidP="00827FA1">
      <w:pPr>
        <w:pStyle w:val="NoSpacing"/>
        <w:jc w:val="both"/>
        <w:rPr>
          <w:rFonts w:ascii="Times New Roman" w:hAnsi="Times New Roman"/>
          <w:sz w:val="20"/>
          <w:szCs w:val="20"/>
        </w:rPr>
      </w:pPr>
      <w:r w:rsidRPr="009137C0">
        <w:rPr>
          <w:rFonts w:ascii="Times New Roman" w:hAnsi="Times New Roman"/>
          <w:sz w:val="20"/>
          <w:szCs w:val="20"/>
        </w:rPr>
        <w:t>KK</w:t>
      </w:r>
    </w:p>
    <w:p w14:paraId="7F9D0182" w14:textId="6F37E4E2" w:rsidR="0077195E" w:rsidRPr="009137C0" w:rsidRDefault="0077195E" w:rsidP="00086BAC">
      <w:pPr>
        <w:pStyle w:val="NoSpacing"/>
        <w:jc w:val="both"/>
        <w:rPr>
          <w:rFonts w:ascii="Times New Roman" w:hAnsi="Times New Roman"/>
          <w:sz w:val="20"/>
          <w:szCs w:val="20"/>
        </w:rPr>
      </w:pPr>
      <w:r w:rsidRPr="009137C0">
        <w:rPr>
          <w:rFonts w:ascii="Times New Roman" w:hAnsi="Times New Roman"/>
          <w:sz w:val="20"/>
          <w:szCs w:val="20"/>
        </w:rPr>
        <w:t xml:space="preserve">LS </w:t>
      </w:r>
      <w:r w:rsidR="00D0089E" w:rsidRPr="009137C0">
        <w:rPr>
          <w:rFonts w:ascii="Times New Roman" w:hAnsi="Times New Roman"/>
          <w:sz w:val="20"/>
          <w:szCs w:val="20"/>
        </w:rPr>
        <w:t>#</w:t>
      </w:r>
      <w:r w:rsidR="00836020" w:rsidRPr="009137C0">
        <w:rPr>
          <w:rFonts w:ascii="Times New Roman" w:hAnsi="Times New Roman"/>
          <w:sz w:val="20"/>
          <w:szCs w:val="20"/>
        </w:rPr>
        <w:t>17675</w:t>
      </w:r>
    </w:p>
    <w:p w14:paraId="3B04369C" w14:textId="02CB9EA8" w:rsidR="00086BAC" w:rsidRPr="009137C0" w:rsidRDefault="00D0089E" w:rsidP="00086BAC">
      <w:pPr>
        <w:pStyle w:val="NoSpacing"/>
        <w:jc w:val="both"/>
        <w:rPr>
          <w:rFonts w:ascii="Times New Roman" w:hAnsi="Times New Roman"/>
          <w:sz w:val="20"/>
          <w:szCs w:val="20"/>
        </w:rPr>
      </w:pPr>
      <w:proofErr w:type="gramStart"/>
      <w:r w:rsidRPr="009137C0">
        <w:rPr>
          <w:rFonts w:ascii="Times New Roman" w:hAnsi="Times New Roman"/>
          <w:sz w:val="20"/>
          <w:szCs w:val="20"/>
        </w:rPr>
        <w:t>Res. #</w:t>
      </w:r>
      <w:proofErr w:type="gramEnd"/>
      <w:r w:rsidRPr="009137C0">
        <w:rPr>
          <w:rFonts w:ascii="Times New Roman" w:hAnsi="Times New Roman"/>
          <w:sz w:val="20"/>
          <w:szCs w:val="20"/>
        </w:rPr>
        <w:t>0601-2024</w:t>
      </w:r>
    </w:p>
    <w:p w14:paraId="7BF01A32" w14:textId="4529E068" w:rsidR="00D0089E" w:rsidRPr="009137C0" w:rsidRDefault="00D0089E" w:rsidP="00086BAC">
      <w:pPr>
        <w:pStyle w:val="NoSpacing"/>
        <w:jc w:val="both"/>
        <w:rPr>
          <w:rFonts w:ascii="Times New Roman" w:hAnsi="Times New Roman"/>
          <w:sz w:val="20"/>
          <w:szCs w:val="20"/>
        </w:rPr>
      </w:pPr>
      <w:r w:rsidRPr="009137C0">
        <w:rPr>
          <w:rFonts w:ascii="Times New Roman" w:hAnsi="Times New Roman"/>
          <w:sz w:val="20"/>
          <w:szCs w:val="20"/>
        </w:rPr>
        <w:lastRenderedPageBreak/>
        <w:t>1/5/2026 1:06 PM</w:t>
      </w:r>
    </w:p>
    <w:sectPr w:rsidR="00D0089E" w:rsidRPr="009137C0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9494D" w14:textId="77777777" w:rsidR="0038539B" w:rsidRDefault="0038539B" w:rsidP="006003F2">
      <w:pPr>
        <w:spacing w:after="0" w:line="240" w:lineRule="auto"/>
      </w:pPr>
      <w:r>
        <w:separator/>
      </w:r>
    </w:p>
  </w:endnote>
  <w:endnote w:type="continuationSeparator" w:id="0">
    <w:p w14:paraId="5A245D38" w14:textId="77777777" w:rsidR="0038539B" w:rsidRDefault="0038539B" w:rsidP="00600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5615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FE7622" w14:textId="1F4DAE70" w:rsidR="009137C0" w:rsidRDefault="009137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556357" w14:textId="77777777" w:rsidR="009137C0" w:rsidRDefault="009137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76679" w14:textId="77777777" w:rsidR="0038539B" w:rsidRDefault="0038539B" w:rsidP="006003F2">
      <w:pPr>
        <w:spacing w:after="0" w:line="240" w:lineRule="auto"/>
      </w:pPr>
      <w:r>
        <w:separator/>
      </w:r>
    </w:p>
  </w:footnote>
  <w:footnote w:type="continuationSeparator" w:id="0">
    <w:p w14:paraId="1B477F49" w14:textId="77777777" w:rsidR="0038539B" w:rsidRDefault="0038539B" w:rsidP="00600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32D8E" w14:textId="0FEC71FB" w:rsidR="006003F2" w:rsidRPr="006003F2" w:rsidRDefault="006003F2" w:rsidP="006003F2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C5D9B"/>
    <w:multiLevelType w:val="multilevel"/>
    <w:tmpl w:val="9926C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8802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C15"/>
    <w:rsid w:val="00006984"/>
    <w:rsid w:val="000148BC"/>
    <w:rsid w:val="000176F3"/>
    <w:rsid w:val="00017843"/>
    <w:rsid w:val="00021BEC"/>
    <w:rsid w:val="00023FB4"/>
    <w:rsid w:val="000265FC"/>
    <w:rsid w:val="000274A3"/>
    <w:rsid w:val="0003034F"/>
    <w:rsid w:val="0003055D"/>
    <w:rsid w:val="00030D9F"/>
    <w:rsid w:val="00034F28"/>
    <w:rsid w:val="000359C8"/>
    <w:rsid w:val="000366BB"/>
    <w:rsid w:val="00041237"/>
    <w:rsid w:val="000436B5"/>
    <w:rsid w:val="00047C25"/>
    <w:rsid w:val="00050C14"/>
    <w:rsid w:val="00050D7A"/>
    <w:rsid w:val="00056DA7"/>
    <w:rsid w:val="0005715B"/>
    <w:rsid w:val="00060277"/>
    <w:rsid w:val="00060A70"/>
    <w:rsid w:val="00061E9F"/>
    <w:rsid w:val="00062528"/>
    <w:rsid w:val="00063235"/>
    <w:rsid w:val="00063BE5"/>
    <w:rsid w:val="00064929"/>
    <w:rsid w:val="000664A2"/>
    <w:rsid w:val="00066677"/>
    <w:rsid w:val="00067F58"/>
    <w:rsid w:val="00070C16"/>
    <w:rsid w:val="00071B86"/>
    <w:rsid w:val="00072BD8"/>
    <w:rsid w:val="00072F2E"/>
    <w:rsid w:val="00073426"/>
    <w:rsid w:val="00074951"/>
    <w:rsid w:val="00076D48"/>
    <w:rsid w:val="00081AE1"/>
    <w:rsid w:val="00082B80"/>
    <w:rsid w:val="00084E79"/>
    <w:rsid w:val="000863AF"/>
    <w:rsid w:val="000867ED"/>
    <w:rsid w:val="00086BAC"/>
    <w:rsid w:val="00087AF3"/>
    <w:rsid w:val="000904D1"/>
    <w:rsid w:val="000942F0"/>
    <w:rsid w:val="00095049"/>
    <w:rsid w:val="00095148"/>
    <w:rsid w:val="00096EEC"/>
    <w:rsid w:val="000A110C"/>
    <w:rsid w:val="000A3615"/>
    <w:rsid w:val="000A758A"/>
    <w:rsid w:val="000B13EC"/>
    <w:rsid w:val="000B35F8"/>
    <w:rsid w:val="000B48A4"/>
    <w:rsid w:val="000B5662"/>
    <w:rsid w:val="000C12BF"/>
    <w:rsid w:val="000C2742"/>
    <w:rsid w:val="000C33D2"/>
    <w:rsid w:val="000C4E0A"/>
    <w:rsid w:val="000C6A1D"/>
    <w:rsid w:val="000C7C6F"/>
    <w:rsid w:val="000D0520"/>
    <w:rsid w:val="000D1292"/>
    <w:rsid w:val="000D14DB"/>
    <w:rsid w:val="000D1666"/>
    <w:rsid w:val="000D2ABE"/>
    <w:rsid w:val="000D3B1F"/>
    <w:rsid w:val="000D4B1C"/>
    <w:rsid w:val="000D4C04"/>
    <w:rsid w:val="000D5990"/>
    <w:rsid w:val="000D780D"/>
    <w:rsid w:val="000D7950"/>
    <w:rsid w:val="000D7EEC"/>
    <w:rsid w:val="000E12A5"/>
    <w:rsid w:val="000E187D"/>
    <w:rsid w:val="000E193D"/>
    <w:rsid w:val="000E23EB"/>
    <w:rsid w:val="000E6B4F"/>
    <w:rsid w:val="000E73A2"/>
    <w:rsid w:val="000F06D8"/>
    <w:rsid w:val="000F1704"/>
    <w:rsid w:val="000F24F2"/>
    <w:rsid w:val="000F40A1"/>
    <w:rsid w:val="000F65A0"/>
    <w:rsid w:val="000F6E54"/>
    <w:rsid w:val="00101469"/>
    <w:rsid w:val="001062D0"/>
    <w:rsid w:val="00106C20"/>
    <w:rsid w:val="00111D09"/>
    <w:rsid w:val="001134A8"/>
    <w:rsid w:val="00117044"/>
    <w:rsid w:val="00117AE2"/>
    <w:rsid w:val="00117B45"/>
    <w:rsid w:val="00117B56"/>
    <w:rsid w:val="00117E59"/>
    <w:rsid w:val="001219A0"/>
    <w:rsid w:val="00121B77"/>
    <w:rsid w:val="00122661"/>
    <w:rsid w:val="00122A84"/>
    <w:rsid w:val="001275C3"/>
    <w:rsid w:val="001322B5"/>
    <w:rsid w:val="00133012"/>
    <w:rsid w:val="001340B4"/>
    <w:rsid w:val="001358CF"/>
    <w:rsid w:val="001368F9"/>
    <w:rsid w:val="00140891"/>
    <w:rsid w:val="00140FED"/>
    <w:rsid w:val="00143FF1"/>
    <w:rsid w:val="00146731"/>
    <w:rsid w:val="00146C01"/>
    <w:rsid w:val="0015024A"/>
    <w:rsid w:val="00152169"/>
    <w:rsid w:val="0015228F"/>
    <w:rsid w:val="00152C4C"/>
    <w:rsid w:val="001615D6"/>
    <w:rsid w:val="00161CDA"/>
    <w:rsid w:val="0016523A"/>
    <w:rsid w:val="00165921"/>
    <w:rsid w:val="0016638F"/>
    <w:rsid w:val="0017046B"/>
    <w:rsid w:val="00170FB9"/>
    <w:rsid w:val="001718C5"/>
    <w:rsid w:val="00173E7F"/>
    <w:rsid w:val="00177A9C"/>
    <w:rsid w:val="00180393"/>
    <w:rsid w:val="00182011"/>
    <w:rsid w:val="00182280"/>
    <w:rsid w:val="001851B0"/>
    <w:rsid w:val="00185382"/>
    <w:rsid w:val="00186B0E"/>
    <w:rsid w:val="00192F32"/>
    <w:rsid w:val="00193944"/>
    <w:rsid w:val="0019438E"/>
    <w:rsid w:val="00196968"/>
    <w:rsid w:val="001A0987"/>
    <w:rsid w:val="001A31B1"/>
    <w:rsid w:val="001A44DD"/>
    <w:rsid w:val="001A4E16"/>
    <w:rsid w:val="001A50BA"/>
    <w:rsid w:val="001A79ED"/>
    <w:rsid w:val="001B0494"/>
    <w:rsid w:val="001B1BA9"/>
    <w:rsid w:val="001B5663"/>
    <w:rsid w:val="001C1885"/>
    <w:rsid w:val="001C33C5"/>
    <w:rsid w:val="001C6349"/>
    <w:rsid w:val="001C655C"/>
    <w:rsid w:val="001D061F"/>
    <w:rsid w:val="001D4924"/>
    <w:rsid w:val="001D51FB"/>
    <w:rsid w:val="001D79C6"/>
    <w:rsid w:val="001D7E43"/>
    <w:rsid w:val="001F4075"/>
    <w:rsid w:val="002073D2"/>
    <w:rsid w:val="00217B18"/>
    <w:rsid w:val="00217C85"/>
    <w:rsid w:val="00223F6D"/>
    <w:rsid w:val="0022601B"/>
    <w:rsid w:val="002277EC"/>
    <w:rsid w:val="0022788E"/>
    <w:rsid w:val="00232494"/>
    <w:rsid w:val="00232842"/>
    <w:rsid w:val="00234D8B"/>
    <w:rsid w:val="00235010"/>
    <w:rsid w:val="0024157B"/>
    <w:rsid w:val="002454D5"/>
    <w:rsid w:val="00246438"/>
    <w:rsid w:val="0024798E"/>
    <w:rsid w:val="002548AF"/>
    <w:rsid w:val="00256967"/>
    <w:rsid w:val="00256BA8"/>
    <w:rsid w:val="00261A55"/>
    <w:rsid w:val="002629CD"/>
    <w:rsid w:val="002667C3"/>
    <w:rsid w:val="002717A5"/>
    <w:rsid w:val="002762B2"/>
    <w:rsid w:val="00276A0B"/>
    <w:rsid w:val="00276BD7"/>
    <w:rsid w:val="002776D3"/>
    <w:rsid w:val="002805F4"/>
    <w:rsid w:val="002808C2"/>
    <w:rsid w:val="00283583"/>
    <w:rsid w:val="00284D01"/>
    <w:rsid w:val="00284D26"/>
    <w:rsid w:val="0028612B"/>
    <w:rsid w:val="0029097B"/>
    <w:rsid w:val="00291F4D"/>
    <w:rsid w:val="00293C71"/>
    <w:rsid w:val="002A16E8"/>
    <w:rsid w:val="002A3A35"/>
    <w:rsid w:val="002B0848"/>
    <w:rsid w:val="002B0A25"/>
    <w:rsid w:val="002B1BCC"/>
    <w:rsid w:val="002B6F8F"/>
    <w:rsid w:val="002C11DE"/>
    <w:rsid w:val="002C5CE2"/>
    <w:rsid w:val="002D336C"/>
    <w:rsid w:val="002D46CB"/>
    <w:rsid w:val="002D48F0"/>
    <w:rsid w:val="002D507E"/>
    <w:rsid w:val="002D6250"/>
    <w:rsid w:val="002D66D7"/>
    <w:rsid w:val="002E453B"/>
    <w:rsid w:val="002E4E5C"/>
    <w:rsid w:val="002E69F8"/>
    <w:rsid w:val="002E6B41"/>
    <w:rsid w:val="002E6EA7"/>
    <w:rsid w:val="002F0117"/>
    <w:rsid w:val="002F0F11"/>
    <w:rsid w:val="002F2EF1"/>
    <w:rsid w:val="002F4641"/>
    <w:rsid w:val="002F4835"/>
    <w:rsid w:val="002F4D9F"/>
    <w:rsid w:val="002F51D7"/>
    <w:rsid w:val="002F6B3E"/>
    <w:rsid w:val="002F79AD"/>
    <w:rsid w:val="0030103C"/>
    <w:rsid w:val="00304395"/>
    <w:rsid w:val="00305A82"/>
    <w:rsid w:val="00305BD3"/>
    <w:rsid w:val="0030623B"/>
    <w:rsid w:val="003065BF"/>
    <w:rsid w:val="003077AD"/>
    <w:rsid w:val="003111DF"/>
    <w:rsid w:val="00312184"/>
    <w:rsid w:val="003127EB"/>
    <w:rsid w:val="00312D86"/>
    <w:rsid w:val="0031493E"/>
    <w:rsid w:val="00316AC3"/>
    <w:rsid w:val="003217BD"/>
    <w:rsid w:val="00324D45"/>
    <w:rsid w:val="0032626D"/>
    <w:rsid w:val="0032657E"/>
    <w:rsid w:val="00333946"/>
    <w:rsid w:val="0033407E"/>
    <w:rsid w:val="003340AB"/>
    <w:rsid w:val="003341ED"/>
    <w:rsid w:val="003416AF"/>
    <w:rsid w:val="003428FD"/>
    <w:rsid w:val="003439E0"/>
    <w:rsid w:val="00344373"/>
    <w:rsid w:val="00351866"/>
    <w:rsid w:val="00351960"/>
    <w:rsid w:val="003562D1"/>
    <w:rsid w:val="00361B5F"/>
    <w:rsid w:val="00364BA8"/>
    <w:rsid w:val="003668B1"/>
    <w:rsid w:val="003720FA"/>
    <w:rsid w:val="003722BE"/>
    <w:rsid w:val="00376088"/>
    <w:rsid w:val="003763E7"/>
    <w:rsid w:val="003804FC"/>
    <w:rsid w:val="0038247B"/>
    <w:rsid w:val="003826A6"/>
    <w:rsid w:val="003826B3"/>
    <w:rsid w:val="00382CFB"/>
    <w:rsid w:val="0038539B"/>
    <w:rsid w:val="00385E20"/>
    <w:rsid w:val="00391740"/>
    <w:rsid w:val="00391D92"/>
    <w:rsid w:val="00392925"/>
    <w:rsid w:val="00392B69"/>
    <w:rsid w:val="00393590"/>
    <w:rsid w:val="003939FB"/>
    <w:rsid w:val="00395F22"/>
    <w:rsid w:val="003A0175"/>
    <w:rsid w:val="003A050D"/>
    <w:rsid w:val="003A113C"/>
    <w:rsid w:val="003A1C6A"/>
    <w:rsid w:val="003A209E"/>
    <w:rsid w:val="003A20FF"/>
    <w:rsid w:val="003A28A9"/>
    <w:rsid w:val="003A3E4B"/>
    <w:rsid w:val="003A4526"/>
    <w:rsid w:val="003B1A36"/>
    <w:rsid w:val="003B2A81"/>
    <w:rsid w:val="003B2E71"/>
    <w:rsid w:val="003B3B32"/>
    <w:rsid w:val="003B59B3"/>
    <w:rsid w:val="003B5BAD"/>
    <w:rsid w:val="003B781D"/>
    <w:rsid w:val="003C0803"/>
    <w:rsid w:val="003C0A9B"/>
    <w:rsid w:val="003C2CF4"/>
    <w:rsid w:val="003C337C"/>
    <w:rsid w:val="003C3476"/>
    <w:rsid w:val="003C7121"/>
    <w:rsid w:val="003C71FB"/>
    <w:rsid w:val="003C7B16"/>
    <w:rsid w:val="003D0ADD"/>
    <w:rsid w:val="003D350A"/>
    <w:rsid w:val="003D4C89"/>
    <w:rsid w:val="003D6927"/>
    <w:rsid w:val="003D6B67"/>
    <w:rsid w:val="003D7CA3"/>
    <w:rsid w:val="003E13ED"/>
    <w:rsid w:val="003E4CF1"/>
    <w:rsid w:val="003E758D"/>
    <w:rsid w:val="003F25BE"/>
    <w:rsid w:val="003F39D8"/>
    <w:rsid w:val="003F43C6"/>
    <w:rsid w:val="003F4824"/>
    <w:rsid w:val="003F5B63"/>
    <w:rsid w:val="003F7037"/>
    <w:rsid w:val="003F7504"/>
    <w:rsid w:val="00400289"/>
    <w:rsid w:val="00400678"/>
    <w:rsid w:val="00401376"/>
    <w:rsid w:val="0040482B"/>
    <w:rsid w:val="0040760D"/>
    <w:rsid w:val="00407905"/>
    <w:rsid w:val="004167F9"/>
    <w:rsid w:val="004169CE"/>
    <w:rsid w:val="00417A9D"/>
    <w:rsid w:val="0042168A"/>
    <w:rsid w:val="00423A9C"/>
    <w:rsid w:val="00425912"/>
    <w:rsid w:val="00426768"/>
    <w:rsid w:val="00427736"/>
    <w:rsid w:val="00430AFC"/>
    <w:rsid w:val="00432C4D"/>
    <w:rsid w:val="004350B4"/>
    <w:rsid w:val="00435C37"/>
    <w:rsid w:val="00436360"/>
    <w:rsid w:val="0044025D"/>
    <w:rsid w:val="00441D7C"/>
    <w:rsid w:val="00441E09"/>
    <w:rsid w:val="00443C70"/>
    <w:rsid w:val="004440DC"/>
    <w:rsid w:val="0044764A"/>
    <w:rsid w:val="00450AC5"/>
    <w:rsid w:val="0045114A"/>
    <w:rsid w:val="0045147B"/>
    <w:rsid w:val="0045568C"/>
    <w:rsid w:val="00455D8C"/>
    <w:rsid w:val="00455F60"/>
    <w:rsid w:val="004566F4"/>
    <w:rsid w:val="004623BA"/>
    <w:rsid w:val="0046369F"/>
    <w:rsid w:val="0046533D"/>
    <w:rsid w:val="0047319B"/>
    <w:rsid w:val="004737FD"/>
    <w:rsid w:val="00474403"/>
    <w:rsid w:val="0047589D"/>
    <w:rsid w:val="0048274A"/>
    <w:rsid w:val="0048292F"/>
    <w:rsid w:val="00482A36"/>
    <w:rsid w:val="00482C16"/>
    <w:rsid w:val="00482DFA"/>
    <w:rsid w:val="004841A2"/>
    <w:rsid w:val="004844A8"/>
    <w:rsid w:val="00484958"/>
    <w:rsid w:val="0048532C"/>
    <w:rsid w:val="00486759"/>
    <w:rsid w:val="00490CF6"/>
    <w:rsid w:val="00495380"/>
    <w:rsid w:val="00497D16"/>
    <w:rsid w:val="004A19E0"/>
    <w:rsid w:val="004A320A"/>
    <w:rsid w:val="004A73C6"/>
    <w:rsid w:val="004B0702"/>
    <w:rsid w:val="004B18B6"/>
    <w:rsid w:val="004B23B8"/>
    <w:rsid w:val="004B24DB"/>
    <w:rsid w:val="004B2D66"/>
    <w:rsid w:val="004B5119"/>
    <w:rsid w:val="004B5FB8"/>
    <w:rsid w:val="004C0819"/>
    <w:rsid w:val="004C1A46"/>
    <w:rsid w:val="004C3FB6"/>
    <w:rsid w:val="004C414D"/>
    <w:rsid w:val="004C4A51"/>
    <w:rsid w:val="004C59DF"/>
    <w:rsid w:val="004D15C4"/>
    <w:rsid w:val="004D55E7"/>
    <w:rsid w:val="004D7A6D"/>
    <w:rsid w:val="004E171F"/>
    <w:rsid w:val="004E1ED5"/>
    <w:rsid w:val="004E2B96"/>
    <w:rsid w:val="004F01F7"/>
    <w:rsid w:val="004F135E"/>
    <w:rsid w:val="004F22BE"/>
    <w:rsid w:val="004F2913"/>
    <w:rsid w:val="004F3BB7"/>
    <w:rsid w:val="004F5BAC"/>
    <w:rsid w:val="004F7EFF"/>
    <w:rsid w:val="00502AA0"/>
    <w:rsid w:val="00503996"/>
    <w:rsid w:val="005075E7"/>
    <w:rsid w:val="005112EC"/>
    <w:rsid w:val="0051152B"/>
    <w:rsid w:val="00511C39"/>
    <w:rsid w:val="00512005"/>
    <w:rsid w:val="00513393"/>
    <w:rsid w:val="005159AC"/>
    <w:rsid w:val="005206AE"/>
    <w:rsid w:val="005273F4"/>
    <w:rsid w:val="0052749B"/>
    <w:rsid w:val="00530166"/>
    <w:rsid w:val="0053284C"/>
    <w:rsid w:val="00532B29"/>
    <w:rsid w:val="005331F2"/>
    <w:rsid w:val="005346B2"/>
    <w:rsid w:val="0053500C"/>
    <w:rsid w:val="00535264"/>
    <w:rsid w:val="00537256"/>
    <w:rsid w:val="005415E3"/>
    <w:rsid w:val="005438A6"/>
    <w:rsid w:val="005442D8"/>
    <w:rsid w:val="00544D2D"/>
    <w:rsid w:val="00545038"/>
    <w:rsid w:val="005453FE"/>
    <w:rsid w:val="00545974"/>
    <w:rsid w:val="005526AD"/>
    <w:rsid w:val="0055322D"/>
    <w:rsid w:val="00554CFD"/>
    <w:rsid w:val="005558F7"/>
    <w:rsid w:val="0055698A"/>
    <w:rsid w:val="005616AC"/>
    <w:rsid w:val="00562569"/>
    <w:rsid w:val="00564588"/>
    <w:rsid w:val="00564741"/>
    <w:rsid w:val="00565C53"/>
    <w:rsid w:val="00572A40"/>
    <w:rsid w:val="00573697"/>
    <w:rsid w:val="00573D82"/>
    <w:rsid w:val="00577426"/>
    <w:rsid w:val="005814E0"/>
    <w:rsid w:val="0058376D"/>
    <w:rsid w:val="00584872"/>
    <w:rsid w:val="005857C6"/>
    <w:rsid w:val="0058658A"/>
    <w:rsid w:val="00590258"/>
    <w:rsid w:val="00590AB6"/>
    <w:rsid w:val="00592299"/>
    <w:rsid w:val="0059308D"/>
    <w:rsid w:val="00594C15"/>
    <w:rsid w:val="00597359"/>
    <w:rsid w:val="00597403"/>
    <w:rsid w:val="005A20F5"/>
    <w:rsid w:val="005A30CD"/>
    <w:rsid w:val="005A7EC5"/>
    <w:rsid w:val="005B2A81"/>
    <w:rsid w:val="005B2BA6"/>
    <w:rsid w:val="005B3F11"/>
    <w:rsid w:val="005B427B"/>
    <w:rsid w:val="005B4CC7"/>
    <w:rsid w:val="005B65B6"/>
    <w:rsid w:val="005B73B0"/>
    <w:rsid w:val="005C0A16"/>
    <w:rsid w:val="005C61C8"/>
    <w:rsid w:val="005C7151"/>
    <w:rsid w:val="005C7F67"/>
    <w:rsid w:val="005D011F"/>
    <w:rsid w:val="005D2D85"/>
    <w:rsid w:val="005D377C"/>
    <w:rsid w:val="005D45CC"/>
    <w:rsid w:val="005D5F13"/>
    <w:rsid w:val="005D6889"/>
    <w:rsid w:val="005E71C1"/>
    <w:rsid w:val="005F14C7"/>
    <w:rsid w:val="005F3B87"/>
    <w:rsid w:val="005F50D1"/>
    <w:rsid w:val="005F63BD"/>
    <w:rsid w:val="005F6901"/>
    <w:rsid w:val="005F6DF6"/>
    <w:rsid w:val="006003F2"/>
    <w:rsid w:val="006036E0"/>
    <w:rsid w:val="00605A5D"/>
    <w:rsid w:val="00606AC7"/>
    <w:rsid w:val="006079F9"/>
    <w:rsid w:val="00607ABB"/>
    <w:rsid w:val="00607E82"/>
    <w:rsid w:val="00607F1A"/>
    <w:rsid w:val="00610C20"/>
    <w:rsid w:val="006145C6"/>
    <w:rsid w:val="0061547E"/>
    <w:rsid w:val="0061562F"/>
    <w:rsid w:val="0061666A"/>
    <w:rsid w:val="00617401"/>
    <w:rsid w:val="00617805"/>
    <w:rsid w:val="00622B19"/>
    <w:rsid w:val="00622D0D"/>
    <w:rsid w:val="00624606"/>
    <w:rsid w:val="00625753"/>
    <w:rsid w:val="00627077"/>
    <w:rsid w:val="00627606"/>
    <w:rsid w:val="0063131F"/>
    <w:rsid w:val="00635CBF"/>
    <w:rsid w:val="006360BA"/>
    <w:rsid w:val="00637D4C"/>
    <w:rsid w:val="006401B6"/>
    <w:rsid w:val="00641C67"/>
    <w:rsid w:val="00642F80"/>
    <w:rsid w:val="00645397"/>
    <w:rsid w:val="0064797E"/>
    <w:rsid w:val="0065128F"/>
    <w:rsid w:val="00652BC6"/>
    <w:rsid w:val="00656043"/>
    <w:rsid w:val="00656A3C"/>
    <w:rsid w:val="006570A2"/>
    <w:rsid w:val="00660650"/>
    <w:rsid w:val="00661E97"/>
    <w:rsid w:val="006627AD"/>
    <w:rsid w:val="00664E74"/>
    <w:rsid w:val="00671DD2"/>
    <w:rsid w:val="006745A4"/>
    <w:rsid w:val="00675188"/>
    <w:rsid w:val="006803D8"/>
    <w:rsid w:val="0068125B"/>
    <w:rsid w:val="0068230D"/>
    <w:rsid w:val="00682BA7"/>
    <w:rsid w:val="00683324"/>
    <w:rsid w:val="00685F32"/>
    <w:rsid w:val="00687543"/>
    <w:rsid w:val="0069008E"/>
    <w:rsid w:val="00693004"/>
    <w:rsid w:val="00694037"/>
    <w:rsid w:val="006A4DBB"/>
    <w:rsid w:val="006A6F73"/>
    <w:rsid w:val="006B1636"/>
    <w:rsid w:val="006B2598"/>
    <w:rsid w:val="006B3D56"/>
    <w:rsid w:val="006B483B"/>
    <w:rsid w:val="006B485C"/>
    <w:rsid w:val="006B5C7A"/>
    <w:rsid w:val="006C001B"/>
    <w:rsid w:val="006C0C62"/>
    <w:rsid w:val="006C4914"/>
    <w:rsid w:val="006C744B"/>
    <w:rsid w:val="006D226A"/>
    <w:rsid w:val="006D3535"/>
    <w:rsid w:val="006D3849"/>
    <w:rsid w:val="006D6350"/>
    <w:rsid w:val="006D6C71"/>
    <w:rsid w:val="006E09E5"/>
    <w:rsid w:val="006E139C"/>
    <w:rsid w:val="006E436C"/>
    <w:rsid w:val="006E76EC"/>
    <w:rsid w:val="006F4148"/>
    <w:rsid w:val="00704DD9"/>
    <w:rsid w:val="0070793D"/>
    <w:rsid w:val="00707EC6"/>
    <w:rsid w:val="00707F1E"/>
    <w:rsid w:val="00710766"/>
    <w:rsid w:val="00711545"/>
    <w:rsid w:val="00711FA3"/>
    <w:rsid w:val="00712266"/>
    <w:rsid w:val="0071281C"/>
    <w:rsid w:val="00713204"/>
    <w:rsid w:val="00716D73"/>
    <w:rsid w:val="007218E0"/>
    <w:rsid w:val="007248F7"/>
    <w:rsid w:val="007274C7"/>
    <w:rsid w:val="00730201"/>
    <w:rsid w:val="007369B0"/>
    <w:rsid w:val="00737495"/>
    <w:rsid w:val="0074296A"/>
    <w:rsid w:val="00743C90"/>
    <w:rsid w:val="00746FC1"/>
    <w:rsid w:val="007524C9"/>
    <w:rsid w:val="00754BD6"/>
    <w:rsid w:val="00755840"/>
    <w:rsid w:val="00761DF0"/>
    <w:rsid w:val="00762D51"/>
    <w:rsid w:val="007668A8"/>
    <w:rsid w:val="00767AA6"/>
    <w:rsid w:val="0077195E"/>
    <w:rsid w:val="00771FEC"/>
    <w:rsid w:val="0077289A"/>
    <w:rsid w:val="007751B3"/>
    <w:rsid w:val="007773A3"/>
    <w:rsid w:val="00780CAC"/>
    <w:rsid w:val="007818A7"/>
    <w:rsid w:val="007838D0"/>
    <w:rsid w:val="0078555B"/>
    <w:rsid w:val="00787E83"/>
    <w:rsid w:val="007916B7"/>
    <w:rsid w:val="00792D39"/>
    <w:rsid w:val="00793D21"/>
    <w:rsid w:val="007971FA"/>
    <w:rsid w:val="007A0CD4"/>
    <w:rsid w:val="007A13CD"/>
    <w:rsid w:val="007A19EC"/>
    <w:rsid w:val="007A5D41"/>
    <w:rsid w:val="007B03A8"/>
    <w:rsid w:val="007B2F98"/>
    <w:rsid w:val="007B7C91"/>
    <w:rsid w:val="007C0D09"/>
    <w:rsid w:val="007C6F16"/>
    <w:rsid w:val="007D0345"/>
    <w:rsid w:val="007D0400"/>
    <w:rsid w:val="007D1DF0"/>
    <w:rsid w:val="007D23FF"/>
    <w:rsid w:val="007D25ED"/>
    <w:rsid w:val="007D427D"/>
    <w:rsid w:val="007D4413"/>
    <w:rsid w:val="007D59DD"/>
    <w:rsid w:val="007D5CD3"/>
    <w:rsid w:val="007D7544"/>
    <w:rsid w:val="007D772A"/>
    <w:rsid w:val="007E0B63"/>
    <w:rsid w:val="007E3E80"/>
    <w:rsid w:val="007E7940"/>
    <w:rsid w:val="007F1138"/>
    <w:rsid w:val="007F21CD"/>
    <w:rsid w:val="007F3CA3"/>
    <w:rsid w:val="007F46C9"/>
    <w:rsid w:val="007F7552"/>
    <w:rsid w:val="007F7EB5"/>
    <w:rsid w:val="0080192F"/>
    <w:rsid w:val="00801EA6"/>
    <w:rsid w:val="0080301D"/>
    <w:rsid w:val="0080345A"/>
    <w:rsid w:val="008041B0"/>
    <w:rsid w:val="00807D84"/>
    <w:rsid w:val="00811439"/>
    <w:rsid w:val="008164DB"/>
    <w:rsid w:val="008227DB"/>
    <w:rsid w:val="008236F5"/>
    <w:rsid w:val="008238D4"/>
    <w:rsid w:val="00827FA1"/>
    <w:rsid w:val="00831798"/>
    <w:rsid w:val="0083477B"/>
    <w:rsid w:val="00835839"/>
    <w:rsid w:val="00836020"/>
    <w:rsid w:val="00837D32"/>
    <w:rsid w:val="00841DFC"/>
    <w:rsid w:val="0084580D"/>
    <w:rsid w:val="00846BFA"/>
    <w:rsid w:val="0084799D"/>
    <w:rsid w:val="00850CFF"/>
    <w:rsid w:val="00852A6C"/>
    <w:rsid w:val="00856EE5"/>
    <w:rsid w:val="00857B68"/>
    <w:rsid w:val="00864748"/>
    <w:rsid w:val="008656E1"/>
    <w:rsid w:val="00866471"/>
    <w:rsid w:val="0087146E"/>
    <w:rsid w:val="00872510"/>
    <w:rsid w:val="008746D1"/>
    <w:rsid w:val="00875487"/>
    <w:rsid w:val="00876A1C"/>
    <w:rsid w:val="0088024F"/>
    <w:rsid w:val="00880E0A"/>
    <w:rsid w:val="00881E18"/>
    <w:rsid w:val="00882178"/>
    <w:rsid w:val="008846A5"/>
    <w:rsid w:val="0088554B"/>
    <w:rsid w:val="00887164"/>
    <w:rsid w:val="00887288"/>
    <w:rsid w:val="00891C0E"/>
    <w:rsid w:val="00895362"/>
    <w:rsid w:val="0089789A"/>
    <w:rsid w:val="008A0BF1"/>
    <w:rsid w:val="008A237F"/>
    <w:rsid w:val="008A3EE6"/>
    <w:rsid w:val="008A7F6C"/>
    <w:rsid w:val="008B27AF"/>
    <w:rsid w:val="008B5211"/>
    <w:rsid w:val="008B7293"/>
    <w:rsid w:val="008C18DD"/>
    <w:rsid w:val="008C2A11"/>
    <w:rsid w:val="008C47D8"/>
    <w:rsid w:val="008C5153"/>
    <w:rsid w:val="008C5AE7"/>
    <w:rsid w:val="008C6B20"/>
    <w:rsid w:val="008C773B"/>
    <w:rsid w:val="008D05F8"/>
    <w:rsid w:val="008D1E4B"/>
    <w:rsid w:val="008D42AF"/>
    <w:rsid w:val="008D45C6"/>
    <w:rsid w:val="008D63A1"/>
    <w:rsid w:val="008E205F"/>
    <w:rsid w:val="008E775F"/>
    <w:rsid w:val="008F0379"/>
    <w:rsid w:val="008F1349"/>
    <w:rsid w:val="008F3285"/>
    <w:rsid w:val="008F63C0"/>
    <w:rsid w:val="008F6E82"/>
    <w:rsid w:val="008F6E9E"/>
    <w:rsid w:val="008F731B"/>
    <w:rsid w:val="008F76DA"/>
    <w:rsid w:val="00903030"/>
    <w:rsid w:val="009034FA"/>
    <w:rsid w:val="009037FE"/>
    <w:rsid w:val="00905017"/>
    <w:rsid w:val="00911355"/>
    <w:rsid w:val="009137C0"/>
    <w:rsid w:val="00913B92"/>
    <w:rsid w:val="009157CC"/>
    <w:rsid w:val="00915825"/>
    <w:rsid w:val="0091636B"/>
    <w:rsid w:val="00921945"/>
    <w:rsid w:val="00924B7F"/>
    <w:rsid w:val="0092688E"/>
    <w:rsid w:val="00930C84"/>
    <w:rsid w:val="00931604"/>
    <w:rsid w:val="0093289D"/>
    <w:rsid w:val="00935040"/>
    <w:rsid w:val="00935DC8"/>
    <w:rsid w:val="00937220"/>
    <w:rsid w:val="009401CF"/>
    <w:rsid w:val="00943791"/>
    <w:rsid w:val="00945E01"/>
    <w:rsid w:val="00950AF2"/>
    <w:rsid w:val="00951CB6"/>
    <w:rsid w:val="009525C6"/>
    <w:rsid w:val="00960F13"/>
    <w:rsid w:val="00961075"/>
    <w:rsid w:val="0096198A"/>
    <w:rsid w:val="00962E95"/>
    <w:rsid w:val="00964BAA"/>
    <w:rsid w:val="00967878"/>
    <w:rsid w:val="00970644"/>
    <w:rsid w:val="0097680A"/>
    <w:rsid w:val="00976E71"/>
    <w:rsid w:val="00977701"/>
    <w:rsid w:val="009778DC"/>
    <w:rsid w:val="009812AA"/>
    <w:rsid w:val="00981904"/>
    <w:rsid w:val="00981C23"/>
    <w:rsid w:val="009827D2"/>
    <w:rsid w:val="009830AF"/>
    <w:rsid w:val="00984D8A"/>
    <w:rsid w:val="00986034"/>
    <w:rsid w:val="00986A73"/>
    <w:rsid w:val="0098723E"/>
    <w:rsid w:val="009872D5"/>
    <w:rsid w:val="00987D74"/>
    <w:rsid w:val="009904CB"/>
    <w:rsid w:val="009930C2"/>
    <w:rsid w:val="009941D2"/>
    <w:rsid w:val="009953C2"/>
    <w:rsid w:val="009A1240"/>
    <w:rsid w:val="009A340B"/>
    <w:rsid w:val="009A5ACD"/>
    <w:rsid w:val="009A6CED"/>
    <w:rsid w:val="009B32F4"/>
    <w:rsid w:val="009B3434"/>
    <w:rsid w:val="009B3507"/>
    <w:rsid w:val="009C1BF2"/>
    <w:rsid w:val="009C224C"/>
    <w:rsid w:val="009C2CBF"/>
    <w:rsid w:val="009C3CB4"/>
    <w:rsid w:val="009D002A"/>
    <w:rsid w:val="009D0BD8"/>
    <w:rsid w:val="009D344B"/>
    <w:rsid w:val="009D4F52"/>
    <w:rsid w:val="009D5326"/>
    <w:rsid w:val="009D5716"/>
    <w:rsid w:val="009D58EC"/>
    <w:rsid w:val="009E0552"/>
    <w:rsid w:val="009E15FF"/>
    <w:rsid w:val="009E2206"/>
    <w:rsid w:val="009E3247"/>
    <w:rsid w:val="009E34DD"/>
    <w:rsid w:val="009E7C3C"/>
    <w:rsid w:val="009F05FC"/>
    <w:rsid w:val="009F2217"/>
    <w:rsid w:val="009F503C"/>
    <w:rsid w:val="009F5EEF"/>
    <w:rsid w:val="009F7FD8"/>
    <w:rsid w:val="00A018BB"/>
    <w:rsid w:val="00A01C15"/>
    <w:rsid w:val="00A02FA4"/>
    <w:rsid w:val="00A046A6"/>
    <w:rsid w:val="00A10807"/>
    <w:rsid w:val="00A120F8"/>
    <w:rsid w:val="00A13472"/>
    <w:rsid w:val="00A13E0D"/>
    <w:rsid w:val="00A14B0A"/>
    <w:rsid w:val="00A17A98"/>
    <w:rsid w:val="00A20D81"/>
    <w:rsid w:val="00A23E9E"/>
    <w:rsid w:val="00A23F06"/>
    <w:rsid w:val="00A25944"/>
    <w:rsid w:val="00A2602F"/>
    <w:rsid w:val="00A32A7A"/>
    <w:rsid w:val="00A34677"/>
    <w:rsid w:val="00A34EEE"/>
    <w:rsid w:val="00A3531E"/>
    <w:rsid w:val="00A403C3"/>
    <w:rsid w:val="00A41F42"/>
    <w:rsid w:val="00A42100"/>
    <w:rsid w:val="00A438C2"/>
    <w:rsid w:val="00A46419"/>
    <w:rsid w:val="00A47F8A"/>
    <w:rsid w:val="00A51517"/>
    <w:rsid w:val="00A51E4B"/>
    <w:rsid w:val="00A6059D"/>
    <w:rsid w:val="00A64583"/>
    <w:rsid w:val="00A64A30"/>
    <w:rsid w:val="00A66259"/>
    <w:rsid w:val="00A70BEB"/>
    <w:rsid w:val="00A72E5D"/>
    <w:rsid w:val="00A72F3A"/>
    <w:rsid w:val="00A72F8D"/>
    <w:rsid w:val="00A74C69"/>
    <w:rsid w:val="00A757D2"/>
    <w:rsid w:val="00A8090E"/>
    <w:rsid w:val="00A80B3A"/>
    <w:rsid w:val="00A8502E"/>
    <w:rsid w:val="00A857FC"/>
    <w:rsid w:val="00A904B9"/>
    <w:rsid w:val="00A92C71"/>
    <w:rsid w:val="00A95524"/>
    <w:rsid w:val="00A95F98"/>
    <w:rsid w:val="00A966F8"/>
    <w:rsid w:val="00A975F2"/>
    <w:rsid w:val="00AA5DAE"/>
    <w:rsid w:val="00AA7467"/>
    <w:rsid w:val="00AA7812"/>
    <w:rsid w:val="00AB0209"/>
    <w:rsid w:val="00AB3DC9"/>
    <w:rsid w:val="00AB42FD"/>
    <w:rsid w:val="00AB47A9"/>
    <w:rsid w:val="00AB5AB5"/>
    <w:rsid w:val="00AC30B2"/>
    <w:rsid w:val="00AC53B7"/>
    <w:rsid w:val="00AC53F4"/>
    <w:rsid w:val="00AC662D"/>
    <w:rsid w:val="00AD48B9"/>
    <w:rsid w:val="00AD5724"/>
    <w:rsid w:val="00AD71F5"/>
    <w:rsid w:val="00AE1A9A"/>
    <w:rsid w:val="00AE30B9"/>
    <w:rsid w:val="00AE3C65"/>
    <w:rsid w:val="00AE4650"/>
    <w:rsid w:val="00AE6859"/>
    <w:rsid w:val="00AE76D3"/>
    <w:rsid w:val="00AF0886"/>
    <w:rsid w:val="00AF185A"/>
    <w:rsid w:val="00AF1D14"/>
    <w:rsid w:val="00AF2B22"/>
    <w:rsid w:val="00AF79F9"/>
    <w:rsid w:val="00AF7DBC"/>
    <w:rsid w:val="00B00414"/>
    <w:rsid w:val="00B00A98"/>
    <w:rsid w:val="00B03EE2"/>
    <w:rsid w:val="00B06CB6"/>
    <w:rsid w:val="00B1472A"/>
    <w:rsid w:val="00B1559C"/>
    <w:rsid w:val="00B15CD5"/>
    <w:rsid w:val="00B16E9B"/>
    <w:rsid w:val="00B17875"/>
    <w:rsid w:val="00B17E0D"/>
    <w:rsid w:val="00B223CD"/>
    <w:rsid w:val="00B22907"/>
    <w:rsid w:val="00B23BBF"/>
    <w:rsid w:val="00B277A4"/>
    <w:rsid w:val="00B27DB7"/>
    <w:rsid w:val="00B341D2"/>
    <w:rsid w:val="00B34692"/>
    <w:rsid w:val="00B354DB"/>
    <w:rsid w:val="00B35693"/>
    <w:rsid w:val="00B3707D"/>
    <w:rsid w:val="00B37E00"/>
    <w:rsid w:val="00B4419F"/>
    <w:rsid w:val="00B46A02"/>
    <w:rsid w:val="00B47378"/>
    <w:rsid w:val="00B519BF"/>
    <w:rsid w:val="00B5266F"/>
    <w:rsid w:val="00B5295F"/>
    <w:rsid w:val="00B5342F"/>
    <w:rsid w:val="00B545AF"/>
    <w:rsid w:val="00B55289"/>
    <w:rsid w:val="00B6060F"/>
    <w:rsid w:val="00B637F4"/>
    <w:rsid w:val="00B67CE7"/>
    <w:rsid w:val="00B71822"/>
    <w:rsid w:val="00B71880"/>
    <w:rsid w:val="00B7245F"/>
    <w:rsid w:val="00B73768"/>
    <w:rsid w:val="00B80451"/>
    <w:rsid w:val="00B90224"/>
    <w:rsid w:val="00B90BF9"/>
    <w:rsid w:val="00B91D9F"/>
    <w:rsid w:val="00B9779A"/>
    <w:rsid w:val="00B97E3E"/>
    <w:rsid w:val="00BA0F26"/>
    <w:rsid w:val="00BB06D3"/>
    <w:rsid w:val="00BB2A54"/>
    <w:rsid w:val="00BB4AFD"/>
    <w:rsid w:val="00BC0FF0"/>
    <w:rsid w:val="00BC383E"/>
    <w:rsid w:val="00BC3967"/>
    <w:rsid w:val="00BC55CD"/>
    <w:rsid w:val="00BC6059"/>
    <w:rsid w:val="00BC6DAC"/>
    <w:rsid w:val="00BD187E"/>
    <w:rsid w:val="00BD19FF"/>
    <w:rsid w:val="00BD1A60"/>
    <w:rsid w:val="00BD1CE0"/>
    <w:rsid w:val="00BD3307"/>
    <w:rsid w:val="00BD4AF3"/>
    <w:rsid w:val="00BD6CF4"/>
    <w:rsid w:val="00BE5301"/>
    <w:rsid w:val="00BE56B6"/>
    <w:rsid w:val="00BE7003"/>
    <w:rsid w:val="00BE7D3F"/>
    <w:rsid w:val="00BF3182"/>
    <w:rsid w:val="00BF5BED"/>
    <w:rsid w:val="00BF757E"/>
    <w:rsid w:val="00C013DE"/>
    <w:rsid w:val="00C034CA"/>
    <w:rsid w:val="00C0447E"/>
    <w:rsid w:val="00C06039"/>
    <w:rsid w:val="00C06FE7"/>
    <w:rsid w:val="00C128C0"/>
    <w:rsid w:val="00C15AD2"/>
    <w:rsid w:val="00C1635C"/>
    <w:rsid w:val="00C20255"/>
    <w:rsid w:val="00C20464"/>
    <w:rsid w:val="00C213FC"/>
    <w:rsid w:val="00C222A6"/>
    <w:rsid w:val="00C2655E"/>
    <w:rsid w:val="00C3198E"/>
    <w:rsid w:val="00C32480"/>
    <w:rsid w:val="00C32A06"/>
    <w:rsid w:val="00C33926"/>
    <w:rsid w:val="00C36F7D"/>
    <w:rsid w:val="00C37DA2"/>
    <w:rsid w:val="00C37F8C"/>
    <w:rsid w:val="00C4243B"/>
    <w:rsid w:val="00C44140"/>
    <w:rsid w:val="00C47749"/>
    <w:rsid w:val="00C50867"/>
    <w:rsid w:val="00C50FB2"/>
    <w:rsid w:val="00C5340E"/>
    <w:rsid w:val="00C53B96"/>
    <w:rsid w:val="00C548B7"/>
    <w:rsid w:val="00C5555C"/>
    <w:rsid w:val="00C60BEF"/>
    <w:rsid w:val="00C63356"/>
    <w:rsid w:val="00C63F1F"/>
    <w:rsid w:val="00C64FD4"/>
    <w:rsid w:val="00C75893"/>
    <w:rsid w:val="00C76B79"/>
    <w:rsid w:val="00C76F72"/>
    <w:rsid w:val="00C77A57"/>
    <w:rsid w:val="00C81A61"/>
    <w:rsid w:val="00C83A78"/>
    <w:rsid w:val="00C84804"/>
    <w:rsid w:val="00C85723"/>
    <w:rsid w:val="00C87C84"/>
    <w:rsid w:val="00C90055"/>
    <w:rsid w:val="00C90F95"/>
    <w:rsid w:val="00C97100"/>
    <w:rsid w:val="00CA0378"/>
    <w:rsid w:val="00CA19B1"/>
    <w:rsid w:val="00CA1B84"/>
    <w:rsid w:val="00CA3FE4"/>
    <w:rsid w:val="00CA4653"/>
    <w:rsid w:val="00CA4CD0"/>
    <w:rsid w:val="00CA5DCF"/>
    <w:rsid w:val="00CB5727"/>
    <w:rsid w:val="00CB6423"/>
    <w:rsid w:val="00CC0DA2"/>
    <w:rsid w:val="00CC4DC9"/>
    <w:rsid w:val="00CC7C30"/>
    <w:rsid w:val="00CC7E51"/>
    <w:rsid w:val="00CD218D"/>
    <w:rsid w:val="00CD25B8"/>
    <w:rsid w:val="00CD3557"/>
    <w:rsid w:val="00CD41E0"/>
    <w:rsid w:val="00CD7015"/>
    <w:rsid w:val="00CE12A5"/>
    <w:rsid w:val="00CE39F7"/>
    <w:rsid w:val="00CE7964"/>
    <w:rsid w:val="00CF23B4"/>
    <w:rsid w:val="00CF5464"/>
    <w:rsid w:val="00D0089E"/>
    <w:rsid w:val="00D0493D"/>
    <w:rsid w:val="00D04AD6"/>
    <w:rsid w:val="00D06240"/>
    <w:rsid w:val="00D07325"/>
    <w:rsid w:val="00D11DA8"/>
    <w:rsid w:val="00D1360F"/>
    <w:rsid w:val="00D136AD"/>
    <w:rsid w:val="00D15C93"/>
    <w:rsid w:val="00D24075"/>
    <w:rsid w:val="00D24993"/>
    <w:rsid w:val="00D25BEF"/>
    <w:rsid w:val="00D3065A"/>
    <w:rsid w:val="00D31062"/>
    <w:rsid w:val="00D33394"/>
    <w:rsid w:val="00D41121"/>
    <w:rsid w:val="00D4156A"/>
    <w:rsid w:val="00D524A0"/>
    <w:rsid w:val="00D53427"/>
    <w:rsid w:val="00D57277"/>
    <w:rsid w:val="00D5745A"/>
    <w:rsid w:val="00D60D59"/>
    <w:rsid w:val="00D62668"/>
    <w:rsid w:val="00D6602A"/>
    <w:rsid w:val="00D66E15"/>
    <w:rsid w:val="00D66ED5"/>
    <w:rsid w:val="00D71D66"/>
    <w:rsid w:val="00D736D0"/>
    <w:rsid w:val="00D77C10"/>
    <w:rsid w:val="00D813A2"/>
    <w:rsid w:val="00D82E49"/>
    <w:rsid w:val="00D82E82"/>
    <w:rsid w:val="00D83151"/>
    <w:rsid w:val="00D85A31"/>
    <w:rsid w:val="00D86BAD"/>
    <w:rsid w:val="00D87459"/>
    <w:rsid w:val="00D87FF8"/>
    <w:rsid w:val="00D91268"/>
    <w:rsid w:val="00D93FA5"/>
    <w:rsid w:val="00D97931"/>
    <w:rsid w:val="00DA2408"/>
    <w:rsid w:val="00DA26FF"/>
    <w:rsid w:val="00DA2ACD"/>
    <w:rsid w:val="00DA5556"/>
    <w:rsid w:val="00DA7D73"/>
    <w:rsid w:val="00DB16D2"/>
    <w:rsid w:val="00DB385B"/>
    <w:rsid w:val="00DB53BA"/>
    <w:rsid w:val="00DB55E3"/>
    <w:rsid w:val="00DC5A78"/>
    <w:rsid w:val="00DC6E0C"/>
    <w:rsid w:val="00DD40AF"/>
    <w:rsid w:val="00DD4FA5"/>
    <w:rsid w:val="00DD6075"/>
    <w:rsid w:val="00DD6F7B"/>
    <w:rsid w:val="00DE1BB3"/>
    <w:rsid w:val="00DE37C2"/>
    <w:rsid w:val="00DF0BED"/>
    <w:rsid w:val="00DF164C"/>
    <w:rsid w:val="00DF3477"/>
    <w:rsid w:val="00DF53CA"/>
    <w:rsid w:val="00DF6490"/>
    <w:rsid w:val="00E03060"/>
    <w:rsid w:val="00E03302"/>
    <w:rsid w:val="00E0444A"/>
    <w:rsid w:val="00E0612B"/>
    <w:rsid w:val="00E06770"/>
    <w:rsid w:val="00E068AF"/>
    <w:rsid w:val="00E113D7"/>
    <w:rsid w:val="00E13B1A"/>
    <w:rsid w:val="00E1514C"/>
    <w:rsid w:val="00E156CA"/>
    <w:rsid w:val="00E20116"/>
    <w:rsid w:val="00E20BDA"/>
    <w:rsid w:val="00E2210D"/>
    <w:rsid w:val="00E2642F"/>
    <w:rsid w:val="00E26EB2"/>
    <w:rsid w:val="00E30F5E"/>
    <w:rsid w:val="00E31076"/>
    <w:rsid w:val="00E336BB"/>
    <w:rsid w:val="00E338E9"/>
    <w:rsid w:val="00E33D17"/>
    <w:rsid w:val="00E33F5B"/>
    <w:rsid w:val="00E35640"/>
    <w:rsid w:val="00E35F6D"/>
    <w:rsid w:val="00E379ED"/>
    <w:rsid w:val="00E37B8B"/>
    <w:rsid w:val="00E41361"/>
    <w:rsid w:val="00E42AC9"/>
    <w:rsid w:val="00E43EF8"/>
    <w:rsid w:val="00E448C5"/>
    <w:rsid w:val="00E460B1"/>
    <w:rsid w:val="00E46B74"/>
    <w:rsid w:val="00E5523A"/>
    <w:rsid w:val="00E611C0"/>
    <w:rsid w:val="00E61F7C"/>
    <w:rsid w:val="00E63EE0"/>
    <w:rsid w:val="00E641AA"/>
    <w:rsid w:val="00E666A3"/>
    <w:rsid w:val="00E75FD0"/>
    <w:rsid w:val="00E77932"/>
    <w:rsid w:val="00E806C5"/>
    <w:rsid w:val="00E8220F"/>
    <w:rsid w:val="00E844C5"/>
    <w:rsid w:val="00E84F3B"/>
    <w:rsid w:val="00E85E42"/>
    <w:rsid w:val="00E913F0"/>
    <w:rsid w:val="00E91687"/>
    <w:rsid w:val="00E91DA4"/>
    <w:rsid w:val="00E92824"/>
    <w:rsid w:val="00E96065"/>
    <w:rsid w:val="00E96BB9"/>
    <w:rsid w:val="00E9796A"/>
    <w:rsid w:val="00EA0EF0"/>
    <w:rsid w:val="00EA5D00"/>
    <w:rsid w:val="00EA6446"/>
    <w:rsid w:val="00EB064C"/>
    <w:rsid w:val="00EB52AC"/>
    <w:rsid w:val="00EB52BA"/>
    <w:rsid w:val="00EB7467"/>
    <w:rsid w:val="00EC122B"/>
    <w:rsid w:val="00EC277A"/>
    <w:rsid w:val="00EC34C4"/>
    <w:rsid w:val="00EC40DD"/>
    <w:rsid w:val="00ED062B"/>
    <w:rsid w:val="00ED1099"/>
    <w:rsid w:val="00ED16BE"/>
    <w:rsid w:val="00ED183A"/>
    <w:rsid w:val="00ED1B89"/>
    <w:rsid w:val="00ED2488"/>
    <w:rsid w:val="00ED2E0B"/>
    <w:rsid w:val="00EE1B25"/>
    <w:rsid w:val="00EE5FE4"/>
    <w:rsid w:val="00EE74A9"/>
    <w:rsid w:val="00EF1E44"/>
    <w:rsid w:val="00EF27F2"/>
    <w:rsid w:val="00EF3403"/>
    <w:rsid w:val="00EF4BE1"/>
    <w:rsid w:val="00EF6702"/>
    <w:rsid w:val="00EF7FC5"/>
    <w:rsid w:val="00F0077E"/>
    <w:rsid w:val="00F042BF"/>
    <w:rsid w:val="00F0442E"/>
    <w:rsid w:val="00F04496"/>
    <w:rsid w:val="00F06671"/>
    <w:rsid w:val="00F06CA5"/>
    <w:rsid w:val="00F06F4D"/>
    <w:rsid w:val="00F07829"/>
    <w:rsid w:val="00F10024"/>
    <w:rsid w:val="00F11B98"/>
    <w:rsid w:val="00F13376"/>
    <w:rsid w:val="00F15A93"/>
    <w:rsid w:val="00F2500D"/>
    <w:rsid w:val="00F323B5"/>
    <w:rsid w:val="00F3351D"/>
    <w:rsid w:val="00F35F65"/>
    <w:rsid w:val="00F36649"/>
    <w:rsid w:val="00F369E0"/>
    <w:rsid w:val="00F378E2"/>
    <w:rsid w:val="00F42C26"/>
    <w:rsid w:val="00F4489D"/>
    <w:rsid w:val="00F461DD"/>
    <w:rsid w:val="00F46A85"/>
    <w:rsid w:val="00F47281"/>
    <w:rsid w:val="00F47420"/>
    <w:rsid w:val="00F4767C"/>
    <w:rsid w:val="00F50DBB"/>
    <w:rsid w:val="00F51943"/>
    <w:rsid w:val="00F55F6B"/>
    <w:rsid w:val="00F56078"/>
    <w:rsid w:val="00F573B5"/>
    <w:rsid w:val="00F6248E"/>
    <w:rsid w:val="00F62A45"/>
    <w:rsid w:val="00F6390A"/>
    <w:rsid w:val="00F645C2"/>
    <w:rsid w:val="00F64CCF"/>
    <w:rsid w:val="00F66B4D"/>
    <w:rsid w:val="00F66B91"/>
    <w:rsid w:val="00F67A8D"/>
    <w:rsid w:val="00F72A58"/>
    <w:rsid w:val="00F7600C"/>
    <w:rsid w:val="00F83D1E"/>
    <w:rsid w:val="00F853DC"/>
    <w:rsid w:val="00F858AF"/>
    <w:rsid w:val="00F93B09"/>
    <w:rsid w:val="00F96988"/>
    <w:rsid w:val="00FA3494"/>
    <w:rsid w:val="00FA3D2C"/>
    <w:rsid w:val="00FA4272"/>
    <w:rsid w:val="00FB0E42"/>
    <w:rsid w:val="00FB5056"/>
    <w:rsid w:val="00FB54E3"/>
    <w:rsid w:val="00FB7326"/>
    <w:rsid w:val="00FC0A63"/>
    <w:rsid w:val="00FC1D77"/>
    <w:rsid w:val="00FC2AB4"/>
    <w:rsid w:val="00FC3F2B"/>
    <w:rsid w:val="00FD0468"/>
    <w:rsid w:val="00FD2B97"/>
    <w:rsid w:val="00FD3D4A"/>
    <w:rsid w:val="00FD433E"/>
    <w:rsid w:val="00FD567C"/>
    <w:rsid w:val="00FD7B57"/>
    <w:rsid w:val="00FE0588"/>
    <w:rsid w:val="00FE11A2"/>
    <w:rsid w:val="00FE27BA"/>
    <w:rsid w:val="00FF1690"/>
    <w:rsid w:val="00FF1E44"/>
    <w:rsid w:val="00FF4D07"/>
    <w:rsid w:val="00FF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DA4C0"/>
  <w15:chartTrackingRefBased/>
  <w15:docId w15:val="{FF8FC7C2-7C7E-43B3-9342-CDA49516D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94C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1368F9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003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3F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003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3F2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A73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73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73C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73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73C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3C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1562F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636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9F93585AF584582A66A8AC8B6597D" ma:contentTypeVersion="11" ma:contentTypeDescription="Create a new document." ma:contentTypeScope="" ma:versionID="6cd606e7603f85516fa43680e1ba452e">
  <xsd:schema xmlns:xsd="http://www.w3.org/2001/XMLSchema" xmlns:xs="http://www.w3.org/2001/XMLSchema" xmlns:p="http://schemas.microsoft.com/office/2006/metadata/properties" xmlns:ns3="4a40a8ad-34f3-44c1-b402-bec622f40e54" xmlns:ns4="c66f7040-da4e-4e4b-b586-62eb2c5c6722" targetNamespace="http://schemas.microsoft.com/office/2006/metadata/properties" ma:root="true" ma:fieldsID="3d39692dd1041c76a8e9a981d52e3398" ns3:_="" ns4:_="">
    <xsd:import namespace="4a40a8ad-34f3-44c1-b402-bec622f40e54"/>
    <xsd:import namespace="c66f7040-da4e-4e4b-b586-62eb2c5c67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0a8ad-34f3-44c1-b402-bec622f4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7040-da4e-4e4b-b586-62eb2c5c6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9FD52D-9699-4520-ADF5-5A911F95C406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microsoft.com/office/2006/metadata/properties"/>
    <ds:schemaRef ds:uri="4a40a8ad-34f3-44c1-b402-bec622f40e54"/>
    <ds:schemaRef ds:uri="http://purl.org/dc/elements/1.1/"/>
    <ds:schemaRef ds:uri="http://schemas.openxmlformats.org/package/2006/metadata/core-properties"/>
    <ds:schemaRef ds:uri="c66f7040-da4e-4e4b-b586-62eb2c5c672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D387B88-223C-4227-9CF7-67859FA572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0a8ad-34f3-44c1-b402-bec622f40e54"/>
    <ds:schemaRef ds:uri="c66f7040-da4e-4e4b-b586-62eb2c5c6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65C97D-EA67-4303-B111-724A7A6ECD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Zaaloff, Gafar</dc:creator>
  <cp:keywords/>
  <dc:description/>
  <cp:lastModifiedBy>Delancey, Thaddea</cp:lastModifiedBy>
  <cp:revision>2</cp:revision>
  <dcterms:created xsi:type="dcterms:W3CDTF">2026-02-26T16:39:00Z</dcterms:created>
  <dcterms:modified xsi:type="dcterms:W3CDTF">2026-02-26T16:39:00Z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0x010100E149F93585AF584582A66A8AC8B6597D</vt:lpwstr>
  </property>
</Properties>
</file>