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785E"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7319691D" w14:textId="77777777"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Luciano Hamel, </w:t>
      </w:r>
      <w:r w:rsidRPr="00A5148C">
        <w:rPr>
          <w:rFonts w:ascii="Times New Roman" w:eastAsia="Arial" w:hAnsi="Times New Roman" w:cs="Times New Roman"/>
          <w:i/>
          <w:color w:val="000000"/>
          <w:kern w:val="0"/>
          <w14:ligatures w14:val="none"/>
        </w:rPr>
        <w:t>Legislative Counsel</w:t>
      </w:r>
    </w:p>
    <w:p w14:paraId="30E27BDE" w14:textId="33E96E4F"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00A5148C">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00AD2135" w:rsidRPr="00A5148C">
        <w:rPr>
          <w:rFonts w:ascii="Times New Roman" w:eastAsia="Arial" w:hAnsi="Times New Roman" w:cs="Times New Roman"/>
          <w:i/>
          <w:iCs/>
          <w:color w:val="000000"/>
          <w:kern w:val="0"/>
          <w14:ligatures w14:val="none"/>
        </w:rPr>
        <w:t xml:space="preserve">Legislative </w:t>
      </w:r>
      <w:r w:rsidRPr="00A5148C">
        <w:rPr>
          <w:rFonts w:ascii="Times New Roman" w:eastAsia="Arial" w:hAnsi="Times New Roman" w:cs="Times New Roman"/>
          <w:i/>
          <w:color w:val="000000"/>
          <w:kern w:val="0"/>
          <w14:ligatures w14:val="none"/>
        </w:rPr>
        <w:t>Policy Analyst</w:t>
      </w:r>
    </w:p>
    <w:p w14:paraId="47ED41F9" w14:textId="1A7B240A" w:rsidR="007C23D3" w:rsidRPr="00A5148C" w:rsidRDefault="007C23D3" w:rsidP="005925EF">
      <w:pPr>
        <w:tabs>
          <w:tab w:val="left" w:pos="0"/>
        </w:tabs>
        <w:spacing w:after="0" w:line="276" w:lineRule="auto"/>
        <w:jc w:val="right"/>
        <w:rPr>
          <w:rFonts w:ascii="Times New Roman" w:eastAsia="Arial" w:hAnsi="Times New Roman" w:cs="Times New Roman"/>
          <w:i/>
          <w:color w:val="000000"/>
          <w:kern w:val="0"/>
          <w14:ligatures w14:val="none"/>
        </w:rPr>
      </w:pPr>
      <w:r w:rsidRPr="00815521">
        <w:rPr>
          <w:rFonts w:ascii="Times New Roman" w:eastAsia="Arial" w:hAnsi="Times New Roman" w:cs="Times New Roman"/>
          <w:iCs/>
          <w:color w:val="000000"/>
          <w:kern w:val="0"/>
          <w14:ligatures w14:val="none"/>
        </w:rPr>
        <w:t xml:space="preserve">James Wu, </w:t>
      </w:r>
      <w:r w:rsidRPr="00815521">
        <w:rPr>
          <w:rFonts w:ascii="Times New Roman" w:eastAsia="Arial" w:hAnsi="Times New Roman" w:cs="Times New Roman"/>
          <w:i/>
          <w:color w:val="000000"/>
          <w:kern w:val="0"/>
          <w14:ligatures w14:val="none"/>
        </w:rPr>
        <w:t>Data Scientist</w:t>
      </w:r>
    </w:p>
    <w:p w14:paraId="7BB6B0B6" w14:textId="77777777"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00A5148C">
        <w:rPr>
          <w:rFonts w:ascii="Times New Roman" w:eastAsia="Arial" w:hAnsi="Times New Roman" w:cs="Times New Roman"/>
          <w:i/>
          <w:color w:val="000000"/>
          <w:kern w:val="0"/>
          <w14:ligatures w14:val="none"/>
        </w:rPr>
        <w:t>Financial Analyst</w:t>
      </w:r>
    </w:p>
    <w:p w14:paraId="2AA637BF"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45B55727" w14:textId="08395FD0"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Public Safety Committee Staff</w:t>
      </w:r>
    </w:p>
    <w:p w14:paraId="58DD58EB" w14:textId="0C8F934D"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Josh Kingsley, </w:t>
      </w:r>
      <w:r w:rsidR="00AD2135" w:rsidRPr="00A5148C">
        <w:rPr>
          <w:rFonts w:ascii="Times New Roman" w:eastAsia="Arial" w:hAnsi="Times New Roman" w:cs="Times New Roman"/>
          <w:i/>
          <w:iCs/>
          <w:color w:val="000000"/>
          <w:kern w:val="0"/>
          <w14:ligatures w14:val="none"/>
        </w:rPr>
        <w:t xml:space="preserve">Senior </w:t>
      </w:r>
      <w:r w:rsidRPr="00A5148C">
        <w:rPr>
          <w:rFonts w:ascii="Times New Roman" w:eastAsia="Arial" w:hAnsi="Times New Roman" w:cs="Times New Roman"/>
          <w:i/>
          <w:color w:val="000000"/>
          <w:kern w:val="0"/>
          <w14:ligatures w14:val="none"/>
        </w:rPr>
        <w:t>Legislative Counsel</w:t>
      </w:r>
    </w:p>
    <w:p w14:paraId="3EA922D6" w14:textId="6767D135" w:rsidR="005925EF" w:rsidRPr="00A5148C" w:rsidRDefault="00AD2135"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Jeremy Whiteman</w:t>
      </w:r>
      <w:r w:rsidR="005925EF" w:rsidRPr="00A5148C">
        <w:rPr>
          <w:rFonts w:ascii="Times New Roman" w:eastAsia="Arial" w:hAnsi="Times New Roman" w:cs="Times New Roman"/>
          <w:color w:val="000000"/>
          <w:kern w:val="0"/>
          <w14:ligatures w14:val="none"/>
        </w:rPr>
        <w:t xml:space="preserve">, </w:t>
      </w:r>
      <w:r w:rsidRPr="00A5148C">
        <w:rPr>
          <w:rFonts w:ascii="Times New Roman" w:eastAsia="Arial" w:hAnsi="Times New Roman" w:cs="Times New Roman"/>
          <w:i/>
          <w:color w:val="000000"/>
          <w:kern w:val="0"/>
          <w14:ligatures w14:val="none"/>
        </w:rPr>
        <w:t>Senior Legislative Counsel</w:t>
      </w:r>
    </w:p>
    <w:p w14:paraId="79AA420E" w14:textId="52FEA91F" w:rsidR="005925EF"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Chad Benjamin</w:t>
      </w:r>
      <w:r w:rsidR="005925EF" w:rsidRPr="00A5148C">
        <w:rPr>
          <w:rFonts w:ascii="Times New Roman" w:eastAsia="Arial" w:hAnsi="Times New Roman" w:cs="Times New Roman"/>
          <w:color w:val="000000"/>
          <w:kern w:val="0"/>
          <w14:ligatures w14:val="none"/>
        </w:rPr>
        <w:t xml:space="preserve">, </w:t>
      </w:r>
      <w:r w:rsidRPr="00A5148C">
        <w:rPr>
          <w:rFonts w:ascii="Times New Roman" w:eastAsia="Arial" w:hAnsi="Times New Roman" w:cs="Times New Roman"/>
          <w:i/>
          <w:iCs/>
          <w:color w:val="000000"/>
          <w:kern w:val="0"/>
          <w14:ligatures w14:val="none"/>
        </w:rPr>
        <w:t>Legislative</w:t>
      </w:r>
      <w:r w:rsidRPr="00A5148C">
        <w:rPr>
          <w:rFonts w:ascii="Times New Roman" w:eastAsia="Arial" w:hAnsi="Times New Roman" w:cs="Times New Roman"/>
          <w:color w:val="000000"/>
          <w:kern w:val="0"/>
          <w14:ligatures w14:val="none"/>
        </w:rPr>
        <w:t xml:space="preserve"> </w:t>
      </w:r>
      <w:r w:rsidRPr="00A5148C">
        <w:rPr>
          <w:rFonts w:ascii="Times New Roman" w:eastAsia="Arial" w:hAnsi="Times New Roman" w:cs="Times New Roman"/>
          <w:i/>
          <w:iCs/>
          <w:color w:val="000000"/>
          <w:kern w:val="0"/>
          <w14:ligatures w14:val="none"/>
        </w:rPr>
        <w:t>Policy</w:t>
      </w:r>
      <w:r w:rsidR="005925EF" w:rsidRPr="00A5148C">
        <w:rPr>
          <w:rFonts w:ascii="Times New Roman" w:eastAsia="Arial" w:hAnsi="Times New Roman" w:cs="Times New Roman"/>
          <w:i/>
          <w:iCs/>
          <w:color w:val="000000"/>
          <w:kern w:val="0"/>
          <w14:ligatures w14:val="none"/>
        </w:rPr>
        <w:t xml:space="preserve"> Analyst</w:t>
      </w:r>
    </w:p>
    <w:p w14:paraId="5D316021" w14:textId="77777777" w:rsidR="00AD2135" w:rsidRPr="00A5148C" w:rsidRDefault="00AD2135" w:rsidP="00AD2135">
      <w:pPr>
        <w:tabs>
          <w:tab w:val="left" w:pos="0"/>
        </w:tabs>
        <w:spacing w:after="0" w:line="276" w:lineRule="auto"/>
        <w:rPr>
          <w:rFonts w:ascii="Times New Roman" w:eastAsia="Arial" w:hAnsi="Times New Roman" w:cs="Times New Roman"/>
          <w:i/>
          <w:iCs/>
          <w:color w:val="000000"/>
          <w:kern w:val="0"/>
          <w14:ligatures w14:val="none"/>
        </w:rPr>
      </w:pPr>
    </w:p>
    <w:p w14:paraId="557509A9"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6A2A6367"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13B51CE2"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4FADC084" w14:textId="62B5EA53" w:rsidR="00AD2135" w:rsidRPr="00A5148C" w:rsidRDefault="005925EF" w:rsidP="00AD2135">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31F7FEB6" wp14:editId="11F367C2">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77AC25D9" w14:textId="77777777" w:rsidR="005925EF" w:rsidRPr="00A5148C" w:rsidRDefault="005925EF" w:rsidP="005925EF">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2234EFE4" w14:textId="77777777" w:rsidR="005925EF" w:rsidRPr="00A5148C" w:rsidRDefault="005925EF" w:rsidP="005925EF">
      <w:pPr>
        <w:keepNext/>
        <w:spacing w:before="240" w:after="60" w:line="240" w:lineRule="auto"/>
        <w:jc w:val="center"/>
        <w:outlineLvl w:val="1"/>
        <w:rPr>
          <w:rFonts w:ascii="Times New Roman" w:eastAsia="Times New Roman" w:hAnsi="Times New Roman" w:cs="Times New Roman"/>
          <w:b/>
          <w:caps/>
          <w:kern w:val="0"/>
          <w:u w:val="single"/>
          <w14:ligatures w14:val="none"/>
        </w:rPr>
      </w:pPr>
      <w:r w:rsidRPr="00A5148C">
        <w:rPr>
          <w:rFonts w:ascii="Times New Roman" w:eastAsia="Times New Roman" w:hAnsi="Times New Roman" w:cs="Times New Roman"/>
          <w:b/>
          <w:bCs/>
          <w:kern w:val="0"/>
          <w:u w:val="single"/>
          <w14:ligatures w14:val="none"/>
        </w:rPr>
        <w:t>BRIEFING PAPER</w:t>
      </w:r>
      <w:r w:rsidRPr="00A5148C">
        <w:rPr>
          <w:rFonts w:ascii="Times New Roman" w:eastAsia="Times New Roman" w:hAnsi="Times New Roman" w:cs="Times New Roman"/>
          <w:b/>
          <w:kern w:val="0"/>
          <w:u w:val="single"/>
          <w14:ligatures w14:val="none"/>
        </w:rPr>
        <w:t xml:space="preserve"> </w:t>
      </w:r>
      <w:r w:rsidRPr="00A5148C">
        <w:rPr>
          <w:rFonts w:ascii="Times New Roman" w:eastAsia="Times New Roman" w:hAnsi="Times New Roman" w:cs="Times New Roman"/>
          <w:b/>
          <w:bCs/>
          <w:kern w:val="0"/>
          <w:u w:val="single"/>
          <w14:ligatures w14:val="none"/>
        </w:rPr>
        <w:t xml:space="preserve">AND COMMITTEE REPORT </w:t>
      </w:r>
      <w:r w:rsidRPr="00A5148C">
        <w:rPr>
          <w:rFonts w:ascii="Times New Roman" w:eastAsia="Times New Roman" w:hAnsi="Times New Roman" w:cs="Times New Roman"/>
          <w:b/>
          <w:kern w:val="0"/>
          <w:u w:val="single"/>
          <w14:ligatures w14:val="none"/>
        </w:rPr>
        <w:t xml:space="preserve">OF </w:t>
      </w:r>
    </w:p>
    <w:p w14:paraId="63E3D39F" w14:textId="77777777" w:rsidR="005925EF" w:rsidRPr="00A5148C" w:rsidRDefault="005925EF" w:rsidP="005925EF">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363A53C7"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 xml:space="preserve">Andrea Vazquez, Legislative Director </w:t>
      </w:r>
    </w:p>
    <w:p w14:paraId="76ACCB09"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Rachel Cordero, Deputy Director, Governmental Affairs</w:t>
      </w:r>
    </w:p>
    <w:p w14:paraId="5DF61EFD"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460FC087" w14:textId="61F71BC9"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559D51B" w14:textId="0FB68038"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Hon. Shanel Thomas-Henry, Chair</w:t>
      </w:r>
    </w:p>
    <w:p w14:paraId="42515363"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44F8C9FE" w14:textId="28F7F18A"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PUBLIC SAFETY</w:t>
      </w:r>
    </w:p>
    <w:p w14:paraId="1769E4A0"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Hon. Oswald Feliz, Chair</w:t>
      </w:r>
    </w:p>
    <w:p w14:paraId="54748F50"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p>
    <w:p w14:paraId="672F68B6" w14:textId="18B84CBC" w:rsidR="005925EF" w:rsidRPr="00A5148C" w:rsidRDefault="009204ED"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Times New Roman" w:hAnsi="Times New Roman" w:cs="Times New Roman"/>
          <w:b/>
          <w:kern w:val="0"/>
          <w14:ligatures w14:val="none"/>
        </w:rPr>
        <w:t>February 26, 202</w:t>
      </w:r>
      <w:r w:rsidRPr="00A5148C">
        <w:rPr>
          <w:rFonts w:ascii="Times New Roman" w:eastAsia="Times New Roman" w:hAnsi="Times New Roman" w:cs="Times New Roman"/>
          <w:b/>
          <w:bCs/>
          <w:kern w:val="0"/>
          <w14:ligatures w14:val="none"/>
        </w:rPr>
        <w:t>6</w:t>
      </w:r>
    </w:p>
    <w:p w14:paraId="19F733A1" w14:textId="77777777" w:rsidR="00AD2135" w:rsidRPr="00A5148C" w:rsidRDefault="00AD2135" w:rsidP="005925EF">
      <w:pPr>
        <w:spacing w:after="0" w:line="276" w:lineRule="auto"/>
        <w:jc w:val="center"/>
        <w:rPr>
          <w:rFonts w:ascii="Times New Roman" w:eastAsia="Arial" w:hAnsi="Times New Roman" w:cs="Times New Roman"/>
          <w:i/>
          <w:iCs/>
          <w:color w:val="000000"/>
          <w:kern w:val="0"/>
          <w14:ligatures w14:val="none"/>
        </w:rPr>
      </w:pPr>
    </w:p>
    <w:p w14:paraId="20D107F4" w14:textId="1B761854" w:rsidR="005925EF" w:rsidRPr="00A5148C" w:rsidRDefault="005925EF" w:rsidP="005925EF">
      <w:pPr>
        <w:spacing w:after="0" w:line="240" w:lineRule="auto"/>
        <w:jc w:val="center"/>
        <w:rPr>
          <w:rFonts w:ascii="Times New Roman" w:eastAsia="Arial" w:hAnsi="Times New Roman" w:cs="Times New Roman"/>
          <w:b/>
          <w:bCs/>
          <w:color w:val="000000"/>
          <w:kern w:val="0"/>
          <w14:ligatures w14:val="none"/>
        </w:rPr>
      </w:pPr>
      <w:r w:rsidRPr="00A5148C">
        <w:rPr>
          <w:rFonts w:ascii="Times New Roman" w:eastAsia="Arial" w:hAnsi="Times New Roman" w:cs="Times New Roman"/>
          <w:b/>
          <w:bCs/>
          <w:color w:val="000000"/>
          <w:kern w:val="0"/>
          <w14:ligatures w14:val="none"/>
        </w:rPr>
        <w:t>OVERSIGHT: Retail Theft</w:t>
      </w:r>
    </w:p>
    <w:p w14:paraId="0E2ADC75" w14:textId="6287AF05"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r w:rsidRPr="00A5148C">
        <w:rPr>
          <w:rFonts w:ascii="Times New Roman" w:eastAsia="Arial" w:hAnsi="Times New Roman" w:cs="Times New Roman"/>
          <w:b/>
          <w:bCs/>
          <w:color w:val="000000"/>
          <w:kern w:val="0"/>
          <w14:ligatures w14:val="none"/>
        </w:rPr>
        <w:br/>
      </w:r>
    </w:p>
    <w:p w14:paraId="6A570C61"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3B8A2CB2"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6C302258"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790E07A5" w14:textId="77777777" w:rsidR="00AD2135" w:rsidRPr="00A5148C" w:rsidRDefault="00AD2135" w:rsidP="00EC4234">
      <w:pPr>
        <w:spacing w:after="0" w:line="240" w:lineRule="auto"/>
        <w:rPr>
          <w:rFonts w:ascii="Times New Roman" w:eastAsia="Times New Roman" w:hAnsi="Times New Roman" w:cs="Times New Roman"/>
          <w:b/>
          <w:bCs/>
          <w:kern w:val="0"/>
          <w14:ligatures w14:val="none"/>
        </w:rPr>
      </w:pPr>
    </w:p>
    <w:p w14:paraId="3001E017" w14:textId="77777777" w:rsidR="00AD2135" w:rsidRPr="00A5148C" w:rsidRDefault="00AD2135" w:rsidP="005925EF">
      <w:pPr>
        <w:spacing w:after="0" w:line="240" w:lineRule="auto"/>
        <w:jc w:val="center"/>
        <w:rPr>
          <w:rFonts w:ascii="Times New Roman" w:eastAsia="Times New Roman" w:hAnsi="Times New Roman" w:cs="Times New Roman"/>
          <w:b/>
          <w:bCs/>
          <w:kern w:val="0"/>
          <w14:ligatures w14:val="none"/>
        </w:rPr>
      </w:pPr>
    </w:p>
    <w:p w14:paraId="5AB1F1F7" w14:textId="68BBF228" w:rsidR="005925EF" w:rsidRPr="00A5148C" w:rsidRDefault="005925EF" w:rsidP="005925EF">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t xml:space="preserve">Int. No. </w:t>
      </w:r>
      <w:r w:rsidR="620E184D" w:rsidRPr="00A5148C">
        <w:rPr>
          <w:rFonts w:ascii="Times New Roman" w:eastAsia="Times New Roman" w:hAnsi="Times New Roman" w:cs="Times New Roman"/>
          <w:b/>
          <w:bCs/>
          <w:kern w:val="0"/>
          <w:u w:val="single"/>
          <w14:ligatures w14:val="none"/>
        </w:rPr>
        <w:t>553</w:t>
      </w:r>
      <w:r w:rsidRPr="00A5148C">
        <w:rPr>
          <w:rFonts w:ascii="Times New Roman" w:eastAsia="Times New Roman" w:hAnsi="Times New Roman" w:cs="Times New Roman"/>
          <w:b/>
          <w:kern w:val="0"/>
          <w14:ligatures w14:val="none"/>
        </w:rPr>
        <w:tab/>
      </w:r>
      <w:r w:rsidRPr="00A5148C">
        <w:rPr>
          <w:rFonts w:ascii="Times New Roman" w:eastAsia="Times New Roman" w:hAnsi="Times New Roman" w:cs="Times New Roman"/>
          <w:kern w:val="0"/>
          <w14:ligatures w14:val="none"/>
        </w:rPr>
        <w:t xml:space="preserve">By Council Members </w:t>
      </w:r>
      <w:r w:rsidR="00AD2135" w:rsidRPr="00A5148C">
        <w:rPr>
          <w:rFonts w:ascii="Times New Roman" w:eastAsia="Times New Roman" w:hAnsi="Times New Roman" w:cs="Times New Roman"/>
          <w:kern w:val="0"/>
          <w14:ligatures w14:val="none"/>
        </w:rPr>
        <w:t>Feliz, Farías, Narcisse, Hanks and Abreu</w:t>
      </w:r>
    </w:p>
    <w:p w14:paraId="3882B76A" w14:textId="77777777" w:rsidR="00C16BC5" w:rsidRDefault="005925EF" w:rsidP="005925EF">
      <w:pPr>
        <w:spacing w:after="0" w:line="240" w:lineRule="auto"/>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00AD2135" w:rsidRPr="00A5148C">
        <w:rPr>
          <w:rFonts w:ascii="Times New Roman" w:eastAsia="Calibri" w:hAnsi="Times New Roman" w:cs="Times New Roman"/>
          <w:color w:val="000000"/>
          <w:kern w:val="0"/>
          <w:shd w:val="clear" w:color="auto" w:fill="FFFFFF"/>
          <w14:ligatures w14:val="none"/>
        </w:rPr>
        <w:t>A Local Law to amend the administrative code of the city of New York, in relation to establishing a program to provide financial assistance to small retail businesses for the purchase of security system technology</w:t>
      </w:r>
    </w:p>
    <w:p w14:paraId="779C7B47" w14:textId="07789898" w:rsidR="005925EF" w:rsidRPr="00A5148C" w:rsidRDefault="005925EF" w:rsidP="005925EF">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493237DF" w14:textId="62370451" w:rsidR="005925EF" w:rsidRPr="006256AE" w:rsidRDefault="00AB7EFD" w:rsidP="005925EF">
      <w:pPr>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
          <w:kern w:val="0"/>
          <w14:ligatures w14:val="none"/>
        </w:rPr>
        <w:t xml:space="preserve">Administrative Code: </w:t>
      </w:r>
      <w:r w:rsidR="00353EAE">
        <w:rPr>
          <w:rFonts w:ascii="Times New Roman" w:eastAsia="Times New Roman" w:hAnsi="Times New Roman" w:cs="Times New Roman"/>
          <w:b/>
          <w:kern w:val="0"/>
          <w14:ligatures w14:val="none"/>
        </w:rPr>
        <w:tab/>
      </w:r>
      <w:r w:rsidR="001C73DB">
        <w:rPr>
          <w:rFonts w:ascii="Times New Roman" w:eastAsia="Times New Roman" w:hAnsi="Times New Roman" w:cs="Times New Roman"/>
          <w:bCs/>
          <w:kern w:val="0"/>
          <w14:ligatures w14:val="none"/>
        </w:rPr>
        <w:t>Adds section 22-1008</w:t>
      </w:r>
    </w:p>
    <w:p w14:paraId="6D501D89"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553F0829" w14:textId="07345846" w:rsidR="00AD2135" w:rsidRPr="00A5148C" w:rsidRDefault="00AD2135" w:rsidP="00AD2135">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t xml:space="preserve">Int. No. </w:t>
      </w:r>
      <w:r w:rsidR="64422066" w:rsidRPr="00A5148C">
        <w:rPr>
          <w:rFonts w:ascii="Times New Roman" w:eastAsia="Times New Roman" w:hAnsi="Times New Roman" w:cs="Times New Roman"/>
          <w:b/>
          <w:bCs/>
          <w:kern w:val="0"/>
          <w:u w:val="single"/>
          <w14:ligatures w14:val="none"/>
        </w:rPr>
        <w:t>623</w:t>
      </w:r>
      <w:r w:rsidRPr="00A5148C">
        <w:rPr>
          <w:rFonts w:ascii="Times New Roman" w:eastAsia="Times New Roman" w:hAnsi="Times New Roman" w:cs="Times New Roman"/>
          <w:b/>
          <w:kern w:val="0"/>
          <w14:ligatures w14:val="none"/>
        </w:rPr>
        <w:tab/>
      </w:r>
      <w:r w:rsidRPr="00A5148C">
        <w:rPr>
          <w:rFonts w:ascii="Times New Roman" w:eastAsia="Times New Roman" w:hAnsi="Times New Roman" w:cs="Times New Roman"/>
          <w:kern w:val="0"/>
          <w14:ligatures w14:val="none"/>
        </w:rPr>
        <w:t>By Council Members Louis and Banks</w:t>
      </w:r>
    </w:p>
    <w:p w14:paraId="2C218A87" w14:textId="77777777" w:rsidR="00AD2135" w:rsidRPr="00A5148C" w:rsidRDefault="00AD2135" w:rsidP="00AD2135">
      <w:pPr>
        <w:spacing w:after="0"/>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Pr="00A5148C">
        <w:rPr>
          <w:rFonts w:ascii="Times New Roman" w:eastAsia="Calibri" w:hAnsi="Times New Roman" w:cs="Times New Roman"/>
          <w:color w:val="000000"/>
          <w:kern w:val="0"/>
          <w:shd w:val="clear" w:color="auto" w:fill="FFFFFF"/>
          <w14:ligatures w14:val="none"/>
        </w:rPr>
        <w:t>A Local Law in relation to establishing a small business security measures pilot program, and providing for the repeal of such provisions upon the expiration thereof</w:t>
      </w:r>
    </w:p>
    <w:p w14:paraId="6E28EA07" w14:textId="61CCD935" w:rsidR="00AD2135" w:rsidRPr="00A5148C" w:rsidRDefault="00AD2135" w:rsidP="00AD2135">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32A70648" w14:textId="77777777" w:rsidR="00AD2135" w:rsidRPr="00A5148C" w:rsidRDefault="00AD2135" w:rsidP="00AD2135">
      <w:pPr>
        <w:spacing w:after="0" w:line="240" w:lineRule="auto"/>
        <w:jc w:val="both"/>
        <w:rPr>
          <w:rFonts w:ascii="Times New Roman" w:eastAsia="Times New Roman" w:hAnsi="Times New Roman" w:cs="Times New Roman"/>
          <w:b/>
          <w:kern w:val="0"/>
          <w14:ligatures w14:val="none"/>
        </w:rPr>
      </w:pPr>
    </w:p>
    <w:p w14:paraId="64412A2F" w14:textId="77777777" w:rsidR="005925EF" w:rsidRPr="00A5148C" w:rsidRDefault="005925EF" w:rsidP="005925EF">
      <w:pPr>
        <w:spacing w:after="0" w:line="240" w:lineRule="auto"/>
        <w:jc w:val="both"/>
        <w:rPr>
          <w:rFonts w:ascii="Times New Roman" w:eastAsia="Times New Roman" w:hAnsi="Times New Roman" w:cs="Times New Roman"/>
          <w:b/>
          <w:kern w:val="0"/>
          <w14:ligatures w14:val="none"/>
        </w:rPr>
      </w:pPr>
    </w:p>
    <w:p w14:paraId="32FC4808"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13643785" w14:textId="77777777" w:rsidR="005925EF" w:rsidRPr="00A5148C" w:rsidRDefault="005925EF" w:rsidP="005925EF">
      <w:pPr>
        <w:spacing w:after="0" w:line="240" w:lineRule="auto"/>
        <w:rPr>
          <w:rFonts w:ascii="Times New Roman" w:eastAsia="Times New Roman" w:hAnsi="Times New Roman" w:cs="Times New Roman"/>
          <w:kern w:val="0"/>
          <w14:ligatures w14:val="none"/>
        </w:rPr>
        <w:sectPr w:rsidR="005925EF" w:rsidRPr="00A5148C" w:rsidSect="005925EF">
          <w:pgSz w:w="12240" w:h="15840"/>
          <w:pgMar w:top="1440" w:right="1440" w:bottom="1440" w:left="1440" w:header="720" w:footer="720" w:gutter="0"/>
          <w:cols w:space="720"/>
        </w:sectPr>
      </w:pPr>
    </w:p>
    <w:p w14:paraId="06B2B047" w14:textId="77777777" w:rsidR="005925EF" w:rsidRPr="00A5148C" w:rsidRDefault="005925EF"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102147CC" w14:textId="7740740D" w:rsidR="005925EF" w:rsidRPr="00A5148C" w:rsidRDefault="005925EF" w:rsidP="005925EF">
      <w:pPr>
        <w:spacing w:after="0" w:line="480" w:lineRule="auto"/>
        <w:ind w:firstLine="720"/>
        <w:jc w:val="both"/>
        <w:rPr>
          <w:rFonts w:ascii="Times New Roman" w:eastAsia="Times New Roman" w:hAnsi="Times New Roman" w:cs="Times New Roman"/>
          <w:color w:val="000000"/>
          <w:kern w:val="0"/>
          <w14:ligatures w14:val="none"/>
        </w:rPr>
      </w:pPr>
      <w:r w:rsidRPr="00A5148C">
        <w:rPr>
          <w:rFonts w:ascii="Times New Roman" w:eastAsia="Times New Roman" w:hAnsi="Times New Roman" w:cs="Times New Roman"/>
          <w:kern w:val="0"/>
          <w14:ligatures w14:val="none"/>
        </w:rPr>
        <w:t xml:space="preserve">On </w:t>
      </w:r>
      <w:r w:rsidR="00AD2135" w:rsidRPr="00A5148C">
        <w:rPr>
          <w:rFonts w:ascii="Times New Roman" w:eastAsia="Times New Roman" w:hAnsi="Times New Roman" w:cs="Times New Roman"/>
          <w:kern w:val="0"/>
          <w14:ligatures w14:val="none"/>
        </w:rPr>
        <w:t>February</w:t>
      </w:r>
      <w:r w:rsidRPr="00A5148C">
        <w:rPr>
          <w:rFonts w:ascii="Times New Roman" w:eastAsia="Times New Roman" w:hAnsi="Times New Roman" w:cs="Times New Roman"/>
          <w:kern w:val="0"/>
          <w14:ligatures w14:val="none"/>
        </w:rPr>
        <w:t xml:space="preserve"> </w:t>
      </w:r>
      <w:r w:rsidR="00AD2135" w:rsidRPr="00A5148C">
        <w:rPr>
          <w:rFonts w:ascii="Times New Roman" w:eastAsia="Times New Roman" w:hAnsi="Times New Roman" w:cs="Times New Roman"/>
          <w:kern w:val="0"/>
          <w14:ligatures w14:val="none"/>
        </w:rPr>
        <w:t>26</w:t>
      </w:r>
      <w:r w:rsidRPr="00A5148C">
        <w:rPr>
          <w:rFonts w:ascii="Times New Roman" w:eastAsia="Times New Roman" w:hAnsi="Times New Roman" w:cs="Times New Roman"/>
          <w:kern w:val="0"/>
          <w14:ligatures w14:val="none"/>
        </w:rPr>
        <w:t>, 202</w:t>
      </w:r>
      <w:r w:rsidR="00AD2135" w:rsidRPr="00A5148C">
        <w:rPr>
          <w:rFonts w:ascii="Times New Roman" w:eastAsia="Times New Roman" w:hAnsi="Times New Roman" w:cs="Times New Roman"/>
          <w:kern w:val="0"/>
          <w14:ligatures w14:val="none"/>
        </w:rPr>
        <w:t>6</w:t>
      </w:r>
      <w:r w:rsidRPr="00A5148C">
        <w:rPr>
          <w:rFonts w:ascii="Times New Roman" w:eastAsia="Times New Roman" w:hAnsi="Times New Roman" w:cs="Times New Roman"/>
          <w:kern w:val="0"/>
          <w14:ligatures w14:val="none"/>
        </w:rPr>
        <w:t xml:space="preserve">, the Committee on </w:t>
      </w:r>
      <w:r w:rsidR="00AD2135" w:rsidRPr="00A5148C">
        <w:rPr>
          <w:rFonts w:ascii="Times New Roman" w:eastAsia="Times New Roman" w:hAnsi="Times New Roman" w:cs="Times New Roman"/>
          <w:kern w:val="0"/>
          <w14:ligatures w14:val="none"/>
        </w:rPr>
        <w:t>Small Business</w:t>
      </w:r>
      <w:r w:rsidRPr="00A5148C">
        <w:rPr>
          <w:rFonts w:ascii="Times New Roman" w:eastAsia="Times New Roman" w:hAnsi="Times New Roman" w:cs="Times New Roman"/>
          <w:kern w:val="0"/>
          <w14:ligatures w14:val="none"/>
        </w:rPr>
        <w:t xml:space="preserve">, chaired by Council Member </w:t>
      </w:r>
      <w:r w:rsidR="00AD2135" w:rsidRPr="00A5148C">
        <w:rPr>
          <w:rFonts w:ascii="Times New Roman" w:eastAsia="Times New Roman" w:hAnsi="Times New Roman" w:cs="Times New Roman"/>
          <w:kern w:val="0"/>
          <w14:ligatures w14:val="none"/>
        </w:rPr>
        <w:t>Shanel Thomas-Henry</w:t>
      </w:r>
      <w:r w:rsidRPr="00A5148C">
        <w:rPr>
          <w:rFonts w:ascii="Times New Roman" w:eastAsia="Times New Roman" w:hAnsi="Times New Roman" w:cs="Times New Roman"/>
          <w:kern w:val="0"/>
          <w14:ligatures w14:val="none"/>
        </w:rPr>
        <w:t>,</w:t>
      </w:r>
      <w:r w:rsidR="00AD2135" w:rsidRPr="00A5148C">
        <w:rPr>
          <w:rFonts w:ascii="Times New Roman" w:eastAsia="Times New Roman" w:hAnsi="Times New Roman" w:cs="Times New Roman"/>
          <w:kern w:val="0"/>
          <w14:ligatures w14:val="none"/>
        </w:rPr>
        <w:t xml:space="preserve"> and</w:t>
      </w:r>
      <w:r w:rsidRPr="00A5148C">
        <w:rPr>
          <w:rFonts w:ascii="Times New Roman" w:eastAsia="Times New Roman" w:hAnsi="Times New Roman" w:cs="Times New Roman"/>
          <w:kern w:val="0"/>
          <w14:ligatures w14:val="none"/>
        </w:rPr>
        <w:t xml:space="preserve"> the Committee on </w:t>
      </w:r>
      <w:r w:rsidR="00AD2135" w:rsidRPr="00A5148C">
        <w:rPr>
          <w:rFonts w:ascii="Times New Roman" w:eastAsia="Times New Roman" w:hAnsi="Times New Roman" w:cs="Times New Roman"/>
          <w:kern w:val="0"/>
          <w14:ligatures w14:val="none"/>
        </w:rPr>
        <w:t>Public Safety</w:t>
      </w:r>
      <w:r w:rsidRPr="00A5148C">
        <w:rPr>
          <w:rFonts w:ascii="Times New Roman" w:eastAsia="Times New Roman" w:hAnsi="Times New Roman" w:cs="Times New Roman"/>
          <w:kern w:val="0"/>
          <w14:ligatures w14:val="none"/>
        </w:rPr>
        <w:t>, chaired by Council Member Oswald Feliz, will hold an oversight hearing on</w:t>
      </w:r>
      <w:r w:rsidR="00AD2135" w:rsidRPr="00A5148C">
        <w:rPr>
          <w:rFonts w:ascii="Times New Roman" w:eastAsia="Times New Roman" w:hAnsi="Times New Roman" w:cs="Times New Roman"/>
          <w:i/>
          <w:iCs/>
          <w:kern w:val="0"/>
          <w14:ligatures w14:val="none"/>
        </w:rPr>
        <w:t xml:space="preserve"> Retail Theft</w:t>
      </w:r>
      <w:r w:rsidRPr="00A5148C">
        <w:rPr>
          <w:rFonts w:ascii="Times New Roman" w:eastAsia="Times New Roman" w:hAnsi="Times New Roman" w:cs="Times New Roman"/>
          <w:kern w:val="0"/>
          <w14:ligatures w14:val="none"/>
        </w:rPr>
        <w:t>. The committee</w:t>
      </w:r>
      <w:r w:rsidR="00EC4234" w:rsidRPr="00A5148C">
        <w:rPr>
          <w:rFonts w:ascii="Times New Roman" w:eastAsia="Times New Roman" w:hAnsi="Times New Roman" w:cs="Times New Roman"/>
          <w:kern w:val="0"/>
          <w14:ligatures w14:val="none"/>
        </w:rPr>
        <w:t>s</w:t>
      </w:r>
      <w:r w:rsidRPr="00A5148C">
        <w:rPr>
          <w:rFonts w:ascii="Times New Roman" w:eastAsia="Times New Roman" w:hAnsi="Times New Roman" w:cs="Times New Roman"/>
          <w:kern w:val="0"/>
          <w14:ligatures w14:val="none"/>
        </w:rPr>
        <w:t xml:space="preserve"> will also hear Introduction Number </w:t>
      </w:r>
      <w:r w:rsidR="2B1BCEE6" w:rsidRPr="00A5148C">
        <w:rPr>
          <w:rFonts w:ascii="Times New Roman" w:eastAsia="Times New Roman" w:hAnsi="Times New Roman" w:cs="Times New Roman"/>
          <w:kern w:val="0"/>
          <w14:ligatures w14:val="none"/>
        </w:rPr>
        <w:t>553</w:t>
      </w:r>
      <w:r w:rsidRPr="00A5148C">
        <w:rPr>
          <w:rFonts w:ascii="Times New Roman" w:eastAsia="Times New Roman" w:hAnsi="Times New Roman" w:cs="Times New Roman"/>
          <w:kern w:val="0"/>
          <w14:ligatures w14:val="none"/>
        </w:rPr>
        <w:t xml:space="preserve"> (Int. No. </w:t>
      </w:r>
      <w:r w:rsidR="7CDC70E4" w:rsidRPr="00A5148C">
        <w:rPr>
          <w:rFonts w:ascii="Times New Roman" w:eastAsia="Times New Roman" w:hAnsi="Times New Roman" w:cs="Times New Roman"/>
          <w:kern w:val="0"/>
          <w14:ligatures w14:val="none"/>
        </w:rPr>
        <w:t>553</w:t>
      </w:r>
      <w:r w:rsidRPr="00A5148C">
        <w:rPr>
          <w:rFonts w:ascii="Times New Roman" w:eastAsia="Times New Roman" w:hAnsi="Times New Roman" w:cs="Times New Roman"/>
          <w:kern w:val="0"/>
          <w14:ligatures w14:val="none"/>
        </w:rPr>
        <w:t xml:space="preserve">), sponsored by Council Member </w:t>
      </w:r>
      <w:r w:rsidR="00AD2135" w:rsidRPr="00A5148C">
        <w:rPr>
          <w:rFonts w:ascii="Times New Roman" w:eastAsia="Times New Roman" w:hAnsi="Times New Roman" w:cs="Times New Roman"/>
          <w:kern w:val="0"/>
          <w14:ligatures w14:val="none"/>
        </w:rPr>
        <w:t>Oswald Feliz</w:t>
      </w:r>
      <w:r w:rsidR="005D18E2" w:rsidRPr="00A5148C">
        <w:rPr>
          <w:rFonts w:ascii="Times New Roman" w:eastAsia="Times New Roman" w:hAnsi="Times New Roman" w:cs="Times New Roman"/>
          <w:kern w:val="0"/>
          <w14:ligatures w14:val="none"/>
        </w:rPr>
        <w:t>,</w:t>
      </w:r>
      <w:r w:rsidR="005D18E2" w:rsidRPr="00A5148C">
        <w:rPr>
          <w:rFonts w:ascii="Times New Roman" w:hAnsi="Times New Roman" w:cs="Times New Roman"/>
          <w:color w:val="000000"/>
          <w:sz w:val="20"/>
          <w:szCs w:val="20"/>
          <w:shd w:val="clear" w:color="auto" w:fill="FFFFFF"/>
        </w:rPr>
        <w:t xml:space="preserve"> </w:t>
      </w:r>
      <w:r w:rsidR="005D18E2" w:rsidRPr="00A5148C">
        <w:rPr>
          <w:rFonts w:ascii="Times New Roman" w:eastAsia="Times New Roman" w:hAnsi="Times New Roman" w:cs="Times New Roman"/>
          <w:kern w:val="0"/>
          <w14:ligatures w14:val="none"/>
        </w:rPr>
        <w:t>in relation to establishing a program to provide financial assistance to small retail businesses for the purchase of security system technology</w:t>
      </w:r>
      <w:r w:rsidRPr="00A5148C">
        <w:rPr>
          <w:rFonts w:ascii="Times New Roman" w:eastAsia="Calibri" w:hAnsi="Times New Roman" w:cs="Times New Roman"/>
          <w:color w:val="000000"/>
          <w:kern w:val="0"/>
          <w:shd w:val="clear" w:color="auto" w:fill="FFFFFF"/>
          <w14:ligatures w14:val="none"/>
        </w:rPr>
        <w:t xml:space="preserve">; and </w:t>
      </w:r>
      <w:r w:rsidR="005D18E2" w:rsidRPr="00A5148C">
        <w:rPr>
          <w:rFonts w:ascii="Times New Roman" w:eastAsia="Calibri" w:hAnsi="Times New Roman" w:cs="Times New Roman"/>
          <w:color w:val="000000"/>
          <w:kern w:val="0"/>
          <w:shd w:val="clear" w:color="auto" w:fill="FFFFFF"/>
          <w14:ligatures w14:val="none"/>
        </w:rPr>
        <w:t>Introduction</w:t>
      </w:r>
      <w:r w:rsidRPr="00A5148C">
        <w:rPr>
          <w:rFonts w:ascii="Times New Roman" w:eastAsia="Calibri" w:hAnsi="Times New Roman" w:cs="Times New Roman"/>
          <w:color w:val="000000"/>
          <w:kern w:val="0"/>
          <w:shd w:val="clear" w:color="auto" w:fill="FFFFFF"/>
          <w14:ligatures w14:val="none"/>
        </w:rPr>
        <w:t xml:space="preserve"> Number </w:t>
      </w:r>
      <w:r w:rsidR="4C80B9E6" w:rsidRPr="00A5148C">
        <w:rPr>
          <w:rFonts w:ascii="Times New Roman" w:eastAsia="Calibri" w:hAnsi="Times New Roman" w:cs="Times New Roman"/>
          <w:color w:val="000000"/>
          <w:kern w:val="0"/>
          <w:shd w:val="clear" w:color="auto" w:fill="FFFFFF"/>
          <w14:ligatures w14:val="none"/>
        </w:rPr>
        <w:t>623</w:t>
      </w:r>
      <w:r w:rsidRPr="00A5148C">
        <w:rPr>
          <w:rFonts w:ascii="Times New Roman" w:eastAsia="Calibri" w:hAnsi="Times New Roman" w:cs="Times New Roman"/>
          <w:color w:val="000000"/>
          <w:kern w:val="0"/>
          <w:shd w:val="clear" w:color="auto" w:fill="FFFFFF"/>
          <w14:ligatures w14:val="none"/>
        </w:rPr>
        <w:t xml:space="preserve"> (</w:t>
      </w:r>
      <w:r w:rsidR="005D18E2" w:rsidRPr="00A5148C">
        <w:rPr>
          <w:rFonts w:ascii="Times New Roman" w:eastAsia="Calibri" w:hAnsi="Times New Roman" w:cs="Times New Roman"/>
          <w:color w:val="000000"/>
          <w:kern w:val="0"/>
          <w:shd w:val="clear" w:color="auto" w:fill="FFFFFF"/>
          <w14:ligatures w14:val="none"/>
        </w:rPr>
        <w:t xml:space="preserve">Int. No. </w:t>
      </w:r>
      <w:r w:rsidR="0F8C9093" w:rsidRPr="00A5148C">
        <w:rPr>
          <w:rFonts w:ascii="Times New Roman" w:eastAsia="Calibri" w:hAnsi="Times New Roman" w:cs="Times New Roman"/>
          <w:color w:val="000000"/>
          <w:kern w:val="0"/>
          <w:shd w:val="clear" w:color="auto" w:fill="FFFFFF"/>
          <w14:ligatures w14:val="none"/>
        </w:rPr>
        <w:t>623</w:t>
      </w:r>
      <w:r w:rsidRPr="00A5148C">
        <w:rPr>
          <w:rFonts w:ascii="Times New Roman" w:eastAsia="Calibri" w:hAnsi="Times New Roman" w:cs="Times New Roman"/>
          <w:color w:val="000000"/>
          <w:kern w:val="0"/>
          <w:shd w:val="clear" w:color="auto" w:fill="FFFFFF"/>
          <w14:ligatures w14:val="none"/>
        </w:rPr>
        <w:t xml:space="preserve">), sponsored by Council Member Farah Louis, </w:t>
      </w:r>
      <w:r w:rsidR="005D18E2" w:rsidRPr="00A5148C">
        <w:rPr>
          <w:rFonts w:ascii="Times New Roman" w:eastAsia="Calibri" w:hAnsi="Times New Roman" w:cs="Times New Roman"/>
          <w:color w:val="000000"/>
          <w:kern w:val="0"/>
          <w:shd w:val="clear" w:color="auto" w:fill="FFFFFF"/>
          <w14:ligatures w14:val="none"/>
        </w:rPr>
        <w:t>in relation to establishing a small business security measures pilot program, and providing for the repeal of such provisions upon the expiration thereof</w:t>
      </w:r>
      <w:r w:rsidRPr="00A5148C">
        <w:rPr>
          <w:rFonts w:ascii="Times New Roman" w:eastAsia="Calibri" w:hAnsi="Times New Roman" w:cs="Times New Roman"/>
          <w:color w:val="000000"/>
          <w:kern w:val="0"/>
          <w:shd w:val="clear" w:color="auto" w:fill="FFFFFF"/>
          <w14:ligatures w14:val="none"/>
        </w:rPr>
        <w:t xml:space="preserve">. </w:t>
      </w:r>
      <w:r w:rsidRPr="00A5148C">
        <w:rPr>
          <w:rFonts w:ascii="Times New Roman" w:eastAsia="Times New Roman" w:hAnsi="Times New Roman" w:cs="Times New Roman"/>
          <w:kern w:val="0"/>
          <w14:ligatures w14:val="none"/>
        </w:rPr>
        <w:t xml:space="preserve">Those invited to testify include </w:t>
      </w:r>
      <w:r w:rsidR="005D18E2" w:rsidRPr="00A5148C">
        <w:rPr>
          <w:rFonts w:ascii="Times New Roman" w:eastAsia="Times New Roman" w:hAnsi="Times New Roman" w:cs="Times New Roman"/>
          <w:kern w:val="0"/>
          <w14:ligatures w14:val="none"/>
        </w:rPr>
        <w:t>the New York City Police Department (NYPD</w:t>
      </w:r>
      <w:r w:rsidR="00A87DCB" w:rsidRPr="00A5148C">
        <w:rPr>
          <w:rFonts w:ascii="Times New Roman" w:eastAsia="Times New Roman" w:hAnsi="Times New Roman" w:cs="Times New Roman"/>
          <w:kern w:val="0"/>
          <w14:ligatures w14:val="none"/>
        </w:rPr>
        <w:t xml:space="preserve"> or the Department</w:t>
      </w:r>
      <w:r w:rsidR="005D18E2" w:rsidRPr="00A5148C">
        <w:rPr>
          <w:rFonts w:ascii="Times New Roman" w:eastAsia="Times New Roman" w:hAnsi="Times New Roman" w:cs="Times New Roman"/>
          <w:kern w:val="0"/>
          <w14:ligatures w14:val="none"/>
        </w:rPr>
        <w:t>)</w:t>
      </w:r>
      <w:r w:rsidRPr="00A5148C">
        <w:rPr>
          <w:rFonts w:ascii="Times New Roman" w:eastAsia="Times New Roman" w:hAnsi="Times New Roman" w:cs="Times New Roman"/>
          <w:kern w:val="0"/>
          <w14:ligatures w14:val="none"/>
        </w:rPr>
        <w:t xml:space="preserve">, the Department of Small Business Services (SBS), small business </w:t>
      </w:r>
      <w:r w:rsidRPr="00A5148C">
        <w:rPr>
          <w:rFonts w:ascii="Times New Roman" w:eastAsia="Times New Roman" w:hAnsi="Times New Roman" w:cs="Times New Roman"/>
          <w:color w:val="000000"/>
          <w:kern w:val="0"/>
          <w14:ligatures w14:val="none"/>
        </w:rPr>
        <w:t>advocacy organizations</w:t>
      </w:r>
      <w:r w:rsidR="005D18E2" w:rsidRPr="00A5148C">
        <w:rPr>
          <w:rFonts w:ascii="Times New Roman" w:eastAsia="Times New Roman" w:hAnsi="Times New Roman" w:cs="Times New Roman"/>
          <w:color w:val="000000"/>
          <w:kern w:val="0"/>
          <w14:ligatures w14:val="none"/>
        </w:rPr>
        <w:t>, legal service providers, research groups</w:t>
      </w:r>
      <w:r w:rsidRPr="00A5148C">
        <w:rPr>
          <w:rFonts w:ascii="Times New Roman" w:eastAsia="Times New Roman" w:hAnsi="Times New Roman" w:cs="Times New Roman"/>
          <w:color w:val="000000"/>
          <w:kern w:val="0"/>
          <w14:ligatures w14:val="none"/>
        </w:rPr>
        <w:t xml:space="preserve"> </w:t>
      </w:r>
      <w:r w:rsidRPr="00A5148C">
        <w:rPr>
          <w:rFonts w:ascii="Times New Roman" w:eastAsia="Times New Roman" w:hAnsi="Times New Roman" w:cs="Times New Roman"/>
          <w:kern w:val="0"/>
          <w14:ligatures w14:val="none"/>
        </w:rPr>
        <w:t>and other members of the public.</w:t>
      </w:r>
      <w:r w:rsidRPr="00A5148C">
        <w:rPr>
          <w:rFonts w:ascii="Times New Roman" w:eastAsia="Times New Roman" w:hAnsi="Times New Roman" w:cs="Times New Roman"/>
          <w:color w:val="000000"/>
          <w:kern w:val="0"/>
          <w14:ligatures w14:val="none"/>
        </w:rPr>
        <w:t xml:space="preserve"> </w:t>
      </w:r>
    </w:p>
    <w:p w14:paraId="67CC12D5" w14:textId="77777777" w:rsidR="005925EF" w:rsidRPr="00A5148C" w:rsidRDefault="005925EF"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t>Background</w:t>
      </w:r>
    </w:p>
    <w:p w14:paraId="1AFB5849" w14:textId="1C338C67" w:rsidR="005925EF" w:rsidRPr="00A5148C" w:rsidRDefault="00513B29" w:rsidP="005925EF">
      <w:pPr>
        <w:numPr>
          <w:ilvl w:val="1"/>
          <w:numId w:val="1"/>
        </w:numPr>
        <w:spacing w:after="0" w:line="480" w:lineRule="auto"/>
        <w:contextualSpacing/>
        <w:jc w:val="both"/>
        <w:rPr>
          <w:rFonts w:ascii="Times New Roman" w:eastAsia="Calibri" w:hAnsi="Times New Roman" w:cs="Times New Roman"/>
          <w:b/>
          <w:i/>
          <w:kern w:val="0"/>
          <w14:ligatures w14:val="none"/>
        </w:rPr>
      </w:pPr>
      <w:r w:rsidRPr="00A5148C">
        <w:rPr>
          <w:rFonts w:ascii="Times New Roman" w:eastAsia="Times New Roman" w:hAnsi="Times New Roman" w:cs="Times New Roman"/>
          <w:b/>
          <w:i/>
          <w:kern w:val="0"/>
          <w14:ligatures w14:val="none"/>
        </w:rPr>
        <w:t>Retail Theft Data</w:t>
      </w:r>
    </w:p>
    <w:p w14:paraId="62E6C2C1" w14:textId="30375E14" w:rsidR="00513B29" w:rsidRPr="00A5148C" w:rsidRDefault="00513B29" w:rsidP="4BD6049E">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 xml:space="preserve">Businesses in New York City have been grappling with security concerns in response to an increase of shoplifting post-pandemic. According to NYC OpenData, </w:t>
      </w:r>
      <w:r w:rsidR="00F04558" w:rsidRPr="00A5148C">
        <w:rPr>
          <w:rFonts w:ascii="Times New Roman" w:eastAsia="Calibri" w:hAnsi="Times New Roman" w:cs="Times New Roman"/>
          <w:kern w:val="0"/>
          <w14:ligatures w14:val="none"/>
        </w:rPr>
        <w:t xml:space="preserve">NYPD </w:t>
      </w:r>
      <w:r w:rsidRPr="00A5148C">
        <w:rPr>
          <w:rFonts w:ascii="Times New Roman" w:eastAsia="Calibri" w:hAnsi="Times New Roman" w:cs="Times New Roman"/>
          <w:kern w:val="0"/>
          <w14:ligatures w14:val="none"/>
        </w:rPr>
        <w:t>retail theft complaints increased significantly after 2020, reaching a record high in 2022 with 63,754 complaints.</w:t>
      </w:r>
      <w:r w:rsidRPr="00A5148C">
        <w:rPr>
          <w:rFonts w:ascii="Times New Roman" w:eastAsia="Calibri" w:hAnsi="Times New Roman" w:cs="Times New Roman"/>
          <w:kern w:val="0"/>
          <w:vertAlign w:val="superscript"/>
          <w14:ligatures w14:val="none"/>
        </w:rPr>
        <w:footnoteReference w:id="1"/>
      </w:r>
      <w:r w:rsidR="00D050AF">
        <w:rPr>
          <w:rFonts w:ascii="Times New Roman" w:eastAsia="Calibri" w:hAnsi="Times New Roman" w:cs="Times New Roman"/>
          <w:kern w:val="0"/>
          <w14:ligatures w14:val="none"/>
        </w:rPr>
        <w:t xml:space="preserve"> </w:t>
      </w:r>
      <w:r w:rsidRPr="00A5148C">
        <w:rPr>
          <w:rFonts w:ascii="Times New Roman" w:eastAsia="Calibri" w:hAnsi="Times New Roman" w:cs="Times New Roman"/>
          <w:kern w:val="0"/>
          <w14:ligatures w14:val="none"/>
        </w:rPr>
        <w:t xml:space="preserve">The Council on Criminal Justice reported that New York </w:t>
      </w:r>
      <w:r w:rsidR="00D028B1">
        <w:rPr>
          <w:rFonts w:ascii="Times New Roman" w:eastAsia="Calibri" w:hAnsi="Times New Roman" w:cs="Times New Roman"/>
          <w:kern w:val="0"/>
          <w14:ligatures w14:val="none"/>
        </w:rPr>
        <w:t xml:space="preserve">City                                                                                                                                                                                                                                                                                                                                                                                                                                                                                                                                                                                                                                                                                                                                                                                                                                                                                                                                                                                        </w:t>
      </w:r>
      <w:r w:rsidRPr="00A5148C">
        <w:rPr>
          <w:rFonts w:ascii="Times New Roman" w:eastAsia="Calibri" w:hAnsi="Times New Roman" w:cs="Times New Roman"/>
          <w:kern w:val="0"/>
          <w14:ligatures w14:val="none"/>
        </w:rPr>
        <w:t>had a 64% increase in reported shoplifting from mid-year 2019 to mid-year 2023.</w:t>
      </w:r>
      <w:r w:rsidRPr="00A5148C">
        <w:rPr>
          <w:rFonts w:ascii="Times New Roman" w:eastAsia="Calibri" w:hAnsi="Times New Roman" w:cs="Times New Roman"/>
          <w:kern w:val="0"/>
          <w:vertAlign w:val="superscript"/>
          <w14:ligatures w14:val="none"/>
        </w:rPr>
        <w:footnoteReference w:id="2"/>
      </w:r>
      <w:r w:rsidRPr="00A5148C">
        <w:rPr>
          <w:rFonts w:ascii="Times New Roman" w:eastAsia="Calibri" w:hAnsi="Times New Roman" w:cs="Times New Roman"/>
          <w:kern w:val="0"/>
          <w14:ligatures w14:val="none"/>
        </w:rPr>
        <w:t xml:space="preserve"> </w:t>
      </w:r>
    </w:p>
    <w:p w14:paraId="61171870" w14:textId="5720E122" w:rsidR="007F6507" w:rsidRPr="00A5148C" w:rsidRDefault="00EC4234" w:rsidP="001023D5">
      <w:pPr>
        <w:spacing w:after="0" w:line="480" w:lineRule="auto"/>
        <w:ind w:firstLine="720"/>
        <w:contextualSpacing/>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lastRenderedPageBreak/>
        <w:t>According to an analysis of NYPD complaint data from OpenData,</w:t>
      </w:r>
      <w:r w:rsidR="007F6507" w:rsidRPr="00A5148C">
        <w:rPr>
          <w:rFonts w:ascii="Times New Roman" w:eastAsia="Calibri" w:hAnsi="Times New Roman" w:cs="Times New Roman"/>
          <w:bCs/>
          <w:iCs/>
          <w:kern w:val="0"/>
          <w14:ligatures w14:val="none"/>
        </w:rPr>
        <w:t xml:space="preserve"> </w:t>
      </w:r>
      <w:r w:rsidRPr="00A5148C">
        <w:rPr>
          <w:rFonts w:ascii="Times New Roman" w:eastAsia="Calibri" w:hAnsi="Times New Roman" w:cs="Times New Roman"/>
          <w:bCs/>
          <w:iCs/>
          <w:kern w:val="0"/>
          <w14:ligatures w14:val="none"/>
        </w:rPr>
        <w:t xml:space="preserve">retail shoplifting </w:t>
      </w:r>
      <w:r w:rsidR="007F6507" w:rsidRPr="00A5148C">
        <w:rPr>
          <w:rFonts w:ascii="Times New Roman" w:eastAsia="Calibri" w:hAnsi="Times New Roman" w:cs="Times New Roman"/>
          <w:bCs/>
          <w:iCs/>
          <w:kern w:val="0"/>
          <w14:ligatures w14:val="none"/>
        </w:rPr>
        <w:t xml:space="preserve">trends within the City can best be summarized as </w:t>
      </w:r>
      <w:r w:rsidR="00887DB2" w:rsidRPr="00A5148C">
        <w:rPr>
          <w:rFonts w:ascii="Times New Roman" w:eastAsia="Calibri" w:hAnsi="Times New Roman" w:cs="Times New Roman"/>
          <w:bCs/>
          <w:iCs/>
          <w:kern w:val="0"/>
          <w14:ligatures w14:val="none"/>
        </w:rPr>
        <w:t xml:space="preserve">having gone through </w:t>
      </w:r>
      <w:r w:rsidR="007F6507" w:rsidRPr="00A5148C">
        <w:rPr>
          <w:rFonts w:ascii="Times New Roman" w:eastAsia="Calibri" w:hAnsi="Times New Roman" w:cs="Times New Roman"/>
          <w:bCs/>
          <w:iCs/>
          <w:kern w:val="0"/>
          <w14:ligatures w14:val="none"/>
        </w:rPr>
        <w:t xml:space="preserve">three distinct phases: </w:t>
      </w:r>
      <w:r w:rsidR="00D028B1">
        <w:rPr>
          <w:rFonts w:ascii="Times New Roman" w:eastAsia="Calibri" w:hAnsi="Times New Roman" w:cs="Times New Roman"/>
          <w:bCs/>
          <w:iCs/>
          <w:kern w:val="0"/>
          <w14:ligatures w14:val="none"/>
        </w:rPr>
        <w:t xml:space="preserve">(i) </w:t>
      </w:r>
      <w:r w:rsidR="007F6507" w:rsidRPr="00A5148C">
        <w:rPr>
          <w:rFonts w:ascii="Times New Roman" w:eastAsia="Calibri" w:hAnsi="Times New Roman" w:cs="Times New Roman"/>
          <w:bCs/>
          <w:iCs/>
          <w:kern w:val="0"/>
          <w14:ligatures w14:val="none"/>
        </w:rPr>
        <w:t xml:space="preserve">steady growth before COVID, </w:t>
      </w:r>
      <w:r w:rsidR="00D028B1">
        <w:rPr>
          <w:rFonts w:ascii="Times New Roman" w:eastAsia="Calibri" w:hAnsi="Times New Roman" w:cs="Times New Roman"/>
          <w:bCs/>
          <w:iCs/>
          <w:kern w:val="0"/>
          <w14:ligatures w14:val="none"/>
        </w:rPr>
        <w:t xml:space="preserve">(ii) </w:t>
      </w:r>
      <w:r w:rsidR="007F6507" w:rsidRPr="00A5148C">
        <w:rPr>
          <w:rFonts w:ascii="Times New Roman" w:eastAsia="Calibri" w:hAnsi="Times New Roman" w:cs="Times New Roman"/>
          <w:bCs/>
          <w:iCs/>
          <w:kern w:val="0"/>
          <w14:ligatures w14:val="none"/>
        </w:rPr>
        <w:t>a temporary pandemic drop, and a strong rebound that surpassed prior levels.</w:t>
      </w:r>
      <w:r w:rsidR="000539A1" w:rsidRPr="00A5148C">
        <w:rPr>
          <w:rStyle w:val="FootnoteReference"/>
          <w:rFonts w:ascii="Times New Roman" w:eastAsia="Calibri" w:hAnsi="Times New Roman" w:cs="Times New Roman"/>
          <w:bCs/>
          <w:iCs/>
          <w:kern w:val="0"/>
          <w14:ligatures w14:val="none"/>
        </w:rPr>
        <w:footnoteReference w:id="3"/>
      </w:r>
      <w:r w:rsidR="007F6507" w:rsidRPr="00A5148C">
        <w:rPr>
          <w:rFonts w:ascii="Times New Roman" w:eastAsia="Calibri" w:hAnsi="Times New Roman" w:cs="Times New Roman"/>
          <w:bCs/>
          <w:iCs/>
          <w:kern w:val="0"/>
          <w14:ligatures w14:val="none"/>
        </w:rPr>
        <w:t xml:space="preserve"> Chain stores account for roughly half of citywide</w:t>
      </w:r>
      <w:r w:rsidR="00887DB2" w:rsidRPr="00A5148C">
        <w:rPr>
          <w:rFonts w:ascii="Times New Roman" w:eastAsia="Calibri" w:hAnsi="Times New Roman" w:cs="Times New Roman"/>
          <w:bCs/>
          <w:iCs/>
          <w:kern w:val="0"/>
          <w14:ligatures w14:val="none"/>
        </w:rPr>
        <w:t xml:space="preserve"> complaints</w:t>
      </w:r>
      <w:r w:rsidR="007F6507" w:rsidRPr="00A5148C">
        <w:rPr>
          <w:rFonts w:ascii="Times New Roman" w:eastAsia="Calibri" w:hAnsi="Times New Roman" w:cs="Times New Roman"/>
          <w:bCs/>
          <w:iCs/>
          <w:kern w:val="0"/>
          <w14:ligatures w14:val="none"/>
        </w:rPr>
        <w:t xml:space="preserve"> and heavily shape overall trends.</w:t>
      </w:r>
      <w:r w:rsidR="000539A1" w:rsidRPr="00A5148C">
        <w:rPr>
          <w:rStyle w:val="FootnoteReference"/>
          <w:rFonts w:ascii="Times New Roman" w:eastAsia="Calibri" w:hAnsi="Times New Roman" w:cs="Times New Roman"/>
          <w:bCs/>
          <w:iCs/>
          <w:kern w:val="0"/>
          <w14:ligatures w14:val="none"/>
        </w:rPr>
        <w:footnoteReference w:id="4"/>
      </w:r>
      <w:r w:rsidR="007F6507" w:rsidRPr="00A5148C">
        <w:rPr>
          <w:rFonts w:ascii="Times New Roman" w:eastAsia="Calibri" w:hAnsi="Times New Roman" w:cs="Times New Roman"/>
          <w:bCs/>
          <w:iCs/>
          <w:kern w:val="0"/>
          <w14:ligatures w14:val="none"/>
        </w:rPr>
        <w:t xml:space="preserve"> When chain stores are removed</w:t>
      </w:r>
      <w:r w:rsidR="00D028B1">
        <w:rPr>
          <w:rFonts w:ascii="Times New Roman" w:eastAsia="Calibri" w:hAnsi="Times New Roman" w:cs="Times New Roman"/>
          <w:bCs/>
          <w:iCs/>
          <w:kern w:val="0"/>
          <w14:ligatures w14:val="none"/>
        </w:rPr>
        <w:t xml:space="preserve"> from the data</w:t>
      </w:r>
      <w:r w:rsidR="007F6507" w:rsidRPr="00A5148C">
        <w:rPr>
          <w:rFonts w:ascii="Times New Roman" w:eastAsia="Calibri" w:hAnsi="Times New Roman" w:cs="Times New Roman"/>
          <w:bCs/>
          <w:iCs/>
          <w:kern w:val="0"/>
          <w14:ligatures w14:val="none"/>
        </w:rPr>
        <w:t>, many retail categories return close to their pre-pandemic trajectory, suggesting the citywide rise is concentrated in specific store types rather than evenly distributed across all retail stores.</w:t>
      </w:r>
      <w:r w:rsidR="000539A1" w:rsidRPr="00A5148C">
        <w:rPr>
          <w:rStyle w:val="FootnoteReference"/>
          <w:rFonts w:ascii="Times New Roman" w:eastAsia="Calibri" w:hAnsi="Times New Roman" w:cs="Times New Roman"/>
          <w:bCs/>
          <w:iCs/>
          <w:kern w:val="0"/>
          <w14:ligatures w14:val="none"/>
        </w:rPr>
        <w:footnoteReference w:id="5"/>
      </w:r>
      <w:r w:rsidR="007F6507" w:rsidRPr="00A5148C">
        <w:rPr>
          <w:rFonts w:ascii="Times New Roman" w:eastAsia="Calibri" w:hAnsi="Times New Roman" w:cs="Times New Roman"/>
          <w:bCs/>
          <w:iCs/>
          <w:kern w:val="0"/>
          <w14:ligatures w14:val="none"/>
        </w:rPr>
        <w:t xml:space="preserve"> Spatially, complaints cluster in high-density retail corridors, especially Manhattan and parts of Queens and Brooklyn.</w:t>
      </w:r>
      <w:r w:rsidR="000539A1" w:rsidRPr="00A5148C">
        <w:rPr>
          <w:rStyle w:val="FootnoteReference"/>
          <w:rFonts w:ascii="Times New Roman" w:eastAsia="Calibri" w:hAnsi="Times New Roman" w:cs="Times New Roman"/>
          <w:bCs/>
          <w:iCs/>
          <w:kern w:val="0"/>
          <w14:ligatures w14:val="none"/>
        </w:rPr>
        <w:footnoteReference w:id="6"/>
      </w:r>
      <w:r w:rsidR="007F6507" w:rsidRPr="00A5148C">
        <w:rPr>
          <w:rFonts w:ascii="Times New Roman" w:eastAsia="Calibri" w:hAnsi="Times New Roman" w:cs="Times New Roman"/>
          <w:bCs/>
          <w:iCs/>
          <w:kern w:val="0"/>
          <w14:ligatures w14:val="none"/>
        </w:rPr>
        <w:t> Specifically, Union Square, Times Square, and Elmhurst are the neighborhoods with the highest average yearly complaints.</w:t>
      </w:r>
      <w:r w:rsidR="001023D5" w:rsidRPr="00A5148C">
        <w:rPr>
          <w:rStyle w:val="FootnoteReference"/>
          <w:rFonts w:ascii="Times New Roman" w:eastAsia="Calibri" w:hAnsi="Times New Roman" w:cs="Times New Roman"/>
          <w:bCs/>
          <w:iCs/>
          <w:kern w:val="0"/>
          <w14:ligatures w14:val="none"/>
        </w:rPr>
        <w:footnoteReference w:id="7"/>
      </w:r>
      <w:r w:rsidR="007F6507" w:rsidRPr="00A5148C">
        <w:rPr>
          <w:rFonts w:ascii="Times New Roman" w:eastAsia="Calibri" w:hAnsi="Times New Roman" w:cs="Times New Roman"/>
          <w:bCs/>
          <w:iCs/>
          <w:kern w:val="0"/>
          <w14:ligatures w14:val="none"/>
        </w:rPr>
        <w:t> </w:t>
      </w:r>
    </w:p>
    <w:p w14:paraId="7A5804D3" w14:textId="606F545E" w:rsidR="007F6507" w:rsidRPr="00A5148C" w:rsidRDefault="007F6507" w:rsidP="005F1157">
      <w:pPr>
        <w:pStyle w:val="ListParagraph"/>
        <w:numPr>
          <w:ilvl w:val="1"/>
          <w:numId w:val="1"/>
        </w:numPr>
        <w:spacing w:after="0" w:line="480" w:lineRule="auto"/>
        <w:jc w:val="both"/>
        <w:rPr>
          <w:rFonts w:ascii="Times New Roman" w:eastAsia="Calibri" w:hAnsi="Times New Roman" w:cs="Times New Roman"/>
          <w:b/>
          <w:i/>
          <w:kern w:val="0"/>
          <w14:ligatures w14:val="none"/>
        </w:rPr>
      </w:pPr>
      <w:r w:rsidRPr="00A5148C">
        <w:rPr>
          <w:rFonts w:ascii="Times New Roman" w:eastAsia="Calibri" w:hAnsi="Times New Roman" w:cs="Times New Roman"/>
          <w:b/>
          <w:i/>
          <w:kern w:val="0"/>
          <w14:ligatures w14:val="none"/>
        </w:rPr>
        <w:t>Citywide petit larceny</w:t>
      </w:r>
    </w:p>
    <w:p w14:paraId="3875A3F7" w14:textId="2369B436" w:rsidR="00E518F0" w:rsidRPr="00A5148C" w:rsidRDefault="00E518F0" w:rsidP="001023D5">
      <w:pPr>
        <w:spacing w:after="0" w:line="480" w:lineRule="auto"/>
        <w:ind w:firstLine="720"/>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t>Immediately prior to the COVID-19 pandemic</w:t>
      </w:r>
      <w:r w:rsidR="00D03EC7" w:rsidRPr="00A5148C">
        <w:rPr>
          <w:rFonts w:ascii="Times New Roman" w:eastAsia="Calibri" w:hAnsi="Times New Roman" w:cs="Times New Roman"/>
          <w:bCs/>
          <w:iCs/>
          <w:kern w:val="0"/>
          <w14:ligatures w14:val="none"/>
        </w:rPr>
        <w:t xml:space="preserve"> </w:t>
      </w:r>
      <w:r w:rsidR="00D03EC7" w:rsidRPr="00A5148C">
        <w:rPr>
          <w:rFonts w:ascii="Times New Roman" w:eastAsia="Calibri" w:hAnsi="Times New Roman" w:cs="Times New Roman"/>
          <w:bCs/>
          <w:iCs/>
          <w:kern w:val="0"/>
          <w:lang w:val="en"/>
          <w14:ligatures w14:val="none"/>
        </w:rPr>
        <w:t xml:space="preserve">(2015–early 2020), </w:t>
      </w:r>
      <w:r w:rsidRPr="00A5148C">
        <w:rPr>
          <w:rFonts w:ascii="Times New Roman" w:eastAsia="Calibri" w:hAnsi="Times New Roman" w:cs="Times New Roman"/>
          <w:bCs/>
          <w:iCs/>
          <w:kern w:val="0"/>
          <w:lang w:val="en"/>
          <w14:ligatures w14:val="none"/>
        </w:rPr>
        <w:t xml:space="preserve">weekly complaint patterns created </w:t>
      </w:r>
      <w:r w:rsidR="001023D5" w:rsidRPr="00A5148C">
        <w:rPr>
          <w:rFonts w:ascii="Times New Roman" w:eastAsia="Calibri" w:hAnsi="Times New Roman" w:cs="Times New Roman"/>
          <w:bCs/>
          <w:iCs/>
          <w:kern w:val="0"/>
          <w:lang w:val="en"/>
          <w14:ligatures w14:val="none"/>
        </w:rPr>
        <w:t>a</w:t>
      </w:r>
      <w:r w:rsidRPr="00A5148C">
        <w:rPr>
          <w:rFonts w:ascii="Times New Roman" w:eastAsia="Calibri" w:hAnsi="Times New Roman" w:cs="Times New Roman"/>
          <w:bCs/>
          <w:iCs/>
          <w:kern w:val="0"/>
          <w:lang w:val="en"/>
          <w14:ligatures w14:val="none"/>
        </w:rPr>
        <w:t xml:space="preserve"> </w:t>
      </w:r>
      <w:r w:rsidR="00D03EC7" w:rsidRPr="00A5148C">
        <w:rPr>
          <w:rFonts w:ascii="Times New Roman" w:eastAsia="Calibri" w:hAnsi="Times New Roman" w:cs="Times New Roman"/>
          <w:bCs/>
          <w:iCs/>
          <w:kern w:val="0"/>
          <w:lang w:val="en"/>
          <w14:ligatures w14:val="none"/>
        </w:rPr>
        <w:t>linear trend</w:t>
      </w:r>
      <w:r w:rsidRPr="00A5148C">
        <w:rPr>
          <w:rFonts w:ascii="Times New Roman" w:eastAsia="Calibri" w:hAnsi="Times New Roman" w:cs="Times New Roman"/>
          <w:bCs/>
          <w:iCs/>
          <w:kern w:val="0"/>
          <w:lang w:val="en"/>
          <w14:ligatures w14:val="none"/>
        </w:rPr>
        <w:t>.</w:t>
      </w:r>
      <w:r w:rsidRPr="00A5148C">
        <w:rPr>
          <w:rStyle w:val="FootnoteReference"/>
          <w:rFonts w:ascii="Times New Roman" w:eastAsia="Calibri" w:hAnsi="Times New Roman" w:cs="Times New Roman"/>
          <w:bCs/>
          <w:iCs/>
          <w:kern w:val="0"/>
          <w:lang w:val="en"/>
          <w14:ligatures w14:val="none"/>
        </w:rPr>
        <w:footnoteReference w:id="8"/>
      </w:r>
      <w:r w:rsidR="00D03EC7" w:rsidRPr="00A5148C">
        <w:rPr>
          <w:rFonts w:ascii="Times New Roman" w:eastAsia="Calibri" w:hAnsi="Times New Roman" w:cs="Times New Roman"/>
          <w:bCs/>
          <w:iCs/>
          <w:kern w:val="0"/>
          <w:lang w:val="en"/>
          <w14:ligatures w14:val="none"/>
        </w:rPr>
        <w:t xml:space="preserve"> After </w:t>
      </w:r>
      <w:r w:rsidR="00F76F1A" w:rsidRPr="00A5148C">
        <w:rPr>
          <w:rFonts w:ascii="Times New Roman" w:eastAsia="Calibri" w:hAnsi="Times New Roman" w:cs="Times New Roman"/>
          <w:bCs/>
          <w:iCs/>
          <w:kern w:val="0"/>
          <w:lang w:val="en"/>
          <w14:ligatures w14:val="none"/>
        </w:rPr>
        <w:t>the pandemic</w:t>
      </w:r>
      <w:r w:rsidR="00D03EC7" w:rsidRPr="00A5148C">
        <w:rPr>
          <w:rFonts w:ascii="Times New Roman" w:eastAsia="Calibri" w:hAnsi="Times New Roman" w:cs="Times New Roman"/>
          <w:bCs/>
          <w:iCs/>
          <w:kern w:val="0"/>
          <w:lang w:val="en"/>
          <w14:ligatures w14:val="none"/>
        </w:rPr>
        <w:t>, actual complaint counts exceeded those projected trends for the three largest retail categories.</w:t>
      </w:r>
      <w:r w:rsidRPr="00A5148C">
        <w:rPr>
          <w:rStyle w:val="FootnoteReference"/>
          <w:rFonts w:ascii="Times New Roman" w:eastAsia="Calibri" w:hAnsi="Times New Roman" w:cs="Times New Roman"/>
          <w:bCs/>
          <w:iCs/>
          <w:kern w:val="0"/>
          <w:lang w:val="en"/>
          <w14:ligatures w14:val="none"/>
        </w:rPr>
        <w:footnoteReference w:id="9"/>
      </w:r>
      <w:r w:rsidR="00D03EC7" w:rsidRPr="00A5148C">
        <w:rPr>
          <w:rFonts w:ascii="Times New Roman" w:eastAsia="Calibri" w:hAnsi="Times New Roman" w:cs="Times New Roman"/>
          <w:bCs/>
          <w:iCs/>
          <w:kern w:val="0"/>
          <w:lang w:val="en"/>
          <w14:ligatures w14:val="none"/>
        </w:rPr>
        <w:t xml:space="preserve"> However, by 2025, </w:t>
      </w:r>
      <w:r w:rsidR="00D03EC7" w:rsidRPr="00A5148C">
        <w:rPr>
          <w:rFonts w:ascii="Times New Roman" w:eastAsia="Calibri" w:hAnsi="Times New Roman" w:cs="Times New Roman"/>
          <w:bCs/>
          <w:iCs/>
          <w:kern w:val="0"/>
          <w14:ligatures w14:val="none"/>
        </w:rPr>
        <w:t>complaints declined from their post-pandemic peaks. For many store types, including drug stores and department stores, complaint levels have returned close to what pre-COVID trends predicted.</w:t>
      </w:r>
      <w:r w:rsidRPr="00A5148C">
        <w:rPr>
          <w:rStyle w:val="FootnoteReference"/>
          <w:rFonts w:ascii="Times New Roman" w:eastAsia="Calibri" w:hAnsi="Times New Roman" w:cs="Times New Roman"/>
          <w:bCs/>
          <w:iCs/>
          <w:kern w:val="0"/>
          <w14:ligatures w14:val="none"/>
        </w:rPr>
        <w:footnoteReference w:id="10"/>
      </w:r>
      <w:r w:rsidR="00D03EC7" w:rsidRPr="00A5148C">
        <w:rPr>
          <w:rFonts w:ascii="Times New Roman" w:eastAsia="Calibri" w:hAnsi="Times New Roman" w:cs="Times New Roman"/>
          <w:bCs/>
          <w:iCs/>
          <w:kern w:val="0"/>
          <w14:ligatures w14:val="none"/>
        </w:rPr>
        <w:t xml:space="preserve"> Complaints at </w:t>
      </w:r>
      <w:r w:rsidR="00D03EC7" w:rsidRPr="00A5148C">
        <w:rPr>
          <w:rFonts w:ascii="Times New Roman" w:eastAsia="Calibri" w:hAnsi="Times New Roman" w:cs="Times New Roman"/>
          <w:bCs/>
          <w:iCs/>
          <w:kern w:val="0"/>
          <w14:ligatures w14:val="none"/>
        </w:rPr>
        <w:lastRenderedPageBreak/>
        <w:t>food supermarkets, grocery/bodega locations, and clothing boutiques remain below their projected pre-COVID levels. Commercial building</w:t>
      </w:r>
      <w:r w:rsidRPr="00A5148C">
        <w:rPr>
          <w:rStyle w:val="FootnoteReference"/>
          <w:rFonts w:ascii="Times New Roman" w:eastAsia="Calibri" w:hAnsi="Times New Roman" w:cs="Times New Roman"/>
          <w:bCs/>
          <w:iCs/>
          <w:kern w:val="0"/>
          <w14:ligatures w14:val="none"/>
        </w:rPr>
        <w:footnoteReference w:id="11"/>
      </w:r>
      <w:r w:rsidR="00D03EC7" w:rsidRPr="00A5148C">
        <w:rPr>
          <w:rFonts w:ascii="Times New Roman" w:eastAsia="Calibri" w:hAnsi="Times New Roman" w:cs="Times New Roman"/>
          <w:bCs/>
          <w:iCs/>
          <w:kern w:val="0"/>
          <w14:ligatures w14:val="none"/>
        </w:rPr>
        <w:t xml:space="preserve"> and </w:t>
      </w:r>
      <w:r w:rsidR="00D03EC7" w:rsidRPr="00A5148C">
        <w:rPr>
          <w:rFonts w:ascii="Times New Roman" w:eastAsia="Calibri" w:hAnsi="Times New Roman" w:cs="Times New Roman"/>
          <w:iCs/>
          <w:kern w:val="0"/>
          <w14:ligatures w14:val="none"/>
        </w:rPr>
        <w:t>chain stores</w:t>
      </w:r>
      <w:r w:rsidRPr="00A5148C">
        <w:rPr>
          <w:rStyle w:val="FootnoteReference"/>
          <w:rFonts w:ascii="Times New Roman" w:eastAsia="Calibri" w:hAnsi="Times New Roman" w:cs="Times New Roman"/>
          <w:iCs/>
          <w:kern w:val="0"/>
          <w14:ligatures w14:val="none"/>
        </w:rPr>
        <w:footnoteReference w:id="12"/>
      </w:r>
      <w:r w:rsidR="00D03EC7" w:rsidRPr="00A5148C">
        <w:rPr>
          <w:rFonts w:ascii="Times New Roman" w:eastAsia="Calibri" w:hAnsi="Times New Roman" w:cs="Times New Roman"/>
          <w:iCs/>
          <w:kern w:val="0"/>
          <w14:ligatures w14:val="none"/>
        </w:rPr>
        <w:t xml:space="preserve"> are the main exceptions, where complaint levels remain elevated relative to those projections.</w:t>
      </w:r>
      <w:r w:rsidR="00D03EC7" w:rsidRPr="00A5148C">
        <w:rPr>
          <w:rFonts w:ascii="Times New Roman" w:eastAsia="Calibri" w:hAnsi="Times New Roman" w:cs="Times New Roman"/>
          <w:bCs/>
          <w:iCs/>
          <w:kern w:val="0"/>
          <w14:ligatures w14:val="none"/>
        </w:rPr>
        <w:t> </w:t>
      </w:r>
    </w:p>
    <w:p w14:paraId="2D0FBEBB" w14:textId="7D80B0E3" w:rsidR="00E518F0" w:rsidRPr="00A5148C" w:rsidRDefault="00E518F0" w:rsidP="00D03EC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t>Figure One</w:t>
      </w:r>
    </w:p>
    <w:p w14:paraId="3223F715" w14:textId="7203106E" w:rsidR="00E518F0" w:rsidRPr="00A5148C" w:rsidRDefault="00D03EC7" w:rsidP="007F6507">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drawing>
          <wp:inline distT="0" distB="0" distL="0" distR="0" wp14:anchorId="2AD063A4" wp14:editId="286F284D">
            <wp:extent cx="5963023" cy="2924175"/>
            <wp:effectExtent l="0" t="0" r="0" b="0"/>
            <wp:docPr id="827642399" name="Picture 5" descr="A graph of a number of covid-19 c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aph of a number of covid-19 cas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177" cy="2930135"/>
                    </a:xfrm>
                    <a:prstGeom prst="rect">
                      <a:avLst/>
                    </a:prstGeom>
                    <a:noFill/>
                    <a:ln>
                      <a:noFill/>
                    </a:ln>
                  </pic:spPr>
                </pic:pic>
              </a:graphicData>
            </a:graphic>
          </wp:inline>
        </w:drawing>
      </w:r>
    </w:p>
    <w:p w14:paraId="1346AA3B" w14:textId="77777777" w:rsidR="00A5148C" w:rsidRPr="00A5148C" w:rsidRDefault="00A5148C" w:rsidP="007F6507">
      <w:pPr>
        <w:spacing w:after="0" w:line="480" w:lineRule="auto"/>
        <w:jc w:val="both"/>
        <w:rPr>
          <w:rFonts w:ascii="Times New Roman" w:eastAsia="Calibri" w:hAnsi="Times New Roman" w:cs="Times New Roman"/>
          <w:b/>
          <w:iCs/>
          <w:kern w:val="0"/>
          <w14:ligatures w14:val="none"/>
        </w:rPr>
      </w:pPr>
    </w:p>
    <w:p w14:paraId="4906521C" w14:textId="77777777" w:rsidR="00A5148C" w:rsidRPr="00A5148C" w:rsidRDefault="00A5148C" w:rsidP="007F6507">
      <w:pPr>
        <w:spacing w:after="0" w:line="480" w:lineRule="auto"/>
        <w:jc w:val="both"/>
        <w:rPr>
          <w:rFonts w:ascii="Times New Roman" w:eastAsia="Calibri" w:hAnsi="Times New Roman" w:cs="Times New Roman"/>
          <w:b/>
          <w:iCs/>
          <w:kern w:val="0"/>
          <w14:ligatures w14:val="none"/>
        </w:rPr>
      </w:pPr>
    </w:p>
    <w:p w14:paraId="258FCDE3" w14:textId="592D8DE2" w:rsidR="00A5148C" w:rsidRDefault="00A5148C" w:rsidP="007F6507">
      <w:pPr>
        <w:spacing w:after="0" w:line="480" w:lineRule="auto"/>
        <w:jc w:val="both"/>
        <w:rPr>
          <w:rFonts w:ascii="Times New Roman" w:eastAsia="Calibri" w:hAnsi="Times New Roman" w:cs="Times New Roman"/>
          <w:b/>
          <w:iCs/>
          <w:kern w:val="0"/>
          <w14:ligatures w14:val="none"/>
        </w:rPr>
      </w:pPr>
    </w:p>
    <w:p w14:paraId="43A90FD0" w14:textId="09859B1F" w:rsidR="00DA10F2" w:rsidRDefault="00DA10F2" w:rsidP="007F6507">
      <w:pPr>
        <w:spacing w:after="0" w:line="480" w:lineRule="auto"/>
        <w:jc w:val="both"/>
        <w:rPr>
          <w:rFonts w:ascii="Times New Roman" w:eastAsia="Calibri" w:hAnsi="Times New Roman" w:cs="Times New Roman"/>
          <w:b/>
          <w:iCs/>
          <w:kern w:val="0"/>
          <w14:ligatures w14:val="none"/>
        </w:rPr>
      </w:pPr>
    </w:p>
    <w:p w14:paraId="659CB453" w14:textId="77777777" w:rsidR="00DA10F2" w:rsidRPr="00A5148C" w:rsidRDefault="00DA10F2" w:rsidP="007F6507">
      <w:pPr>
        <w:spacing w:after="0" w:line="480" w:lineRule="auto"/>
        <w:jc w:val="both"/>
        <w:rPr>
          <w:rFonts w:ascii="Times New Roman" w:eastAsia="Calibri" w:hAnsi="Times New Roman" w:cs="Times New Roman"/>
          <w:b/>
          <w:iCs/>
          <w:kern w:val="0"/>
          <w14:ligatures w14:val="none"/>
        </w:rPr>
      </w:pPr>
    </w:p>
    <w:p w14:paraId="03FEA3AB" w14:textId="63A8D141" w:rsidR="00E518F0" w:rsidRPr="00A5148C" w:rsidRDefault="00E518F0" w:rsidP="007F650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lastRenderedPageBreak/>
        <w:t>Figure Two</w:t>
      </w:r>
    </w:p>
    <w:p w14:paraId="7E84C18E" w14:textId="2C9D8ABF" w:rsidR="00E518F0" w:rsidRPr="00A5148C" w:rsidRDefault="00D03EC7" w:rsidP="00E518F0">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drawing>
          <wp:inline distT="0" distB="0" distL="0" distR="0" wp14:anchorId="55544A6C" wp14:editId="02A66FA6">
            <wp:extent cx="6019800" cy="3366843"/>
            <wp:effectExtent l="0" t="0" r="0" b="5080"/>
            <wp:docPr id="1961456817" name="Picture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aph of different colored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3600" cy="3374561"/>
                    </a:xfrm>
                    <a:prstGeom prst="rect">
                      <a:avLst/>
                    </a:prstGeom>
                    <a:noFill/>
                    <a:ln>
                      <a:noFill/>
                    </a:ln>
                  </pic:spPr>
                </pic:pic>
              </a:graphicData>
            </a:graphic>
          </wp:inline>
        </w:drawing>
      </w:r>
    </w:p>
    <w:p w14:paraId="6DFAF6E5" w14:textId="58ED7447" w:rsidR="00050B83" w:rsidRPr="00A5148C" w:rsidRDefault="00050B83" w:rsidP="00050B8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t>C</w:t>
      </w:r>
      <w:r w:rsidR="48661918" w:rsidRPr="00A5148C">
        <w:rPr>
          <w:rFonts w:ascii="Times New Roman" w:eastAsia="Times New Roman" w:hAnsi="Times New Roman" w:cs="Times New Roman"/>
          <w:b/>
          <w:bCs/>
          <w:smallCaps/>
          <w:kern w:val="0"/>
          <w:u w:val="single"/>
          <w14:ligatures w14:val="none"/>
        </w:rPr>
        <w:t>ity Initiatives</w:t>
      </w:r>
    </w:p>
    <w:p w14:paraId="35E03E91" w14:textId="293353CF" w:rsidR="00911B64" w:rsidRPr="00DA10F2" w:rsidRDefault="00A20B63"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In</w:t>
      </w:r>
      <w:r w:rsidR="002D388B" w:rsidRPr="00DA10F2">
        <w:rPr>
          <w:rFonts w:ascii="Times New Roman" w:eastAsia="Calibri" w:hAnsi="Times New Roman" w:cs="Times New Roman"/>
          <w:kern w:val="0"/>
          <w14:ligatures w14:val="none"/>
        </w:rPr>
        <w:t xml:space="preserve"> December 2022,</w:t>
      </w:r>
      <w:r w:rsidRPr="00DA10F2">
        <w:rPr>
          <w:rFonts w:ascii="Times New Roman" w:eastAsia="Calibri" w:hAnsi="Times New Roman" w:cs="Times New Roman"/>
          <w:kern w:val="0"/>
          <w14:ligatures w14:val="none"/>
        </w:rPr>
        <w:t xml:space="preserve"> </w:t>
      </w:r>
      <w:r w:rsidR="00A5148C" w:rsidRPr="00DA10F2">
        <w:rPr>
          <w:rFonts w:ascii="Times New Roman" w:eastAsia="Calibri" w:hAnsi="Times New Roman" w:cs="Times New Roman"/>
          <w:kern w:val="0"/>
          <w14:ligatures w14:val="none"/>
        </w:rPr>
        <w:t>t</w:t>
      </w:r>
      <w:r w:rsidRPr="00DA10F2">
        <w:rPr>
          <w:rFonts w:ascii="Times New Roman" w:eastAsia="Calibri" w:hAnsi="Times New Roman" w:cs="Times New Roman"/>
          <w:kern w:val="0"/>
          <w14:ligatures w14:val="none"/>
        </w:rPr>
        <w:t>he</w:t>
      </w:r>
      <w:r w:rsidR="002D388B" w:rsidRPr="00DA10F2">
        <w:rPr>
          <w:rFonts w:ascii="Times New Roman" w:eastAsia="Calibri" w:hAnsi="Times New Roman" w:cs="Times New Roman"/>
          <w:kern w:val="0"/>
          <w14:ligatures w14:val="none"/>
        </w:rPr>
        <w:t xml:space="preserve"> Adams </w:t>
      </w:r>
      <w:r w:rsidRPr="00DA10F2">
        <w:rPr>
          <w:rFonts w:ascii="Times New Roman" w:eastAsia="Calibri" w:hAnsi="Times New Roman" w:cs="Times New Roman"/>
          <w:kern w:val="0"/>
          <w14:ligatures w14:val="none"/>
        </w:rPr>
        <w:t xml:space="preserve">Administration </w:t>
      </w:r>
      <w:r w:rsidR="008B24AB" w:rsidRPr="00DA10F2">
        <w:rPr>
          <w:rFonts w:ascii="Times New Roman" w:eastAsia="Calibri" w:hAnsi="Times New Roman" w:cs="Times New Roman"/>
          <w:kern w:val="0"/>
          <w14:ligatures w14:val="none"/>
        </w:rPr>
        <w:t>assembled</w:t>
      </w:r>
      <w:r w:rsidR="002D388B" w:rsidRPr="00DA10F2">
        <w:rPr>
          <w:rFonts w:ascii="Times New Roman" w:eastAsia="Calibri" w:hAnsi="Times New Roman" w:cs="Times New Roman"/>
          <w:kern w:val="0"/>
          <w14:ligatures w14:val="none"/>
        </w:rPr>
        <w:t xml:space="preserve"> more than 70 stakeholders to develop coordinated responses to the rise in retail theft across New York City.</w:t>
      </w:r>
      <w:r w:rsidR="00F111C7" w:rsidRPr="00DA10F2">
        <w:rPr>
          <w:rStyle w:val="FootnoteReference"/>
          <w:rFonts w:ascii="Times New Roman" w:eastAsia="Calibri" w:hAnsi="Times New Roman" w:cs="Times New Roman"/>
          <w:kern w:val="0"/>
          <w14:ligatures w14:val="none"/>
        </w:rPr>
        <w:footnoteReference w:id="13"/>
      </w:r>
      <w:r w:rsidR="00346380" w:rsidRPr="00DA10F2">
        <w:rPr>
          <w:rFonts w:ascii="Times New Roman" w:eastAsia="Calibri" w:hAnsi="Times New Roman" w:cs="Times New Roman"/>
          <w:kern w:val="0"/>
          <w14:ligatures w14:val="none"/>
        </w:rPr>
        <w:t xml:space="preserve"> </w:t>
      </w:r>
      <w:r w:rsidR="00677C2F" w:rsidRPr="00DA10F2">
        <w:rPr>
          <w:rFonts w:ascii="Times New Roman" w:eastAsia="Calibri" w:hAnsi="Times New Roman" w:cs="Times New Roman"/>
          <w:kern w:val="0"/>
          <w14:ligatures w14:val="none"/>
        </w:rPr>
        <w:t>With the exception</w:t>
      </w:r>
      <w:r w:rsidR="005D5A83" w:rsidRPr="00DA10F2">
        <w:rPr>
          <w:rFonts w:ascii="Times New Roman" w:eastAsia="Calibri" w:hAnsi="Times New Roman" w:cs="Times New Roman"/>
          <w:kern w:val="0"/>
          <w14:ligatures w14:val="none"/>
        </w:rPr>
        <w:t xml:space="preserve"> of</w:t>
      </w:r>
      <w:r w:rsidR="006448BE" w:rsidRPr="00DA10F2">
        <w:rPr>
          <w:rFonts w:ascii="Times New Roman" w:eastAsia="Calibri" w:hAnsi="Times New Roman" w:cs="Times New Roman"/>
          <w:kern w:val="0"/>
          <w14:ligatures w14:val="none"/>
        </w:rPr>
        <w:t xml:space="preserve"> 2020, the number of retail theft complaints across the </w:t>
      </w:r>
      <w:r w:rsidR="005D5A83" w:rsidRPr="00DA10F2">
        <w:rPr>
          <w:rFonts w:ascii="Times New Roman" w:eastAsia="Calibri" w:hAnsi="Times New Roman" w:cs="Times New Roman"/>
          <w:kern w:val="0"/>
          <w14:ligatures w14:val="none"/>
        </w:rPr>
        <w:t>C</w:t>
      </w:r>
      <w:r w:rsidR="006448BE" w:rsidRPr="00DA10F2">
        <w:rPr>
          <w:rFonts w:ascii="Times New Roman" w:eastAsia="Calibri" w:hAnsi="Times New Roman" w:cs="Times New Roman"/>
          <w:kern w:val="0"/>
          <w14:ligatures w14:val="none"/>
        </w:rPr>
        <w:t>ity ha</w:t>
      </w:r>
      <w:r w:rsidR="005D5A83" w:rsidRPr="00DA10F2">
        <w:rPr>
          <w:rFonts w:ascii="Times New Roman" w:eastAsia="Calibri" w:hAnsi="Times New Roman" w:cs="Times New Roman"/>
          <w:kern w:val="0"/>
          <w14:ligatures w14:val="none"/>
        </w:rPr>
        <w:t>d</w:t>
      </w:r>
      <w:r w:rsidR="006448BE" w:rsidRPr="00DA10F2">
        <w:rPr>
          <w:rFonts w:ascii="Times New Roman" w:eastAsia="Calibri" w:hAnsi="Times New Roman" w:cs="Times New Roman"/>
          <w:kern w:val="0"/>
          <w14:ligatures w14:val="none"/>
        </w:rPr>
        <w:t xml:space="preserve"> risen each year since 2018</w:t>
      </w:r>
      <w:r w:rsidR="005D5A83" w:rsidRPr="00DA10F2">
        <w:rPr>
          <w:rFonts w:ascii="Times New Roman" w:eastAsia="Calibri" w:hAnsi="Times New Roman" w:cs="Times New Roman"/>
          <w:kern w:val="0"/>
          <w14:ligatures w14:val="none"/>
        </w:rPr>
        <w:t>, with t</w:t>
      </w:r>
      <w:r w:rsidR="006448BE" w:rsidRPr="00DA10F2">
        <w:rPr>
          <w:rFonts w:ascii="Times New Roman" w:eastAsia="Calibri" w:hAnsi="Times New Roman" w:cs="Times New Roman"/>
          <w:kern w:val="0"/>
          <w14:ligatures w14:val="none"/>
        </w:rPr>
        <w:t>he most significant jump occurr</w:t>
      </w:r>
      <w:r w:rsidR="003E6057" w:rsidRPr="00DA10F2">
        <w:rPr>
          <w:rFonts w:ascii="Times New Roman" w:eastAsia="Calibri" w:hAnsi="Times New Roman" w:cs="Times New Roman"/>
          <w:kern w:val="0"/>
          <w14:ligatures w14:val="none"/>
        </w:rPr>
        <w:t>ing</w:t>
      </w:r>
      <w:r w:rsidR="006448BE" w:rsidRPr="00DA10F2">
        <w:rPr>
          <w:rFonts w:ascii="Times New Roman" w:eastAsia="Calibri" w:hAnsi="Times New Roman" w:cs="Times New Roman"/>
          <w:kern w:val="0"/>
          <w14:ligatures w14:val="none"/>
        </w:rPr>
        <w:t xml:space="preserve"> between 2021 and 2022, when complaints increased by 44</w:t>
      </w:r>
      <w:r w:rsidR="008B24AB" w:rsidRPr="00DA10F2">
        <w:rPr>
          <w:rFonts w:ascii="Times New Roman" w:eastAsia="Calibri" w:hAnsi="Times New Roman" w:cs="Times New Roman"/>
          <w:kern w:val="0"/>
          <w14:ligatures w14:val="none"/>
        </w:rPr>
        <w:t>%</w:t>
      </w:r>
      <w:r w:rsidR="006448BE" w:rsidRPr="00DA10F2">
        <w:rPr>
          <w:rFonts w:ascii="Times New Roman" w:eastAsia="Calibri" w:hAnsi="Times New Roman" w:cs="Times New Roman"/>
          <w:kern w:val="0"/>
          <w14:ligatures w14:val="none"/>
        </w:rPr>
        <w:t>.</w:t>
      </w:r>
      <w:r w:rsidR="00E1320D" w:rsidRPr="00DA10F2">
        <w:rPr>
          <w:rStyle w:val="FootnoteReference"/>
          <w:rFonts w:ascii="Times New Roman" w:eastAsia="Calibri" w:hAnsi="Times New Roman" w:cs="Times New Roman"/>
          <w:kern w:val="0"/>
          <w14:ligatures w14:val="none"/>
        </w:rPr>
        <w:footnoteReference w:id="14"/>
      </w:r>
      <w:r w:rsidR="006448BE" w:rsidRPr="00DA10F2">
        <w:rPr>
          <w:rFonts w:ascii="Times New Roman" w:eastAsia="Calibri" w:hAnsi="Times New Roman" w:cs="Times New Roman"/>
          <w:kern w:val="0"/>
          <w14:ligatures w14:val="none"/>
        </w:rPr>
        <w:t xml:space="preserve"> </w:t>
      </w:r>
      <w:r w:rsidR="00E872F5" w:rsidRPr="00DA10F2">
        <w:rPr>
          <w:rFonts w:ascii="Times New Roman" w:eastAsia="Calibri" w:hAnsi="Times New Roman" w:cs="Times New Roman"/>
          <w:kern w:val="0"/>
          <w14:ligatures w14:val="none"/>
        </w:rPr>
        <w:t xml:space="preserve">The stakeholder summit included representatives from law enforcement, </w:t>
      </w:r>
      <w:r w:rsidR="000949F6" w:rsidRPr="00DA10F2">
        <w:rPr>
          <w:rFonts w:ascii="Times New Roman" w:eastAsia="Calibri" w:hAnsi="Times New Roman" w:cs="Times New Roman"/>
          <w:kern w:val="0"/>
          <w14:ligatures w14:val="none"/>
        </w:rPr>
        <w:t>C</w:t>
      </w:r>
      <w:r w:rsidR="00E872F5" w:rsidRPr="00DA10F2">
        <w:rPr>
          <w:rFonts w:ascii="Times New Roman" w:eastAsia="Calibri" w:hAnsi="Times New Roman" w:cs="Times New Roman"/>
          <w:kern w:val="0"/>
          <w14:ligatures w14:val="none"/>
        </w:rPr>
        <w:t xml:space="preserve">ity and </w:t>
      </w:r>
      <w:r w:rsidR="000949F6" w:rsidRPr="00DA10F2">
        <w:rPr>
          <w:rFonts w:ascii="Times New Roman" w:eastAsia="Calibri" w:hAnsi="Times New Roman" w:cs="Times New Roman"/>
          <w:kern w:val="0"/>
          <w14:ligatures w14:val="none"/>
        </w:rPr>
        <w:t>S</w:t>
      </w:r>
      <w:r w:rsidR="00E872F5" w:rsidRPr="00DA10F2">
        <w:rPr>
          <w:rFonts w:ascii="Times New Roman" w:eastAsia="Calibri" w:hAnsi="Times New Roman" w:cs="Times New Roman"/>
          <w:kern w:val="0"/>
          <w14:ligatures w14:val="none"/>
        </w:rPr>
        <w:t>tate government</w:t>
      </w:r>
      <w:r w:rsidR="00F633D1" w:rsidRPr="00DA10F2">
        <w:rPr>
          <w:rFonts w:ascii="Times New Roman" w:eastAsia="Calibri" w:hAnsi="Times New Roman" w:cs="Times New Roman"/>
          <w:kern w:val="0"/>
          <w14:ligatures w14:val="none"/>
        </w:rPr>
        <w:t xml:space="preserve"> including the </w:t>
      </w:r>
      <w:r w:rsidR="000949F6" w:rsidRPr="00DA10F2">
        <w:rPr>
          <w:rFonts w:ascii="Times New Roman" w:eastAsia="Calibri" w:hAnsi="Times New Roman" w:cs="Times New Roman"/>
          <w:kern w:val="0"/>
          <w14:ligatures w14:val="none"/>
        </w:rPr>
        <w:t xml:space="preserve">New York State </w:t>
      </w:r>
      <w:r w:rsidR="00F633D1" w:rsidRPr="00DA10F2">
        <w:rPr>
          <w:rFonts w:ascii="Times New Roman" w:eastAsia="Calibri" w:hAnsi="Times New Roman" w:cs="Times New Roman"/>
          <w:kern w:val="0"/>
          <w14:ligatures w14:val="none"/>
        </w:rPr>
        <w:t>Attorney General</w:t>
      </w:r>
      <w:r w:rsidR="00E872F5" w:rsidRPr="00DA10F2">
        <w:rPr>
          <w:rFonts w:ascii="Times New Roman" w:eastAsia="Calibri" w:hAnsi="Times New Roman" w:cs="Times New Roman"/>
          <w:kern w:val="0"/>
          <w14:ligatures w14:val="none"/>
        </w:rPr>
        <w:t>, small and large retailers, labor unions, Business Improvement Districts</w:t>
      </w:r>
      <w:r w:rsidR="69F305EA" w:rsidRPr="00DA10F2">
        <w:rPr>
          <w:rFonts w:ascii="Times New Roman" w:eastAsia="Calibri" w:hAnsi="Times New Roman" w:cs="Times New Roman"/>
          <w:kern w:val="0"/>
          <w14:ligatures w14:val="none"/>
        </w:rPr>
        <w:t xml:space="preserve"> (BIDs)</w:t>
      </w:r>
      <w:r w:rsidR="00E872F5" w:rsidRPr="00DA10F2">
        <w:rPr>
          <w:rFonts w:ascii="Times New Roman" w:eastAsia="Calibri" w:hAnsi="Times New Roman" w:cs="Times New Roman"/>
          <w:kern w:val="0"/>
          <w14:ligatures w14:val="none"/>
        </w:rPr>
        <w:t xml:space="preserve">, Chambers of Commerce, diversion service </w:t>
      </w:r>
      <w:r w:rsidR="00E872F5" w:rsidRPr="00DA10F2">
        <w:rPr>
          <w:rFonts w:ascii="Times New Roman" w:eastAsia="Calibri" w:hAnsi="Times New Roman" w:cs="Times New Roman"/>
          <w:kern w:val="0"/>
          <w14:ligatures w14:val="none"/>
        </w:rPr>
        <w:lastRenderedPageBreak/>
        <w:t>providers</w:t>
      </w:r>
      <w:r w:rsidR="000949F6" w:rsidRPr="00DA10F2">
        <w:rPr>
          <w:rFonts w:ascii="Times New Roman" w:eastAsia="Calibri" w:hAnsi="Times New Roman" w:cs="Times New Roman"/>
          <w:kern w:val="0"/>
          <w14:ligatures w14:val="none"/>
        </w:rPr>
        <w:t>, and the Loss Prevention Research Council</w:t>
      </w:r>
      <w:r w:rsidR="00E872F5" w:rsidRPr="00DA10F2">
        <w:rPr>
          <w:rFonts w:ascii="Times New Roman" w:eastAsia="Calibri" w:hAnsi="Times New Roman" w:cs="Times New Roman"/>
          <w:kern w:val="0"/>
          <w14:ligatures w14:val="none"/>
        </w:rPr>
        <w:t>.</w:t>
      </w:r>
      <w:r w:rsidR="00B1121B" w:rsidRPr="00DA10F2">
        <w:rPr>
          <w:rStyle w:val="FootnoteReference"/>
          <w:rFonts w:ascii="Times New Roman" w:eastAsia="Calibri" w:hAnsi="Times New Roman" w:cs="Times New Roman"/>
          <w:kern w:val="0"/>
          <w14:ligatures w14:val="none"/>
        </w:rPr>
        <w:footnoteReference w:id="15"/>
      </w:r>
      <w:r w:rsidR="00E872F5" w:rsidRPr="00DA10F2">
        <w:rPr>
          <w:rFonts w:ascii="Times New Roman" w:eastAsia="Calibri" w:hAnsi="Times New Roman" w:cs="Times New Roman"/>
          <w:kern w:val="0"/>
          <w14:ligatures w14:val="none"/>
        </w:rPr>
        <w:t xml:space="preserve"> </w:t>
      </w:r>
      <w:r w:rsidR="00044CA7" w:rsidRPr="00DA10F2">
        <w:rPr>
          <w:rFonts w:ascii="Times New Roman" w:eastAsia="Calibri" w:hAnsi="Times New Roman" w:cs="Times New Roman"/>
          <w:kern w:val="0"/>
          <w14:ligatures w14:val="none"/>
        </w:rPr>
        <w:t>Stakeholders</w:t>
      </w:r>
      <w:r w:rsidR="00E872F5" w:rsidRPr="00DA10F2">
        <w:rPr>
          <w:rFonts w:ascii="Times New Roman" w:eastAsia="Calibri" w:hAnsi="Times New Roman" w:cs="Times New Roman"/>
          <w:kern w:val="0"/>
          <w14:ligatures w14:val="none"/>
        </w:rPr>
        <w:t xml:space="preserve"> discussed a range of strategies, including strengthening physical security, expanding diversion options, using technology to improve prevention and response, and reinforcing collaboration across public, private and nonprofit sectors.</w:t>
      </w:r>
      <w:r w:rsidR="00C268C9" w:rsidRPr="00DA10F2">
        <w:rPr>
          <w:rFonts w:ascii="Times New Roman" w:eastAsia="Calibri" w:hAnsi="Times New Roman" w:cs="Times New Roman"/>
          <w:kern w:val="0"/>
          <w14:ligatures w14:val="none"/>
        </w:rPr>
        <w:t xml:space="preserve"> </w:t>
      </w:r>
    </w:p>
    <w:p w14:paraId="71474B8A" w14:textId="051FE37E" w:rsidR="00221C97" w:rsidRPr="00DA10F2" w:rsidRDefault="00C268C9"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 xml:space="preserve">The resulting </w:t>
      </w:r>
      <w:r w:rsidR="00C80CB4" w:rsidRPr="00DA10F2">
        <w:rPr>
          <w:rFonts w:ascii="Times New Roman" w:eastAsia="Calibri" w:hAnsi="Times New Roman" w:cs="Times New Roman"/>
          <w:kern w:val="0"/>
          <w14:ligatures w14:val="none"/>
        </w:rPr>
        <w:t xml:space="preserve">retail theft </w:t>
      </w:r>
      <w:r w:rsidR="001519A9" w:rsidRPr="00DA10F2">
        <w:rPr>
          <w:rFonts w:ascii="Times New Roman" w:eastAsia="Calibri" w:hAnsi="Times New Roman" w:cs="Times New Roman"/>
          <w:kern w:val="0"/>
          <w14:ligatures w14:val="none"/>
        </w:rPr>
        <w:t xml:space="preserve">report and city-wide </w:t>
      </w:r>
      <w:r w:rsidRPr="00DA10F2">
        <w:rPr>
          <w:rFonts w:ascii="Times New Roman" w:eastAsia="Calibri" w:hAnsi="Times New Roman" w:cs="Times New Roman"/>
          <w:kern w:val="0"/>
          <w14:ligatures w14:val="none"/>
        </w:rPr>
        <w:t>plan ultimately identifie</w:t>
      </w:r>
      <w:r w:rsidR="001519A9"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persistent challenges facing New York City businesses and propose</w:t>
      </w:r>
      <w:r w:rsidR="261F1573"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targeted solutions intended to strengthen public safety while supporting </w:t>
      </w:r>
      <w:r w:rsidR="00BD5829" w:rsidRPr="00DA10F2">
        <w:rPr>
          <w:rFonts w:ascii="Times New Roman" w:eastAsia="Calibri" w:hAnsi="Times New Roman" w:cs="Times New Roman"/>
          <w:kern w:val="0"/>
          <w14:ligatures w14:val="none"/>
        </w:rPr>
        <w:t xml:space="preserve">sustainable </w:t>
      </w:r>
      <w:r w:rsidRPr="00DA10F2">
        <w:rPr>
          <w:rFonts w:ascii="Times New Roman" w:eastAsia="Calibri" w:hAnsi="Times New Roman" w:cs="Times New Roman"/>
          <w:kern w:val="0"/>
          <w14:ligatures w14:val="none"/>
        </w:rPr>
        <w:t xml:space="preserve">economic </w:t>
      </w:r>
      <w:r w:rsidR="00BD5829" w:rsidRPr="00DA10F2">
        <w:rPr>
          <w:rFonts w:ascii="Times New Roman" w:eastAsia="Calibri" w:hAnsi="Times New Roman" w:cs="Times New Roman"/>
          <w:kern w:val="0"/>
          <w14:ligatures w14:val="none"/>
        </w:rPr>
        <w:t>development</w:t>
      </w:r>
      <w:r w:rsidRPr="00DA10F2">
        <w:rPr>
          <w:rFonts w:ascii="Times New Roman" w:eastAsia="Calibri" w:hAnsi="Times New Roman" w:cs="Times New Roman"/>
          <w:kern w:val="0"/>
          <w14:ligatures w14:val="none"/>
        </w:rPr>
        <w:t>.</w:t>
      </w:r>
    </w:p>
    <w:p w14:paraId="71FC0FE7" w14:textId="43E65D50" w:rsidR="00050B83" w:rsidRPr="00DA10F2" w:rsidRDefault="00731427"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Repeat</w:t>
      </w:r>
      <w:r w:rsidR="00203753" w:rsidRPr="00DA10F2">
        <w:rPr>
          <w:rFonts w:ascii="Times New Roman" w:eastAsia="Calibri" w:hAnsi="Times New Roman" w:cs="Times New Roman"/>
          <w:b/>
          <w:bCs/>
          <w:i/>
          <w:iCs/>
          <w:kern w:val="0"/>
          <w14:ligatures w14:val="none"/>
        </w:rPr>
        <w:t>ed Retail Theft</w:t>
      </w:r>
    </w:p>
    <w:p w14:paraId="155AC1F7" w14:textId="1D9DD4E5" w:rsidR="00911B64" w:rsidRPr="00DA10F2" w:rsidRDefault="00911B64" w:rsidP="006256AE">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EC3362" w:rsidRPr="00EC3362">
        <w:rPr>
          <w:rFonts w:ascii="Times New Roman" w:eastAsia="Calibri" w:hAnsi="Times New Roman" w:cs="Times New Roman"/>
          <w:bCs/>
          <w:iCs/>
          <w:kern w:val="0"/>
          <w14:ligatures w14:val="none"/>
        </w:rPr>
        <w:t>The report distinguishes between first-time shoplifters and repeat offenders to highlight differences in motivation, risk, and appropriate responses. First-time shoplifters, often young individuals, typically commit low-level retail theft as their initial contact with the criminal justice system.</w:t>
      </w:r>
      <w:r w:rsidR="003C697D">
        <w:rPr>
          <w:rStyle w:val="FootnoteReference"/>
          <w:rFonts w:ascii="Times New Roman" w:eastAsia="Calibri" w:hAnsi="Times New Roman" w:cs="Times New Roman"/>
          <w:bCs/>
          <w:iCs/>
          <w:kern w:val="0"/>
          <w14:ligatures w14:val="none"/>
        </w:rPr>
        <w:footnoteReference w:id="16"/>
      </w:r>
      <w:r w:rsidR="00EC3362" w:rsidRPr="00EC3362">
        <w:rPr>
          <w:rFonts w:ascii="Times New Roman" w:eastAsia="Calibri" w:hAnsi="Times New Roman" w:cs="Times New Roman"/>
          <w:bCs/>
          <w:iCs/>
          <w:kern w:val="0"/>
          <w14:ligatures w14:val="none"/>
        </w:rPr>
        <w:t xml:space="preserve"> This group presents </w:t>
      </w:r>
      <w:r w:rsidR="003C697D">
        <w:rPr>
          <w:rFonts w:ascii="Times New Roman" w:eastAsia="Calibri" w:hAnsi="Times New Roman" w:cs="Times New Roman"/>
          <w:bCs/>
          <w:iCs/>
          <w:kern w:val="0"/>
          <w14:ligatures w14:val="none"/>
        </w:rPr>
        <w:t>an</w:t>
      </w:r>
      <w:r w:rsidR="00EC3362" w:rsidRPr="00EC3362">
        <w:rPr>
          <w:rFonts w:ascii="Times New Roman" w:eastAsia="Calibri" w:hAnsi="Times New Roman" w:cs="Times New Roman"/>
          <w:bCs/>
          <w:iCs/>
          <w:kern w:val="0"/>
          <w14:ligatures w14:val="none"/>
        </w:rPr>
        <w:t xml:space="preserve"> opportunity for early intervention, as supportive services addressing underlying causes such as education, employment, or behavioral health resources can reduce the likelihood of future offenses. Repeat offenders, by contrast, often face persistent challenges including food insecurity, substance use, and mental health </w:t>
      </w:r>
      <w:r w:rsidR="003C697D">
        <w:rPr>
          <w:rFonts w:ascii="Times New Roman" w:eastAsia="Calibri" w:hAnsi="Times New Roman" w:cs="Times New Roman"/>
          <w:bCs/>
          <w:iCs/>
          <w:kern w:val="0"/>
          <w14:ligatures w14:val="none"/>
        </w:rPr>
        <w:t>challenges</w:t>
      </w:r>
      <w:r w:rsidR="00EC3362" w:rsidRPr="00EC3362">
        <w:rPr>
          <w:rFonts w:ascii="Times New Roman" w:eastAsia="Calibri" w:hAnsi="Times New Roman" w:cs="Times New Roman"/>
          <w:bCs/>
          <w:iCs/>
          <w:kern w:val="0"/>
          <w14:ligatures w14:val="none"/>
        </w:rPr>
        <w:t xml:space="preserve">, and their theft is frequently part of ongoing criminal behavior rather than a one-time incident. </w:t>
      </w:r>
      <w:r w:rsidR="003C697D" w:rsidRPr="00560EEC">
        <w:rPr>
          <w:rFonts w:ascii="Times New Roman" w:eastAsia="Calibri" w:hAnsi="Times New Roman" w:cs="Times New Roman"/>
          <w:bCs/>
          <w:iCs/>
          <w:kern w:val="0"/>
          <w14:ligatures w14:val="none"/>
        </w:rPr>
        <w:t xml:space="preserve">According to the </w:t>
      </w:r>
      <w:r w:rsidR="003C697D">
        <w:rPr>
          <w:rFonts w:ascii="Times New Roman" w:eastAsia="Calibri" w:hAnsi="Times New Roman" w:cs="Times New Roman"/>
          <w:bCs/>
          <w:iCs/>
          <w:kern w:val="0"/>
          <w14:ligatures w14:val="none"/>
        </w:rPr>
        <w:t>Adams A</w:t>
      </w:r>
      <w:r w:rsidR="003C697D" w:rsidRPr="00560EEC">
        <w:rPr>
          <w:rFonts w:ascii="Times New Roman" w:eastAsia="Calibri" w:hAnsi="Times New Roman" w:cs="Times New Roman"/>
          <w:bCs/>
          <w:iCs/>
          <w:kern w:val="0"/>
          <w14:ligatures w14:val="none"/>
        </w:rPr>
        <w:t xml:space="preserve">dministration and NYPD crime briefings, city data consistently shows that retail theft in New York City is heavily driven by repeat offenders. In 2022, 327 individuals were responsible </w:t>
      </w:r>
      <w:r w:rsidR="003C697D" w:rsidRPr="00560EEC">
        <w:rPr>
          <w:rFonts w:ascii="Times New Roman" w:eastAsia="Calibri" w:hAnsi="Times New Roman" w:cs="Times New Roman"/>
          <w:bCs/>
          <w:iCs/>
          <w:kern w:val="0"/>
          <w14:ligatures w14:val="none"/>
        </w:rPr>
        <w:lastRenderedPageBreak/>
        <w:t>for 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the more than 22,000 reported retail theft incidents citywide.</w:t>
      </w:r>
      <w:r w:rsidR="003C697D">
        <w:rPr>
          <w:rStyle w:val="FootnoteReference"/>
          <w:rFonts w:ascii="Times New Roman" w:eastAsia="Calibri" w:hAnsi="Times New Roman" w:cs="Times New Roman"/>
          <w:bCs/>
          <w:iCs/>
          <w:kern w:val="0"/>
          <w14:ligatures w14:val="none"/>
        </w:rPr>
        <w:footnoteReference w:id="17"/>
      </w:r>
      <w:r w:rsidR="003C697D" w:rsidRPr="00560EEC">
        <w:rPr>
          <w:rFonts w:ascii="Times New Roman" w:eastAsia="Calibri" w:hAnsi="Times New Roman" w:cs="Times New Roman"/>
          <w:bCs/>
          <w:iCs/>
          <w:kern w:val="0"/>
          <w14:ligatures w14:val="none"/>
        </w:rPr>
        <w:t xml:space="preserve"> More recent citywide crime statistics released for the third quarter of 2024 similarly indicated that shoplifting remains at high levels, with roughly 21,000 shoplifting arrests that year, about 2,000 more than the prior period, and approximately 575 repeat offenders accounting for over 6,000 of those arrests a</w:t>
      </w:r>
      <w:r w:rsidR="003C697D">
        <w:rPr>
          <w:rFonts w:ascii="Times New Roman" w:eastAsia="Calibri" w:hAnsi="Times New Roman" w:cs="Times New Roman"/>
          <w:bCs/>
          <w:iCs/>
          <w:kern w:val="0"/>
          <w14:ligatures w14:val="none"/>
        </w:rPr>
        <w:t>lso</w:t>
      </w:r>
      <w:r w:rsidR="003C697D" w:rsidRPr="00560EEC">
        <w:rPr>
          <w:rFonts w:ascii="Times New Roman" w:eastAsia="Calibri" w:hAnsi="Times New Roman" w:cs="Times New Roman"/>
          <w:bCs/>
          <w:iCs/>
          <w:kern w:val="0"/>
          <w14:ligatures w14:val="none"/>
        </w:rPr>
        <w:t xml:space="preserve"> 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total shoplifting enforcement activity.</w:t>
      </w:r>
      <w:r w:rsidR="003C697D">
        <w:rPr>
          <w:rStyle w:val="FootnoteReference"/>
          <w:rFonts w:ascii="Times New Roman" w:eastAsia="Calibri" w:hAnsi="Times New Roman" w:cs="Times New Roman"/>
          <w:bCs/>
          <w:iCs/>
          <w:kern w:val="0"/>
          <w14:ligatures w14:val="none"/>
        </w:rPr>
        <w:footnoteReference w:id="18"/>
      </w:r>
      <w:r w:rsidR="003C697D">
        <w:rPr>
          <w:rFonts w:ascii="Times New Roman" w:eastAsia="Calibri" w:hAnsi="Times New Roman" w:cs="Times New Roman"/>
          <w:bCs/>
          <w:iCs/>
          <w:kern w:val="0"/>
          <w14:ligatures w14:val="none"/>
        </w:rPr>
        <w:t xml:space="preserve"> </w:t>
      </w:r>
      <w:r w:rsidR="003C697D" w:rsidRPr="003C697D">
        <w:rPr>
          <w:rFonts w:ascii="Times New Roman" w:eastAsia="Calibri" w:hAnsi="Times New Roman" w:cs="Times New Roman"/>
          <w:bCs/>
          <w:iCs/>
          <w:kern w:val="0"/>
          <w14:ligatures w14:val="none"/>
        </w:rPr>
        <w:t>According to the report, repeat offenders continued conduct places a heavy strain on businesses, particularly small retailers that lack the financial capacity to absorb repeated losses or the resources to address the root causes driving the behavior.</w:t>
      </w:r>
      <w:r w:rsidR="00EC3362">
        <w:rPr>
          <w:rFonts w:ascii="Times New Roman" w:eastAsia="Calibri" w:hAnsi="Times New Roman" w:cs="Times New Roman"/>
          <w:bCs/>
          <w:iCs/>
          <w:kern w:val="0"/>
          <w14:ligatures w14:val="none"/>
        </w:rPr>
        <w:t xml:space="preserve"> </w:t>
      </w:r>
    </w:p>
    <w:p w14:paraId="5611E7B4" w14:textId="2677ED25" w:rsidR="005539D0" w:rsidRPr="00DA10F2" w:rsidRDefault="00B76707" w:rsidP="00792F82">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51E99" w:rsidRPr="00DA10F2">
        <w:rPr>
          <w:rFonts w:ascii="Times New Roman" w:eastAsia="Calibri" w:hAnsi="Times New Roman" w:cs="Times New Roman"/>
          <w:kern w:val="0"/>
          <w14:ligatures w14:val="none"/>
        </w:rPr>
        <w:t xml:space="preserve">These small </w:t>
      </w:r>
      <w:r w:rsidRPr="00DA10F2">
        <w:rPr>
          <w:rFonts w:ascii="Times New Roman" w:eastAsia="Calibri" w:hAnsi="Times New Roman" w:cs="Times New Roman"/>
          <w:kern w:val="0"/>
          <w14:ligatures w14:val="none"/>
        </w:rPr>
        <w:t xml:space="preserve">retailers lack the resources of large chains and often cannot afford robust security systems or technological tools. Many business owners </w:t>
      </w:r>
      <w:r w:rsidR="00B9191D" w:rsidRPr="00DA10F2">
        <w:rPr>
          <w:rFonts w:ascii="Times New Roman" w:eastAsia="Calibri" w:hAnsi="Times New Roman" w:cs="Times New Roman"/>
          <w:kern w:val="0"/>
          <w14:ligatures w14:val="none"/>
        </w:rPr>
        <w:t xml:space="preserve">are </w:t>
      </w:r>
      <w:r w:rsidRPr="00DA10F2">
        <w:rPr>
          <w:rFonts w:ascii="Times New Roman" w:eastAsia="Calibri" w:hAnsi="Times New Roman" w:cs="Times New Roman"/>
          <w:kern w:val="0"/>
          <w14:ligatures w14:val="none"/>
        </w:rPr>
        <w:t>ill equipped to respond to individuals who steal, particularly when incidents involve complex social or behavioral issues</w:t>
      </w:r>
      <w:r w:rsidR="00B318C0" w:rsidRPr="00DA10F2">
        <w:rPr>
          <w:rFonts w:ascii="Times New Roman" w:eastAsia="Calibri" w:hAnsi="Times New Roman" w:cs="Times New Roman"/>
          <w:kern w:val="0"/>
          <w14:ligatures w14:val="none"/>
        </w:rPr>
        <w:t xml:space="preserve"> from repeat offenders</w:t>
      </w:r>
      <w:r w:rsidRPr="00DA10F2">
        <w:rPr>
          <w:rFonts w:ascii="Times New Roman" w:eastAsia="Calibri" w:hAnsi="Times New Roman" w:cs="Times New Roman"/>
          <w:kern w:val="0"/>
          <w14:ligatures w14:val="none"/>
        </w:rPr>
        <w:t>, requiring tailored solutions depending on the store and location.</w:t>
      </w:r>
      <w:r w:rsidR="000E54E0" w:rsidRPr="00DA10F2">
        <w:rPr>
          <w:rStyle w:val="FootnoteReference"/>
          <w:rFonts w:ascii="Times New Roman" w:eastAsia="Calibri" w:hAnsi="Times New Roman" w:cs="Times New Roman"/>
          <w:kern w:val="0"/>
          <w14:ligatures w14:val="none"/>
        </w:rPr>
        <w:footnoteReference w:id="19"/>
      </w:r>
      <w:r w:rsidRPr="00DA10F2">
        <w:rPr>
          <w:rFonts w:ascii="Times New Roman" w:eastAsia="Calibri" w:hAnsi="Times New Roman" w:cs="Times New Roman"/>
          <w:kern w:val="0"/>
          <w14:ligatures w14:val="none"/>
        </w:rPr>
        <w:t xml:space="preserve"> Beyond economic losses, theft harms employee morale and safety, as workers may experience stress, trauma, or long term psychological effects, particularly when violence is involved, and some may leave their jobs as a result.</w:t>
      </w:r>
      <w:r w:rsidR="00E01795" w:rsidRPr="00DA10F2">
        <w:rPr>
          <w:rStyle w:val="FootnoteReference"/>
          <w:rFonts w:ascii="Times New Roman" w:eastAsia="Calibri" w:hAnsi="Times New Roman" w:cs="Times New Roman"/>
          <w:kern w:val="0"/>
          <w14:ligatures w14:val="none"/>
        </w:rPr>
        <w:footnoteReference w:id="20"/>
      </w:r>
      <w:r w:rsidRPr="00DA10F2">
        <w:rPr>
          <w:rFonts w:ascii="Times New Roman" w:eastAsia="Calibri" w:hAnsi="Times New Roman" w:cs="Times New Roman"/>
          <w:kern w:val="0"/>
          <w14:ligatures w14:val="none"/>
        </w:rPr>
        <w:t xml:space="preserve"> Although businesses typically instruct employees not to intervene in order to prevent escalation and protect safety, this policy can leave workers feeling vulnerable and powerless.</w:t>
      </w:r>
    </w:p>
    <w:p w14:paraId="7523BF90" w14:textId="71CECCA5" w:rsidR="005539D0" w:rsidRPr="00DA10F2" w:rsidRDefault="005539D0"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lastRenderedPageBreak/>
        <w:t>NYPD Enforcement</w:t>
      </w:r>
    </w:p>
    <w:p w14:paraId="35525D34" w14:textId="61D16A6C" w:rsidR="004A398B" w:rsidRPr="00DA10F2" w:rsidRDefault="007E6EA6"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Continuing the plan under</w:t>
      </w:r>
      <w:r w:rsidR="00D132F1" w:rsidRPr="00DA10F2">
        <w:rPr>
          <w:rFonts w:ascii="Times New Roman" w:eastAsia="Calibri" w:hAnsi="Times New Roman" w:cs="Times New Roman"/>
          <w:kern w:val="0"/>
          <w14:ligatures w14:val="none"/>
        </w:rPr>
        <w:t xml:space="preserve"> the </w:t>
      </w:r>
      <w:r w:rsidR="002D5A57" w:rsidRPr="00DA10F2">
        <w:rPr>
          <w:rFonts w:ascii="Times New Roman" w:eastAsia="Calibri" w:hAnsi="Times New Roman" w:cs="Times New Roman"/>
          <w:kern w:val="0"/>
          <w14:ligatures w14:val="none"/>
        </w:rPr>
        <w:t>Adams Administration, t</w:t>
      </w:r>
      <w:r w:rsidR="00D132F1" w:rsidRPr="00DA10F2">
        <w:rPr>
          <w:rFonts w:ascii="Times New Roman" w:eastAsia="Calibri" w:hAnsi="Times New Roman" w:cs="Times New Roman"/>
          <w:kern w:val="0"/>
          <w14:ligatures w14:val="none"/>
        </w:rPr>
        <w:t>he NYPD employ</w:t>
      </w:r>
      <w:r w:rsidRPr="00DA10F2">
        <w:rPr>
          <w:rFonts w:ascii="Times New Roman" w:eastAsia="Calibri" w:hAnsi="Times New Roman" w:cs="Times New Roman"/>
          <w:kern w:val="0"/>
          <w14:ligatures w14:val="none"/>
        </w:rPr>
        <w:t>s</w:t>
      </w:r>
      <w:r w:rsidR="00D132F1" w:rsidRPr="00DA10F2">
        <w:rPr>
          <w:rFonts w:ascii="Times New Roman" w:eastAsia="Calibri" w:hAnsi="Times New Roman" w:cs="Times New Roman"/>
          <w:kern w:val="0"/>
          <w14:ligatures w14:val="none"/>
        </w:rPr>
        <w:t xml:space="preserve"> multiple strategies to prevent and respond to retail theft.</w:t>
      </w:r>
      <w:r w:rsidR="00FA2C73" w:rsidRPr="00DA10F2">
        <w:rPr>
          <w:rStyle w:val="FootnoteReference"/>
          <w:rFonts w:ascii="Times New Roman" w:eastAsia="Calibri" w:hAnsi="Times New Roman" w:cs="Times New Roman"/>
          <w:kern w:val="0"/>
          <w14:ligatures w14:val="none"/>
        </w:rPr>
        <w:footnoteReference w:id="21"/>
      </w:r>
      <w:r w:rsidR="00D132F1" w:rsidRPr="00DA10F2">
        <w:rPr>
          <w:rFonts w:ascii="Times New Roman" w:eastAsia="Calibri" w:hAnsi="Times New Roman" w:cs="Times New Roman"/>
          <w:kern w:val="0"/>
          <w14:ligatures w14:val="none"/>
        </w:rPr>
        <w:t xml:space="preserve"> Through the Crime Control Strategies Bureau, the Department uses CompStat and crime analysis to track trends, coordinate deployments, and share information with public and private partners. The Patrol Services Bureau directs high visibility patrols and fixed posts to retail theft hotspots, prioritizes in</w:t>
      </w:r>
      <w:r w:rsidR="002818C8" w:rsidRPr="00DA10F2">
        <w:rPr>
          <w:rFonts w:ascii="Times New Roman" w:eastAsia="Calibri" w:hAnsi="Times New Roman" w:cs="Times New Roman"/>
          <w:kern w:val="0"/>
          <w14:ligatures w14:val="none"/>
        </w:rPr>
        <w:t>-</w:t>
      </w:r>
      <w:r w:rsidR="00D132F1" w:rsidRPr="00DA10F2">
        <w:rPr>
          <w:rFonts w:ascii="Times New Roman" w:eastAsia="Calibri" w:hAnsi="Times New Roman" w:cs="Times New Roman"/>
          <w:kern w:val="0"/>
          <w14:ligatures w14:val="none"/>
        </w:rPr>
        <w:t xml:space="preserve">progress incidents, and focuses on high volume commercial corridors, while supervisors and analysts review complaints to identify patterns and repeat offenders. The Intelligence Division gathers and shares information on organized and repeat theft activity across precincts, and the Detective Bureau dedicates additional resources to investigating patterns involving multiple locations and chronic offenders. The Crime Prevention Division works directly with businesses to promote best practices and improve reporting. </w:t>
      </w:r>
    </w:p>
    <w:p w14:paraId="55DCB54E" w14:textId="39ECA41A" w:rsidR="006666D8" w:rsidRPr="00DA10F2" w:rsidRDefault="00D132F1"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The </w:t>
      </w:r>
      <w:r w:rsidR="00FA2C73" w:rsidRPr="00DA10F2">
        <w:rPr>
          <w:rFonts w:ascii="Times New Roman" w:eastAsia="Calibri" w:hAnsi="Times New Roman" w:cs="Times New Roman"/>
          <w:kern w:val="0"/>
          <w14:ligatures w14:val="none"/>
        </w:rPr>
        <w:t xml:space="preserve">Adams </w:t>
      </w:r>
      <w:r w:rsidRPr="00DA10F2">
        <w:rPr>
          <w:rFonts w:ascii="Times New Roman" w:eastAsia="Calibri" w:hAnsi="Times New Roman" w:cs="Times New Roman"/>
          <w:kern w:val="0"/>
          <w14:ligatures w14:val="none"/>
        </w:rPr>
        <w:t>Administration</w:t>
      </w:r>
      <w:r w:rsidR="00FA2C73" w:rsidRPr="00DA10F2">
        <w:rPr>
          <w:rFonts w:ascii="Times New Roman" w:eastAsia="Calibri" w:hAnsi="Times New Roman" w:cs="Times New Roman"/>
          <w:kern w:val="0"/>
          <w14:ligatures w14:val="none"/>
        </w:rPr>
        <w:t xml:space="preserve"> </w:t>
      </w:r>
      <w:r w:rsidRPr="00DA10F2">
        <w:rPr>
          <w:rFonts w:ascii="Times New Roman" w:eastAsia="Calibri" w:hAnsi="Times New Roman" w:cs="Times New Roman"/>
          <w:kern w:val="0"/>
          <w14:ligatures w14:val="none"/>
        </w:rPr>
        <w:t>implemented the Precision Repeat Offender Program, which encourages retailers to submit standardized security incident reports identifying repeat offenders through surveillance evidence.</w:t>
      </w:r>
      <w:r w:rsidR="00FA2C73" w:rsidRPr="00DA10F2">
        <w:rPr>
          <w:rStyle w:val="FootnoteReference"/>
          <w:rFonts w:ascii="Times New Roman" w:eastAsia="Calibri" w:hAnsi="Times New Roman" w:cs="Times New Roman"/>
          <w:kern w:val="0"/>
          <w14:ligatures w14:val="none"/>
        </w:rPr>
        <w:footnoteReference w:id="22"/>
      </w:r>
      <w:r w:rsidRPr="00DA10F2">
        <w:rPr>
          <w:rFonts w:ascii="Times New Roman" w:eastAsia="Calibri" w:hAnsi="Times New Roman" w:cs="Times New Roman"/>
          <w:kern w:val="0"/>
          <w14:ligatures w14:val="none"/>
        </w:rPr>
        <w:t xml:space="preserve"> These reports are reviewed by designated detectives and may be forwarded for further investigation or prosecution, with law enforcement and prosecutors concentrating enforcement efforts on a small group of individuals responsible for a disproportionate share of retail theft.</w:t>
      </w:r>
    </w:p>
    <w:p w14:paraId="691FAC2C" w14:textId="4919E7EE" w:rsidR="0062143D" w:rsidRPr="00DA10F2" w:rsidRDefault="0062143D"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District Attorney Prosecution of Retail Theft</w:t>
      </w:r>
    </w:p>
    <w:p w14:paraId="41C72132" w14:textId="46603E61" w:rsidR="00A676B8" w:rsidRPr="00DA10F2" w:rsidRDefault="0062143D"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lastRenderedPageBreak/>
        <w:tab/>
      </w:r>
      <w:r w:rsidR="00060B1B" w:rsidRPr="00DA10F2">
        <w:rPr>
          <w:rFonts w:ascii="Times New Roman" w:eastAsia="Calibri" w:hAnsi="Times New Roman" w:cs="Times New Roman"/>
          <w:kern w:val="0"/>
          <w14:ligatures w14:val="none"/>
        </w:rPr>
        <w:t>New York City’s District Attorneys have adopted varied, but coordinated strategies to address retail theft, with a strong focus on repeat offenders and underlying causes of recidivism.</w:t>
      </w:r>
      <w:r w:rsidR="00060B1B" w:rsidRPr="00DA10F2">
        <w:rPr>
          <w:rStyle w:val="FootnoteReference"/>
          <w:rFonts w:ascii="Times New Roman" w:eastAsia="Calibri" w:hAnsi="Times New Roman" w:cs="Times New Roman"/>
          <w:kern w:val="0"/>
          <w14:ligatures w14:val="none"/>
        </w:rPr>
        <w:footnoteReference w:id="23"/>
      </w:r>
      <w:r w:rsidR="00060B1B" w:rsidRPr="00DA10F2">
        <w:rPr>
          <w:rFonts w:ascii="Times New Roman" w:eastAsia="Calibri" w:hAnsi="Times New Roman" w:cs="Times New Roman"/>
          <w:kern w:val="0"/>
          <w14:ligatures w14:val="none"/>
        </w:rPr>
        <w:t xml:space="preserve"> In the Bronx, prosecutors have formed a task force targeting high priority larceny recidivists, pursuing enhanced charges where appropriate while also coordinating with treatment courts to secure mental health and substance use services, including structured pre</w:t>
      </w:r>
      <w:r w:rsidR="00DA10F2">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indictment resolutions tied to inpatient or outpatient treatment. </w:t>
      </w:r>
    </w:p>
    <w:p w14:paraId="3F75E498" w14:textId="71F7B684"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In Brooklyn, the District Attorney’s Office works closely with the NYPD and retail stakeholders to identify repeat offenders, upgrade charges when warranted, seek bail where legally permissible, and divert eligible individuals to programs that address root causes.</w:t>
      </w:r>
      <w:r w:rsidR="007F6A87" w:rsidRPr="00DA10F2">
        <w:rPr>
          <w:rStyle w:val="FootnoteReference"/>
          <w:rFonts w:ascii="Times New Roman" w:eastAsia="Calibri" w:hAnsi="Times New Roman" w:cs="Times New Roman"/>
          <w:kern w:val="0"/>
          <w14:ligatures w14:val="none"/>
        </w:rPr>
        <w:footnoteReference w:id="24"/>
      </w:r>
      <w:r w:rsidRPr="00DA10F2">
        <w:rPr>
          <w:rFonts w:ascii="Times New Roman" w:eastAsia="Calibri" w:hAnsi="Times New Roman" w:cs="Times New Roman"/>
          <w:kern w:val="0"/>
          <w14:ligatures w14:val="none"/>
        </w:rPr>
        <w:t xml:space="preserve"> </w:t>
      </w:r>
      <w:r w:rsidR="003C697D" w:rsidRPr="003C697D">
        <w:rPr>
          <w:rFonts w:ascii="Times New Roman" w:eastAsia="Calibri" w:hAnsi="Times New Roman" w:cs="Times New Roman"/>
          <w:kern w:val="0"/>
          <w14:ligatures w14:val="none"/>
        </w:rPr>
        <w:t>Under New York’s 2020 bail reform law most non</w:t>
      </w:r>
      <w:r w:rsidR="003C697D" w:rsidRPr="003C697D">
        <w:rPr>
          <w:rFonts w:ascii="Times New Roman" w:eastAsia="Calibri" w:hAnsi="Times New Roman" w:cs="Times New Roman"/>
          <w:kern w:val="0"/>
          <w14:ligatures w14:val="none"/>
        </w:rPr>
        <w:noBreakHyphen/>
        <w:t xml:space="preserve">violent offenses, such as petty larceny shoplifting, are </w:t>
      </w:r>
      <w:r w:rsidR="003C697D" w:rsidRPr="00681F2B">
        <w:rPr>
          <w:rFonts w:ascii="Times New Roman" w:eastAsia="Calibri" w:hAnsi="Times New Roman" w:cs="Times New Roman"/>
          <w:kern w:val="0"/>
          <w14:ligatures w14:val="none"/>
        </w:rPr>
        <w:t>not automatically bail</w:t>
      </w:r>
      <w:r w:rsidR="003C697D" w:rsidRPr="00681F2B">
        <w:rPr>
          <w:rFonts w:ascii="Times New Roman" w:eastAsia="Calibri" w:hAnsi="Times New Roman" w:cs="Times New Roman"/>
          <w:kern w:val="0"/>
          <w14:ligatures w14:val="none"/>
        </w:rPr>
        <w:noBreakHyphen/>
        <w:t>eligible</w:t>
      </w:r>
      <w:r w:rsidR="003C697D" w:rsidRPr="003C697D">
        <w:rPr>
          <w:rFonts w:ascii="Times New Roman" w:eastAsia="Calibri" w:hAnsi="Times New Roman" w:cs="Times New Roman"/>
          <w:kern w:val="0"/>
          <w14:ligatures w14:val="none"/>
        </w:rPr>
        <w:t>, meaning judges generally cannot set cash bail for these charges at arraignment unless specific exceptions apply.</w:t>
      </w:r>
      <w:r w:rsidR="00681F2B">
        <w:rPr>
          <w:rStyle w:val="FootnoteReference"/>
          <w:rFonts w:ascii="Times New Roman" w:eastAsia="Calibri" w:hAnsi="Times New Roman" w:cs="Times New Roman"/>
          <w:kern w:val="0"/>
          <w14:ligatures w14:val="none"/>
        </w:rPr>
        <w:footnoteReference w:id="25"/>
      </w:r>
    </w:p>
    <w:p w14:paraId="2D79A6EE" w14:textId="46CE065E"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In Manhattan, the District Attorney has implemented a </w:t>
      </w:r>
      <w:r w:rsidR="007F6A87" w:rsidRPr="00DA10F2">
        <w:rPr>
          <w:rFonts w:ascii="Times New Roman" w:eastAsia="Calibri" w:hAnsi="Times New Roman" w:cs="Times New Roman"/>
          <w:kern w:val="0"/>
          <w14:ligatures w14:val="none"/>
        </w:rPr>
        <w:t>five-poin</w:t>
      </w:r>
      <w:r w:rsidR="007F6A87" w:rsidRPr="009D4A4D">
        <w:rPr>
          <w:rFonts w:ascii="Times New Roman" w:eastAsia="Calibri" w:hAnsi="Times New Roman" w:cs="Times New Roman"/>
          <w:kern w:val="0"/>
          <w14:ligatures w14:val="none"/>
        </w:rPr>
        <w:t>t</w:t>
      </w:r>
      <w:r w:rsidRPr="009D4A4D">
        <w:rPr>
          <w:rFonts w:ascii="Times New Roman" w:eastAsia="Calibri" w:hAnsi="Times New Roman" w:cs="Times New Roman"/>
          <w:kern w:val="0"/>
          <w14:ligatures w14:val="none"/>
        </w:rPr>
        <w:t xml:space="preserve"> plan that targets large</w:t>
      </w:r>
      <w:r w:rsidR="00C34FD0" w:rsidRPr="009D4A4D">
        <w:rPr>
          <w:rFonts w:ascii="Times New Roman" w:eastAsia="Calibri" w:hAnsi="Times New Roman" w:cs="Times New Roman"/>
          <w:kern w:val="0"/>
          <w14:ligatures w14:val="none"/>
        </w:rPr>
        <w:t>-</w:t>
      </w:r>
      <w:r w:rsidRPr="009D4A4D">
        <w:rPr>
          <w:rFonts w:ascii="Times New Roman" w:eastAsia="Calibri" w:hAnsi="Times New Roman" w:cs="Times New Roman"/>
          <w:kern w:val="0"/>
          <w14:ligatures w14:val="none"/>
        </w:rPr>
        <w:t>scale resale operations</w:t>
      </w:r>
      <w:r w:rsidR="00681F2B" w:rsidRPr="009D4A4D">
        <w:rPr>
          <w:rFonts w:ascii="Times New Roman" w:eastAsia="Calibri" w:hAnsi="Times New Roman" w:cs="Times New Roman"/>
          <w:kern w:val="0"/>
          <w14:ligatures w14:val="none"/>
        </w:rPr>
        <w:t>.</w:t>
      </w:r>
      <w:r w:rsidR="00681F2B" w:rsidRPr="009D4A4D">
        <w:rPr>
          <w:rStyle w:val="FootnoteReference"/>
          <w:rFonts w:ascii="Times New Roman" w:eastAsia="Calibri" w:hAnsi="Times New Roman" w:cs="Times New Roman"/>
          <w:kern w:val="0"/>
          <w14:ligatures w14:val="none"/>
        </w:rPr>
        <w:footnoteReference w:id="26"/>
      </w:r>
      <w:r w:rsidR="00681F2B" w:rsidRPr="009D4A4D">
        <w:rPr>
          <w:rFonts w:ascii="Times New Roman" w:eastAsia="Calibri" w:hAnsi="Times New Roman" w:cs="Times New Roman"/>
          <w:kern w:val="0"/>
          <w14:ligatures w14:val="none"/>
        </w:rPr>
        <w:t xml:space="preserve"> In 2024, the Manhattan DA’s office announced an indictment and prosecution of individuals and their business for possessing over $1 million in stolen goods as part of a retail theft fencing operation, showing enforcement against large</w:t>
      </w:r>
      <w:r w:rsidR="00681F2B" w:rsidRPr="009D4A4D">
        <w:rPr>
          <w:rFonts w:ascii="Times New Roman" w:eastAsia="Calibri" w:hAnsi="Times New Roman" w:cs="Times New Roman"/>
          <w:kern w:val="0"/>
          <w14:ligatures w14:val="none"/>
        </w:rPr>
        <w:noBreakHyphen/>
        <w:t xml:space="preserve">scale resale operations tied </w:t>
      </w:r>
      <w:r w:rsidR="00681F2B" w:rsidRPr="009D4A4D">
        <w:rPr>
          <w:rFonts w:ascii="Times New Roman" w:eastAsia="Calibri" w:hAnsi="Times New Roman" w:cs="Times New Roman"/>
          <w:kern w:val="0"/>
          <w14:ligatures w14:val="none"/>
        </w:rPr>
        <w:lastRenderedPageBreak/>
        <w:t>to shoplifting rings.</w:t>
      </w:r>
      <w:r w:rsidR="00C34FD0" w:rsidRPr="009D4A4D">
        <w:rPr>
          <w:rStyle w:val="FootnoteReference"/>
          <w:rFonts w:ascii="Times New Roman" w:eastAsia="Calibri" w:hAnsi="Times New Roman" w:cs="Times New Roman"/>
          <w:kern w:val="0"/>
          <w14:ligatures w14:val="none"/>
        </w:rPr>
        <w:footnoteReference w:id="27"/>
      </w:r>
      <w:r w:rsidR="00681F2B" w:rsidRPr="009D4A4D">
        <w:rPr>
          <w:rFonts w:ascii="Times New Roman" w:eastAsia="Calibri" w:hAnsi="Times New Roman" w:cs="Times New Roman"/>
          <w:kern w:val="0"/>
          <w14:ligatures w14:val="none"/>
        </w:rPr>
        <w:t xml:space="preserve"> </w:t>
      </w:r>
      <w:r w:rsidRPr="009D4A4D">
        <w:rPr>
          <w:rFonts w:ascii="Times New Roman" w:eastAsia="Calibri" w:hAnsi="Times New Roman" w:cs="Times New Roman"/>
          <w:kern w:val="0"/>
          <w14:ligatures w14:val="none"/>
        </w:rPr>
        <w:t xml:space="preserve">prioritizes prosecution of the most persistent offenders who account for a disproportionate share of thefts, invests in rehabilitative services and navigator programs, </w:t>
      </w:r>
      <w:r w:rsidRPr="00DA10F2">
        <w:rPr>
          <w:rFonts w:ascii="Times New Roman" w:eastAsia="Calibri" w:hAnsi="Times New Roman" w:cs="Times New Roman"/>
          <w:kern w:val="0"/>
          <w14:ligatures w14:val="none"/>
        </w:rPr>
        <w:t>strengthens communication with small businesses, and enhances data sharing with the NYPD.</w:t>
      </w:r>
      <w:r w:rsidR="00B85870" w:rsidRPr="00DA10F2">
        <w:rPr>
          <w:rStyle w:val="FootnoteReference"/>
          <w:rFonts w:ascii="Times New Roman" w:eastAsia="Calibri" w:hAnsi="Times New Roman" w:cs="Times New Roman"/>
          <w:kern w:val="0"/>
          <w14:ligatures w14:val="none"/>
        </w:rPr>
        <w:footnoteReference w:id="28"/>
      </w:r>
    </w:p>
    <w:p w14:paraId="4ED5C979" w14:textId="7545ED45" w:rsidR="00B85870" w:rsidRPr="00DA10F2" w:rsidRDefault="00060B1B"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Queens has adopted an intelligence driven model that identifies recidivists, violent offenders and organized retail theft rings, utilizes bail reform amendments where applicable, partners with business groups, engages defendants for restorative and treatment based programming, and participates in </w:t>
      </w:r>
      <w:r w:rsidR="00AC0121" w:rsidRPr="00DA10F2">
        <w:rPr>
          <w:rFonts w:ascii="Times New Roman" w:eastAsia="Calibri" w:hAnsi="Times New Roman" w:cs="Times New Roman"/>
          <w:kern w:val="0"/>
          <w14:ligatures w14:val="none"/>
        </w:rPr>
        <w:t>multi-jurisdictional</w:t>
      </w:r>
      <w:r w:rsidRPr="00DA10F2">
        <w:rPr>
          <w:rFonts w:ascii="Times New Roman" w:eastAsia="Calibri" w:hAnsi="Times New Roman" w:cs="Times New Roman"/>
          <w:kern w:val="0"/>
          <w14:ligatures w14:val="none"/>
        </w:rPr>
        <w:t xml:space="preserve"> retail crime associations.</w:t>
      </w:r>
      <w:r w:rsidR="00B85870" w:rsidRPr="00DA10F2">
        <w:rPr>
          <w:rStyle w:val="FootnoteReference"/>
          <w:rFonts w:ascii="Times New Roman" w:eastAsia="Calibri" w:hAnsi="Times New Roman" w:cs="Times New Roman"/>
          <w:kern w:val="0"/>
          <w14:ligatures w14:val="none"/>
        </w:rPr>
        <w:footnoteReference w:id="29"/>
      </w:r>
      <w:r w:rsidRPr="00DA10F2">
        <w:rPr>
          <w:rFonts w:ascii="Times New Roman" w:eastAsia="Calibri" w:hAnsi="Times New Roman" w:cs="Times New Roman"/>
          <w:kern w:val="0"/>
          <w14:ligatures w14:val="none"/>
        </w:rPr>
        <w:t xml:space="preserve"> </w:t>
      </w:r>
    </w:p>
    <w:p w14:paraId="2D800591" w14:textId="16AC6EB3" w:rsidR="00060B1B" w:rsidRPr="00DA10F2" w:rsidRDefault="00060B1B"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Staten Island has emphasized aggressive prosecution of </w:t>
      </w:r>
      <w:r w:rsidR="00701FD6" w:rsidRPr="00DA10F2">
        <w:rPr>
          <w:rFonts w:ascii="Times New Roman" w:eastAsia="Calibri" w:hAnsi="Times New Roman" w:cs="Times New Roman"/>
          <w:kern w:val="0"/>
          <w14:ligatures w14:val="none"/>
        </w:rPr>
        <w:t>repeat</w:t>
      </w:r>
      <w:r w:rsidRPr="00DA10F2">
        <w:rPr>
          <w:rFonts w:ascii="Times New Roman" w:eastAsia="Calibri" w:hAnsi="Times New Roman" w:cs="Times New Roman"/>
          <w:kern w:val="0"/>
          <w14:ligatures w14:val="none"/>
        </w:rPr>
        <w:t xml:space="preserve"> offenders, collaboration with merchant groups to improve prevention and advocacy for expanded legal tools to hold repeat </w:t>
      </w:r>
      <w:r w:rsidR="00701FD6" w:rsidRPr="00DA10F2">
        <w:rPr>
          <w:rFonts w:ascii="Times New Roman" w:eastAsia="Calibri" w:hAnsi="Times New Roman" w:cs="Times New Roman"/>
          <w:kern w:val="0"/>
          <w14:ligatures w14:val="none"/>
        </w:rPr>
        <w:t>offenders</w:t>
      </w:r>
      <w:r w:rsidRPr="00DA10F2">
        <w:rPr>
          <w:rFonts w:ascii="Times New Roman" w:eastAsia="Calibri" w:hAnsi="Times New Roman" w:cs="Times New Roman"/>
          <w:kern w:val="0"/>
          <w14:ligatures w14:val="none"/>
        </w:rPr>
        <w:t xml:space="preserve"> accountable.</w:t>
      </w:r>
      <w:r w:rsidR="00FA09F3" w:rsidRPr="00DA10F2">
        <w:rPr>
          <w:rStyle w:val="FootnoteReference"/>
          <w:rFonts w:ascii="Times New Roman" w:eastAsia="Calibri" w:hAnsi="Times New Roman" w:cs="Times New Roman"/>
          <w:kern w:val="0"/>
          <w14:ligatures w14:val="none"/>
        </w:rPr>
        <w:footnoteReference w:id="30"/>
      </w:r>
    </w:p>
    <w:p w14:paraId="062184FC" w14:textId="22D46F6F" w:rsidR="0062143D" w:rsidRPr="00DA10F2" w:rsidRDefault="00C124DE"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T</w:t>
      </w:r>
      <w:r w:rsidR="00060B1B" w:rsidRPr="00DA10F2">
        <w:rPr>
          <w:rFonts w:ascii="Times New Roman" w:eastAsia="Calibri" w:hAnsi="Times New Roman" w:cs="Times New Roman"/>
          <w:kern w:val="0"/>
          <w14:ligatures w14:val="none"/>
        </w:rPr>
        <w:t xml:space="preserve">he </w:t>
      </w:r>
      <w:r w:rsidR="00FA09F3" w:rsidRPr="00DA10F2">
        <w:rPr>
          <w:rFonts w:ascii="Times New Roman" w:eastAsia="Calibri" w:hAnsi="Times New Roman" w:cs="Times New Roman"/>
          <w:kern w:val="0"/>
          <w14:ligatures w14:val="none"/>
        </w:rPr>
        <w:t xml:space="preserve">Adams </w:t>
      </w:r>
      <w:r w:rsidR="00060B1B" w:rsidRPr="00DA10F2">
        <w:rPr>
          <w:rFonts w:ascii="Times New Roman" w:eastAsia="Calibri" w:hAnsi="Times New Roman" w:cs="Times New Roman"/>
          <w:kern w:val="0"/>
          <w14:ligatures w14:val="none"/>
        </w:rPr>
        <w:t>Administration introduced diversion and alternative to incarceration</w:t>
      </w:r>
      <w:r w:rsidR="00FA09F3" w:rsidRPr="00DA10F2">
        <w:rPr>
          <w:rFonts w:ascii="Times New Roman" w:eastAsia="Calibri" w:hAnsi="Times New Roman" w:cs="Times New Roman"/>
          <w:kern w:val="0"/>
          <w14:ligatures w14:val="none"/>
        </w:rPr>
        <w:t xml:space="preserve"> (ATI)</w:t>
      </w:r>
      <w:r w:rsidR="00060B1B" w:rsidRPr="00DA10F2">
        <w:rPr>
          <w:rFonts w:ascii="Times New Roman" w:eastAsia="Calibri" w:hAnsi="Times New Roman" w:cs="Times New Roman"/>
          <w:kern w:val="0"/>
          <w14:ligatures w14:val="none"/>
        </w:rPr>
        <w:t xml:space="preserve"> programs designed to reduce recidivism while maintaining public safety.</w:t>
      </w:r>
      <w:r w:rsidR="0077277C" w:rsidRPr="00DA10F2">
        <w:rPr>
          <w:rStyle w:val="FootnoteReference"/>
          <w:rFonts w:ascii="Times New Roman" w:eastAsia="Calibri" w:hAnsi="Times New Roman" w:cs="Times New Roman"/>
          <w:kern w:val="0"/>
          <w14:ligatures w14:val="none"/>
        </w:rPr>
        <w:footnoteReference w:id="31"/>
      </w:r>
      <w:r w:rsidR="00060B1B" w:rsidRPr="00DA10F2">
        <w:rPr>
          <w:rFonts w:ascii="Times New Roman" w:eastAsia="Calibri" w:hAnsi="Times New Roman" w:cs="Times New Roman"/>
          <w:kern w:val="0"/>
          <w14:ligatures w14:val="none"/>
        </w:rPr>
        <w:t xml:space="preserve"> The Second Chance initiative is a voluntary, pre</w:t>
      </w:r>
      <w:r w:rsidR="00B6398B">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arraignment diversion program for eligible nonviolent first time offenders charged with petit larceny or certain grand larceny offenses, offering educational workshops, restorative justice programming and connections to supportive services in exchange </w:t>
      </w:r>
      <w:r w:rsidR="00060B1B" w:rsidRPr="00DA10F2">
        <w:rPr>
          <w:rFonts w:ascii="Times New Roman" w:eastAsia="Calibri" w:hAnsi="Times New Roman" w:cs="Times New Roman"/>
          <w:kern w:val="0"/>
          <w14:ligatures w14:val="none"/>
        </w:rPr>
        <w:lastRenderedPageBreak/>
        <w:t>for declined prosecution upon successful completion.</w:t>
      </w:r>
      <w:r w:rsidR="0077277C" w:rsidRPr="00DA10F2">
        <w:rPr>
          <w:rStyle w:val="FootnoteReference"/>
          <w:rFonts w:ascii="Times New Roman" w:eastAsia="Calibri" w:hAnsi="Times New Roman" w:cs="Times New Roman"/>
          <w:kern w:val="0"/>
          <w14:ligatures w14:val="none"/>
        </w:rPr>
        <w:footnoteReference w:id="32"/>
      </w:r>
      <w:r w:rsidR="00060B1B" w:rsidRPr="00DA10F2">
        <w:rPr>
          <w:rFonts w:ascii="Times New Roman" w:eastAsia="Calibri" w:hAnsi="Times New Roman" w:cs="Times New Roman"/>
          <w:kern w:val="0"/>
          <w14:ligatures w14:val="none"/>
        </w:rPr>
        <w:t xml:space="preserve"> For individuals who require more structured intervention, the RESTORE program provides a court mandated </w:t>
      </w:r>
      <w:r w:rsidR="00845FD0" w:rsidRPr="00DA10F2">
        <w:rPr>
          <w:rFonts w:ascii="Times New Roman" w:eastAsia="Calibri" w:hAnsi="Times New Roman" w:cs="Times New Roman"/>
          <w:kern w:val="0"/>
          <w14:ligatures w14:val="none"/>
        </w:rPr>
        <w:t>ATI</w:t>
      </w:r>
      <w:r w:rsidR="00060B1B" w:rsidRPr="00DA10F2">
        <w:rPr>
          <w:rFonts w:ascii="Times New Roman" w:eastAsia="Calibri" w:hAnsi="Times New Roman" w:cs="Times New Roman"/>
          <w:kern w:val="0"/>
          <w14:ligatures w14:val="none"/>
        </w:rPr>
        <w:t xml:space="preserve"> with tailored programming that may include community service, educational and career development, restorative practices, and treatment referrals, with outcomes such as reduced charges or conditional dispositions upon completion.</w:t>
      </w:r>
      <w:r w:rsidR="00845FD0" w:rsidRPr="00DA10F2">
        <w:rPr>
          <w:rStyle w:val="FootnoteReference"/>
          <w:rFonts w:ascii="Times New Roman" w:eastAsia="Calibri" w:hAnsi="Times New Roman" w:cs="Times New Roman"/>
          <w:kern w:val="0"/>
          <w14:ligatures w14:val="none"/>
        </w:rPr>
        <w:footnoteReference w:id="33"/>
      </w:r>
      <w:r w:rsidR="00060B1B" w:rsidRPr="00DA10F2">
        <w:rPr>
          <w:rFonts w:ascii="Times New Roman" w:eastAsia="Calibri" w:hAnsi="Times New Roman" w:cs="Times New Roman"/>
          <w:kern w:val="0"/>
          <w14:ligatures w14:val="none"/>
        </w:rPr>
        <w:t xml:space="preserve"> Together, these initiatives aim to reduce repeat offending, improve trust between businesses and the justice system, promote accountability, and limit unnecessary incarceration and collateral consequences.</w:t>
      </w:r>
    </w:p>
    <w:p w14:paraId="5EA1FDC6" w14:textId="3F31F1FF" w:rsidR="00462368" w:rsidRPr="00DA10F2" w:rsidRDefault="00462368" w:rsidP="00792F82">
      <w:pPr>
        <w:pStyle w:val="ListParagraph"/>
        <w:numPr>
          <w:ilvl w:val="1"/>
          <w:numId w:val="1"/>
        </w:numPr>
        <w:spacing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 xml:space="preserve">Loss Prevention and </w:t>
      </w:r>
      <w:r w:rsidR="00862CC3" w:rsidRPr="00DA10F2">
        <w:rPr>
          <w:rFonts w:ascii="Times New Roman" w:eastAsia="Calibri" w:hAnsi="Times New Roman" w:cs="Times New Roman"/>
          <w:b/>
          <w:bCs/>
          <w:i/>
          <w:iCs/>
          <w:kern w:val="0"/>
          <w14:ligatures w14:val="none"/>
        </w:rPr>
        <w:t>Deterrence Ideas</w:t>
      </w:r>
      <w:r w:rsidRPr="00DA10F2">
        <w:rPr>
          <w:rFonts w:ascii="Times New Roman" w:eastAsia="Calibri" w:hAnsi="Times New Roman" w:cs="Times New Roman"/>
          <w:bCs/>
          <w:iCs/>
          <w:kern w:val="0"/>
          <w14:ligatures w14:val="none"/>
        </w:rPr>
        <w:tab/>
      </w:r>
    </w:p>
    <w:p w14:paraId="7FB7B034" w14:textId="35CDAA2A" w:rsidR="007E7C80" w:rsidRPr="00DA10F2" w:rsidRDefault="00845D62"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E7C80" w:rsidRPr="00DA10F2">
        <w:rPr>
          <w:rFonts w:ascii="Times New Roman" w:eastAsia="Calibri" w:hAnsi="Times New Roman" w:cs="Times New Roman"/>
          <w:kern w:val="0"/>
          <w14:ligatures w14:val="none"/>
        </w:rPr>
        <w:t>P</w:t>
      </w:r>
      <w:r w:rsidR="000F25CA" w:rsidRPr="00DA10F2">
        <w:rPr>
          <w:rFonts w:ascii="Times New Roman" w:eastAsia="Calibri" w:hAnsi="Times New Roman" w:cs="Times New Roman"/>
          <w:kern w:val="0"/>
          <w14:ligatures w14:val="none"/>
        </w:rPr>
        <w:t xml:space="preserve">roposed </w:t>
      </w:r>
      <w:r w:rsidR="00F43B83" w:rsidRPr="00DA10F2">
        <w:rPr>
          <w:rFonts w:ascii="Times New Roman" w:eastAsia="Calibri" w:hAnsi="Times New Roman" w:cs="Times New Roman"/>
          <w:kern w:val="0"/>
          <w14:ligatures w14:val="none"/>
        </w:rPr>
        <w:t>strategies and ideas</w:t>
      </w:r>
      <w:r w:rsidR="000F25CA" w:rsidRPr="00DA10F2">
        <w:rPr>
          <w:rFonts w:ascii="Times New Roman" w:eastAsia="Calibri" w:hAnsi="Times New Roman" w:cs="Times New Roman"/>
          <w:kern w:val="0"/>
          <w14:ligatures w14:val="none"/>
        </w:rPr>
        <w:t xml:space="preserve"> to combat retail theft focus on funding, technology, education, programming, policing, policy and security. Funding initiatives include public-private partnerships, grants for security upgrades, asset forfeiture programs and reimbursements for frequently stolen merchandise.</w:t>
      </w:r>
      <w:r w:rsidR="007F0BA0" w:rsidRPr="00DA10F2">
        <w:rPr>
          <w:rStyle w:val="FootnoteReference"/>
          <w:rFonts w:ascii="Times New Roman" w:eastAsia="Calibri" w:hAnsi="Times New Roman" w:cs="Times New Roman"/>
          <w:kern w:val="0"/>
          <w14:ligatures w14:val="none"/>
        </w:rPr>
        <w:footnoteReference w:id="34"/>
      </w:r>
      <w:r w:rsidR="000F25CA" w:rsidRPr="00DA10F2">
        <w:rPr>
          <w:rFonts w:ascii="Times New Roman" w:eastAsia="Calibri" w:hAnsi="Times New Roman" w:cs="Times New Roman"/>
          <w:kern w:val="0"/>
          <w14:ligatures w14:val="none"/>
        </w:rPr>
        <w:t xml:space="preserve"> Information sharing would involve citywide coordination on repeat offenders, expansion of the Bronx DA’s camera registration system to all boroughs and cross-office data collaboration.</w:t>
      </w:r>
      <w:r w:rsidR="007F0BA0" w:rsidRPr="00DA10F2">
        <w:rPr>
          <w:rStyle w:val="FootnoteReference"/>
          <w:rFonts w:ascii="Times New Roman" w:eastAsia="Calibri" w:hAnsi="Times New Roman" w:cs="Times New Roman"/>
          <w:kern w:val="0"/>
          <w14:ligatures w14:val="none"/>
        </w:rPr>
        <w:footnoteReference w:id="35"/>
      </w:r>
      <w:r w:rsidR="000F25CA" w:rsidRPr="00DA10F2">
        <w:rPr>
          <w:rFonts w:ascii="Times New Roman" w:eastAsia="Calibri" w:hAnsi="Times New Roman" w:cs="Times New Roman"/>
          <w:kern w:val="0"/>
          <w14:ligatures w14:val="none"/>
        </w:rPr>
        <w:t xml:space="preserve"> </w:t>
      </w:r>
    </w:p>
    <w:p w14:paraId="30A07D3E" w14:textId="2F6EEA92" w:rsidR="005A6623" w:rsidRPr="00DA10F2" w:rsidRDefault="000F25CA"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NYPD measures include increased patrols during peak hours, proper documentation of retail theft calls, designated liaisons for businesses, community engagement through store </w:t>
      </w:r>
      <w:r w:rsidRPr="00DA10F2">
        <w:rPr>
          <w:rFonts w:ascii="Times New Roman" w:eastAsia="Calibri" w:hAnsi="Times New Roman" w:cs="Times New Roman"/>
          <w:kern w:val="0"/>
          <w14:ligatures w14:val="none"/>
        </w:rPr>
        <w:lastRenderedPageBreak/>
        <w:t>walkthroughs and avoiding penalizing employees acting in defense.</w:t>
      </w:r>
      <w:r w:rsidR="007F0BA0" w:rsidRPr="00DA10F2">
        <w:rPr>
          <w:rStyle w:val="FootnoteReference"/>
          <w:rFonts w:ascii="Times New Roman" w:eastAsia="Calibri" w:hAnsi="Times New Roman" w:cs="Times New Roman"/>
          <w:kern w:val="0"/>
          <w14:ligatures w14:val="none"/>
        </w:rPr>
        <w:footnoteReference w:id="36"/>
      </w:r>
      <w:r w:rsidRPr="00DA10F2">
        <w:rPr>
          <w:rFonts w:ascii="Times New Roman" w:eastAsia="Calibri" w:hAnsi="Times New Roman" w:cs="Times New Roman"/>
          <w:kern w:val="0"/>
          <w14:ligatures w14:val="none"/>
        </w:rPr>
        <w:t xml:space="preserve"> Security measures include expanding NYPD paid details, establishing civilian patrols and hiring neighborhood security guards to protect small businesses.</w:t>
      </w:r>
      <w:r w:rsidR="005A6623" w:rsidRPr="00DA10F2">
        <w:rPr>
          <w:rFonts w:ascii="Times New Roman" w:eastAsia="Calibri" w:hAnsi="Times New Roman" w:cs="Times New Roman"/>
          <w:kern w:val="0"/>
          <w14:ligatures w14:val="none"/>
        </w:rPr>
        <w:t xml:space="preserve"> </w:t>
      </w:r>
    </w:p>
    <w:p w14:paraId="3654ACF1" w14:textId="5487DDB0" w:rsidR="00845D62" w:rsidRPr="00DA10F2" w:rsidRDefault="005A6623" w:rsidP="009D4A4D">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Technology solutions include retail watch apps, panic buttons, merchandise tracking and in-store kiosks connecting individuals to social services. In May 2025, the Adams Administration announced $1.6 million in funding to equip approximately 500 bodegas across the five boroughs with “SilentShields” buttons, allowing staff to immediately alert the NYPD in emergencies.</w:t>
      </w:r>
      <w:r w:rsidRPr="00DA10F2">
        <w:rPr>
          <w:rStyle w:val="FootnoteReference"/>
          <w:rFonts w:ascii="Times New Roman" w:eastAsia="Calibri" w:hAnsi="Times New Roman" w:cs="Times New Roman"/>
          <w:kern w:val="0"/>
          <w14:ligatures w14:val="none"/>
        </w:rPr>
        <w:footnoteReference w:id="37"/>
      </w:r>
      <w:r w:rsidRPr="00DA10F2">
        <w:rPr>
          <w:rFonts w:ascii="Times New Roman" w:eastAsia="Calibri" w:hAnsi="Times New Roman" w:cs="Times New Roman"/>
          <w:kern w:val="0"/>
          <w14:ligatures w14:val="none"/>
        </w:rPr>
        <w:t xml:space="preserve"> The buttons, installed through a grant to the United Bodega Association, connects directly to in-store cameras and the NYPD, enabling real-time monitoring and faster police response, particularly in high-crime areas. With smart in-store resource kiosks linked to city-funded social service directories, employees can connect individuals to services such as housing, employment, food assistance, behavioral health and legal support.</w:t>
      </w:r>
    </w:p>
    <w:p w14:paraId="1B6853E8" w14:textId="186127D2" w:rsidR="0078237A" w:rsidRPr="00DA10F2" w:rsidRDefault="0078237A" w:rsidP="006256AE">
      <w:pPr>
        <w:spacing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 xml:space="preserve">In a February 2026 press release, NYPD Commissioner Jessica Tisch reported </w:t>
      </w:r>
      <w:r w:rsidR="00C34FD0" w:rsidRPr="00C34FD0">
        <w:rPr>
          <w:rFonts w:ascii="Times New Roman" w:eastAsia="Calibri" w:hAnsi="Times New Roman" w:cs="Times New Roman"/>
          <w:kern w:val="0"/>
          <w14:ligatures w14:val="none"/>
        </w:rPr>
        <w:t>that retail theft incidents in January 2026 declined 16 percent compared to January 2025, with 3,844 incidents reported in January 2026 versus 4,596 in January 2025</w:t>
      </w:r>
      <w:r w:rsidRPr="00DA10F2">
        <w:rPr>
          <w:rFonts w:ascii="Times New Roman" w:eastAsia="Calibri" w:hAnsi="Times New Roman" w:cs="Times New Roman"/>
          <w:kern w:val="0"/>
          <w14:ligatures w14:val="none"/>
        </w:rPr>
        <w:t>, despite typically increasing during winter months.</w:t>
      </w:r>
      <w:r w:rsidR="00FF5D89" w:rsidRPr="00DA10F2">
        <w:rPr>
          <w:rStyle w:val="FootnoteReference"/>
          <w:rFonts w:ascii="Times New Roman" w:eastAsia="Calibri" w:hAnsi="Times New Roman" w:cs="Times New Roman"/>
          <w:kern w:val="0"/>
          <w14:ligatures w14:val="none"/>
        </w:rPr>
        <w:footnoteReference w:id="38"/>
      </w:r>
      <w:r w:rsidRPr="00DA10F2">
        <w:rPr>
          <w:rFonts w:ascii="Times New Roman" w:eastAsia="Calibri" w:hAnsi="Times New Roman" w:cs="Times New Roman"/>
          <w:kern w:val="0"/>
          <w14:ligatures w14:val="none"/>
        </w:rPr>
        <w:t xml:space="preserve"> </w:t>
      </w:r>
      <w:r w:rsidR="00E313FF" w:rsidRPr="00DA10F2">
        <w:rPr>
          <w:rFonts w:ascii="Times New Roman" w:eastAsia="Calibri" w:hAnsi="Times New Roman" w:cs="Times New Roman"/>
          <w:kern w:val="0"/>
          <w14:ligatures w14:val="none"/>
        </w:rPr>
        <w:t>The Department attributes t</w:t>
      </w:r>
      <w:r w:rsidRPr="00DA10F2">
        <w:rPr>
          <w:rFonts w:ascii="Times New Roman" w:eastAsia="Calibri" w:hAnsi="Times New Roman" w:cs="Times New Roman"/>
          <w:kern w:val="0"/>
          <w14:ligatures w14:val="none"/>
        </w:rPr>
        <w:t xml:space="preserve">his reduction </w:t>
      </w:r>
      <w:r w:rsidR="00F82995" w:rsidRPr="00DA10F2">
        <w:rPr>
          <w:rFonts w:ascii="Times New Roman" w:eastAsia="Calibri" w:hAnsi="Times New Roman" w:cs="Times New Roman"/>
          <w:kern w:val="0"/>
          <w14:ligatures w14:val="none"/>
        </w:rPr>
        <w:t>to</w:t>
      </w:r>
      <w:r w:rsidRPr="00DA10F2">
        <w:rPr>
          <w:rFonts w:ascii="Times New Roman" w:eastAsia="Calibri" w:hAnsi="Times New Roman" w:cs="Times New Roman"/>
          <w:kern w:val="0"/>
          <w14:ligatures w14:val="none"/>
        </w:rPr>
        <w:t xml:space="preserve"> </w:t>
      </w:r>
      <w:r w:rsidR="00F82995" w:rsidRPr="00DA10F2">
        <w:rPr>
          <w:rFonts w:ascii="Times New Roman" w:eastAsia="Calibri" w:hAnsi="Times New Roman" w:cs="Times New Roman"/>
          <w:kern w:val="0"/>
          <w14:ligatures w14:val="none"/>
        </w:rPr>
        <w:t xml:space="preserve">a </w:t>
      </w:r>
      <w:r w:rsidRPr="00DA10F2">
        <w:rPr>
          <w:rFonts w:ascii="Times New Roman" w:eastAsia="Calibri" w:hAnsi="Times New Roman" w:cs="Times New Roman"/>
          <w:kern w:val="0"/>
          <w14:ligatures w14:val="none"/>
        </w:rPr>
        <w:t>data-driven approach that identified crime patterns, concentrated resources at high-risk locations during peak hours, and shifted from brief enforcement to ongoing, focused investigations.</w:t>
      </w:r>
      <w:r w:rsidR="00E313FF" w:rsidRPr="00DA10F2">
        <w:rPr>
          <w:rFonts w:ascii="Times New Roman" w:eastAsia="Calibri" w:hAnsi="Times New Roman" w:cs="Times New Roman"/>
          <w:kern w:val="0"/>
          <w14:ligatures w14:val="none"/>
        </w:rPr>
        <w:t xml:space="preserve"> </w:t>
      </w:r>
    </w:p>
    <w:p w14:paraId="0F193581" w14:textId="775D0B3D" w:rsidR="0E2BF701" w:rsidRPr="00DA10F2" w:rsidRDefault="0E2BF701">
      <w:pPr>
        <w:keepNext/>
        <w:numPr>
          <w:ilvl w:val="0"/>
          <w:numId w:val="1"/>
        </w:numPr>
        <w:spacing w:after="0" w:line="480" w:lineRule="auto"/>
        <w:jc w:val="both"/>
        <w:outlineLvl w:val="0"/>
        <w:rPr>
          <w:rFonts w:ascii="Times New Roman" w:eastAsia="Times New Roman" w:hAnsi="Times New Roman" w:cs="Times New Roman"/>
          <w:b/>
          <w:bCs/>
          <w:smallCaps/>
          <w:u w:val="single"/>
        </w:rPr>
      </w:pPr>
      <w:r w:rsidRPr="00DA10F2">
        <w:rPr>
          <w:rFonts w:ascii="Times New Roman" w:eastAsia="Times New Roman" w:hAnsi="Times New Roman" w:cs="Times New Roman"/>
          <w:b/>
          <w:bCs/>
          <w:smallCaps/>
          <w:u w:val="single"/>
        </w:rPr>
        <w:lastRenderedPageBreak/>
        <w:t>State Initiatives</w:t>
      </w:r>
    </w:p>
    <w:p w14:paraId="0DD25C11" w14:textId="70E2C7E6" w:rsidR="0E2BF701" w:rsidRPr="00DA10F2" w:rsidRDefault="0E2BF701">
      <w:pPr>
        <w:spacing w:after="0" w:line="480" w:lineRule="auto"/>
        <w:ind w:firstLine="720"/>
        <w:jc w:val="both"/>
        <w:rPr>
          <w:rFonts w:ascii="Times New Roman" w:eastAsia="Calibri" w:hAnsi="Times New Roman" w:cs="Times New Roman"/>
          <w:vertAlign w:val="superscript"/>
        </w:rPr>
      </w:pPr>
      <w:r w:rsidRPr="00DA10F2">
        <w:rPr>
          <w:rFonts w:ascii="Times New Roman" w:eastAsia="Calibri" w:hAnsi="Times New Roman" w:cs="Times New Roman"/>
        </w:rPr>
        <w:t xml:space="preserve"> New York State passed legislation that, among other changes, enhanced penalties for assaults on retail workers, funded a specialized Retail Theft Team within State Police, District Attorneys’ offices and local law enforcement, and included a $5 million tax credit to assist small businesses with enhancing security measures.</w:t>
      </w:r>
      <w:r w:rsidRPr="00DA10F2">
        <w:rPr>
          <w:rFonts w:ascii="Times New Roman" w:eastAsia="Calibri" w:hAnsi="Times New Roman" w:cs="Times New Roman"/>
          <w:vertAlign w:val="superscript"/>
        </w:rPr>
        <w:footnoteReference w:id="39"/>
      </w:r>
      <w:r w:rsidRPr="00DA10F2">
        <w:rPr>
          <w:rFonts w:ascii="Times New Roman" w:eastAsia="Calibri" w:hAnsi="Times New Roman" w:cs="Times New Roman"/>
        </w:rPr>
        <w:t xml:space="preserve"> In a November 2025 press release, Governor Hochul announced that since the April 2024 launch of the state’s retail theft initiatives, the New York State Police Organized Retail Theft Task Force recovered more than $2.6 million in stolen goods statewide.</w:t>
      </w:r>
      <w:r w:rsidRPr="00DA10F2">
        <w:rPr>
          <w:rStyle w:val="FootnoteReference"/>
          <w:rFonts w:ascii="Times New Roman" w:eastAsia="Calibri" w:hAnsi="Times New Roman" w:cs="Times New Roman"/>
        </w:rPr>
        <w:footnoteReference w:id="40"/>
      </w:r>
      <w:r w:rsidRPr="00DA10F2">
        <w:rPr>
          <w:rFonts w:ascii="Times New Roman" w:eastAsia="Calibri" w:hAnsi="Times New Roman" w:cs="Times New Roman"/>
        </w:rPr>
        <w:t xml:space="preserve"> Governor Hochul attributed a 13.6% year-over-year drop in retail theft in New York City to these investments. </w:t>
      </w:r>
      <w:r w:rsidRPr="00DA10F2">
        <w:rPr>
          <w:rStyle w:val="FootnoteReference"/>
          <w:rFonts w:ascii="Times New Roman" w:eastAsia="Calibri" w:hAnsi="Times New Roman" w:cs="Times New Roman"/>
        </w:rPr>
        <w:footnoteReference w:id="41"/>
      </w:r>
    </w:p>
    <w:p w14:paraId="065338F6" w14:textId="23018FC2" w:rsidR="0E2BF701" w:rsidRPr="00A5148C" w:rsidRDefault="0E2BF701" w:rsidP="4BD6049E">
      <w:pPr>
        <w:pStyle w:val="ListParagraph"/>
        <w:numPr>
          <w:ilvl w:val="0"/>
          <w:numId w:val="1"/>
        </w:numPr>
        <w:spacing w:after="0" w:line="480" w:lineRule="auto"/>
        <w:jc w:val="both"/>
        <w:rPr>
          <w:rFonts w:ascii="Times New Roman" w:eastAsia="Times New Roman" w:hAnsi="Times New Roman" w:cs="Times New Roman"/>
          <w:b/>
          <w:bCs/>
          <w:smallCaps/>
          <w:u w:val="single"/>
        </w:rPr>
      </w:pPr>
      <w:r w:rsidRPr="00A5148C">
        <w:rPr>
          <w:rFonts w:ascii="Times New Roman" w:eastAsia="Times New Roman" w:hAnsi="Times New Roman" w:cs="Times New Roman"/>
          <w:b/>
          <w:bCs/>
          <w:smallCaps/>
          <w:u w:val="single"/>
        </w:rPr>
        <w:t>Small Business Concerns and Engagement</w:t>
      </w:r>
    </w:p>
    <w:p w14:paraId="14906F0A" w14:textId="74AB73D8" w:rsidR="00D20D69" w:rsidRPr="00A5148C" w:rsidRDefault="00986A04" w:rsidP="00986A04">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Despite</w:t>
      </w:r>
      <w:r w:rsidR="00E20871">
        <w:rPr>
          <w:rFonts w:ascii="Times New Roman" w:eastAsia="Calibri" w:hAnsi="Times New Roman" w:cs="Times New Roman"/>
          <w:kern w:val="0"/>
          <w14:ligatures w14:val="none"/>
        </w:rPr>
        <w:t xml:space="preserve"> recent</w:t>
      </w:r>
      <w:r w:rsidR="00EC664E" w:rsidRPr="00A5148C">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 xml:space="preserve">positive trends, </w:t>
      </w:r>
      <w:r w:rsidRPr="00A5148C">
        <w:rPr>
          <w:rFonts w:ascii="Times New Roman" w:eastAsia="Calibri" w:hAnsi="Times New Roman" w:cs="Times New Roman"/>
          <w:kern w:val="0"/>
          <w14:ligatures w14:val="none"/>
        </w:rPr>
        <w:t xml:space="preserve">shoplifting </w:t>
      </w:r>
      <w:r w:rsidR="00D20D69" w:rsidRPr="00A5148C">
        <w:rPr>
          <w:rFonts w:ascii="Times New Roman" w:eastAsia="Calibri" w:hAnsi="Times New Roman" w:cs="Times New Roman"/>
          <w:kern w:val="0"/>
          <w14:ligatures w14:val="none"/>
        </w:rPr>
        <w:t>is still a concern to</w:t>
      </w:r>
      <w:r w:rsidR="006521CB" w:rsidRPr="00A5148C">
        <w:rPr>
          <w:rFonts w:ascii="Times New Roman" w:eastAsia="Calibri" w:hAnsi="Times New Roman" w:cs="Times New Roman"/>
          <w:kern w:val="0"/>
          <w14:ligatures w14:val="none"/>
        </w:rPr>
        <w:t xml:space="preserve"> many</w:t>
      </w:r>
      <w:r w:rsidR="00D20D69" w:rsidRPr="00A5148C">
        <w:rPr>
          <w:rFonts w:ascii="Times New Roman" w:eastAsia="Calibri" w:hAnsi="Times New Roman" w:cs="Times New Roman"/>
          <w:kern w:val="0"/>
          <w14:ligatures w14:val="none"/>
        </w:rPr>
        <w:t xml:space="preserve"> small businesses. For instance, the perception of shoplifting as a safety concern </w:t>
      </w:r>
      <w:r w:rsidRPr="00A5148C">
        <w:rPr>
          <w:rFonts w:ascii="Times New Roman" w:eastAsia="Calibri" w:hAnsi="Times New Roman" w:cs="Times New Roman"/>
          <w:kern w:val="0"/>
          <w14:ligatures w14:val="none"/>
        </w:rPr>
        <w:t>may still be relevant</w:t>
      </w:r>
      <w:r w:rsidR="00D20D69" w:rsidRPr="00A5148C">
        <w:rPr>
          <w:rFonts w:ascii="Times New Roman" w:eastAsia="Calibri" w:hAnsi="Times New Roman" w:cs="Times New Roman"/>
          <w:kern w:val="0"/>
          <w14:ligatures w14:val="none"/>
        </w:rPr>
        <w:t xml:space="preserve"> to</w:t>
      </w:r>
      <w:r w:rsidRPr="00A5148C">
        <w:rPr>
          <w:rFonts w:ascii="Times New Roman" w:eastAsia="Calibri" w:hAnsi="Times New Roman" w:cs="Times New Roman"/>
          <w:kern w:val="0"/>
          <w14:ligatures w14:val="none"/>
        </w:rPr>
        <w:t xml:space="preserve"> </w:t>
      </w:r>
      <w:r w:rsidR="00D725E1" w:rsidRPr="00A5148C">
        <w:rPr>
          <w:rFonts w:ascii="Times New Roman" w:eastAsia="Calibri" w:hAnsi="Times New Roman" w:cs="Times New Roman"/>
          <w:kern w:val="0"/>
          <w14:ligatures w14:val="none"/>
        </w:rPr>
        <w:t>consumer behavior</w:t>
      </w:r>
      <w:r w:rsidR="0036645A" w:rsidRPr="00A5148C">
        <w:rPr>
          <w:rFonts w:ascii="Times New Roman" w:eastAsia="Calibri" w:hAnsi="Times New Roman" w:cs="Times New Roman"/>
          <w:kern w:val="0"/>
          <w14:ligatures w14:val="none"/>
        </w:rPr>
        <w:t>. A</w:t>
      </w:r>
      <w:r w:rsidRPr="00A5148C">
        <w:rPr>
          <w:rFonts w:ascii="Times New Roman" w:eastAsia="Calibri" w:hAnsi="Times New Roman" w:cs="Times New Roman"/>
          <w:kern w:val="0"/>
          <w14:ligatures w14:val="none"/>
        </w:rPr>
        <w:t xml:space="preserve">ccording to a survey referenced by </w:t>
      </w:r>
      <w:r w:rsidRPr="00A5148C">
        <w:rPr>
          <w:rFonts w:ascii="Times New Roman" w:eastAsia="Calibri" w:hAnsi="Times New Roman" w:cs="Times New Roman"/>
          <w:i/>
          <w:iCs/>
          <w:kern w:val="0"/>
          <w14:ligatures w14:val="none"/>
        </w:rPr>
        <w:t xml:space="preserve">Retail Brew, </w:t>
      </w:r>
      <w:r w:rsidRPr="00A5148C">
        <w:rPr>
          <w:rFonts w:ascii="Times New Roman" w:eastAsia="Calibri" w:hAnsi="Times New Roman" w:cs="Times New Roman"/>
          <w:kern w:val="0"/>
          <w14:ligatures w14:val="none"/>
        </w:rPr>
        <w:t>58% of shoppers prefer online shopping due to retail crime.</w:t>
      </w:r>
      <w:r w:rsidRPr="00A5148C">
        <w:rPr>
          <w:rFonts w:ascii="Times New Roman" w:eastAsia="Calibri" w:hAnsi="Times New Roman" w:cs="Times New Roman"/>
          <w:kern w:val="0"/>
          <w:vertAlign w:val="superscript"/>
          <w14:ligatures w14:val="none"/>
        </w:rPr>
        <w:footnoteReference w:id="42"/>
      </w:r>
      <w:r w:rsidRPr="00A5148C">
        <w:rPr>
          <w:rFonts w:ascii="Times New Roman" w:eastAsia="Calibri" w:hAnsi="Times New Roman" w:cs="Times New Roman"/>
          <w:kern w:val="0"/>
          <w14:ligatures w14:val="none"/>
        </w:rPr>
        <w:t xml:space="preserve"> How much this preference applies to New York City</w:t>
      </w:r>
      <w:r w:rsidR="00753127" w:rsidRPr="00A5148C">
        <w:rPr>
          <w:rFonts w:ascii="Times New Roman" w:eastAsia="Calibri" w:hAnsi="Times New Roman" w:cs="Times New Roman"/>
          <w:kern w:val="0"/>
          <w14:ligatures w14:val="none"/>
        </w:rPr>
        <w:t xml:space="preserve"> or h</w:t>
      </w:r>
      <w:r w:rsidR="00046BFE" w:rsidRPr="00A5148C">
        <w:rPr>
          <w:rFonts w:ascii="Times New Roman" w:eastAsia="Calibri" w:hAnsi="Times New Roman" w:cs="Times New Roman"/>
          <w:kern w:val="0"/>
          <w14:ligatures w14:val="none"/>
        </w:rPr>
        <w:t xml:space="preserve">arms </w:t>
      </w:r>
      <w:r w:rsidR="00753127" w:rsidRPr="00A5148C">
        <w:rPr>
          <w:rFonts w:ascii="Times New Roman" w:eastAsia="Calibri" w:hAnsi="Times New Roman" w:cs="Times New Roman"/>
          <w:kern w:val="0"/>
          <w14:ligatures w14:val="none"/>
        </w:rPr>
        <w:t>local small businesses</w:t>
      </w:r>
      <w:r w:rsidRPr="00A5148C">
        <w:rPr>
          <w:rFonts w:ascii="Times New Roman" w:eastAsia="Calibri" w:hAnsi="Times New Roman" w:cs="Times New Roman"/>
          <w:kern w:val="0"/>
          <w14:ligatures w14:val="none"/>
        </w:rPr>
        <w:t xml:space="preserve"> is unclear.</w:t>
      </w:r>
      <w:r w:rsidR="00792F82">
        <w:rPr>
          <w:rFonts w:ascii="Times New Roman" w:eastAsia="Calibri" w:hAnsi="Times New Roman" w:cs="Times New Roman"/>
          <w:kern w:val="0"/>
          <w14:ligatures w14:val="none"/>
        </w:rPr>
        <w:t xml:space="preserve"> </w:t>
      </w:r>
      <w:r w:rsidR="00152811">
        <w:rPr>
          <w:rFonts w:ascii="Times New Roman" w:eastAsia="Calibri" w:hAnsi="Times New Roman" w:cs="Times New Roman"/>
          <w:kern w:val="0"/>
          <w14:ligatures w14:val="none"/>
        </w:rPr>
        <w:t>Recent thefts have also left</w:t>
      </w:r>
      <w:r w:rsidR="00792F82">
        <w:rPr>
          <w:rFonts w:ascii="Times New Roman" w:eastAsia="Calibri" w:hAnsi="Times New Roman" w:cs="Times New Roman"/>
          <w:kern w:val="0"/>
          <w14:ligatures w14:val="none"/>
        </w:rPr>
        <w:t xml:space="preserve"> many small business owners feeling </w:t>
      </w:r>
      <w:r w:rsidR="00792F82">
        <w:rPr>
          <w:rFonts w:ascii="Times New Roman" w:eastAsia="Calibri" w:hAnsi="Times New Roman" w:cs="Times New Roman"/>
          <w:kern w:val="0"/>
          <w14:ligatures w14:val="none"/>
        </w:rPr>
        <w:lastRenderedPageBreak/>
        <w:t xml:space="preserve">unsafe. </w:t>
      </w:r>
      <w:r w:rsidR="00152811">
        <w:rPr>
          <w:rFonts w:ascii="Times New Roman" w:eastAsia="Calibri" w:hAnsi="Times New Roman" w:cs="Times New Roman"/>
          <w:kern w:val="0"/>
          <w14:ligatures w14:val="none"/>
        </w:rPr>
        <w:t>As recently as January an armed robbery took place at a Bronx bodega,</w:t>
      </w:r>
      <w:r w:rsidR="00152811">
        <w:rPr>
          <w:rStyle w:val="FootnoteReference"/>
          <w:rFonts w:ascii="Times New Roman" w:eastAsia="Calibri" w:hAnsi="Times New Roman" w:cs="Times New Roman"/>
          <w:kern w:val="0"/>
          <w14:ligatures w14:val="none"/>
        </w:rPr>
        <w:footnoteReference w:id="43"/>
      </w:r>
      <w:r w:rsidR="00152811">
        <w:rPr>
          <w:rFonts w:ascii="Times New Roman" w:eastAsia="Calibri" w:hAnsi="Times New Roman" w:cs="Times New Roman"/>
          <w:kern w:val="0"/>
          <w14:ligatures w14:val="none"/>
        </w:rPr>
        <w:t xml:space="preserve"> and on</w:t>
      </w:r>
      <w:r w:rsidR="009D3A67" w:rsidRPr="00A5148C">
        <w:rPr>
          <w:rFonts w:ascii="Times New Roman" w:eastAsia="Calibri" w:hAnsi="Times New Roman" w:cs="Times New Roman"/>
          <w:kern w:val="0"/>
          <w14:ligatures w14:val="none"/>
        </w:rPr>
        <w:t xml:space="preserve"> September 27</w:t>
      </w:r>
      <w:r w:rsidR="009D3A67" w:rsidRPr="00A5148C">
        <w:rPr>
          <w:rFonts w:ascii="Times New Roman" w:eastAsia="Calibri" w:hAnsi="Times New Roman" w:cs="Times New Roman"/>
          <w:kern w:val="0"/>
          <w:vertAlign w:val="superscript"/>
          <w14:ligatures w14:val="none"/>
        </w:rPr>
        <w:t>th</w:t>
      </w:r>
      <w:r w:rsidR="009D3A67" w:rsidRPr="00A5148C">
        <w:rPr>
          <w:rFonts w:ascii="Times New Roman" w:eastAsia="Calibri" w:hAnsi="Times New Roman" w:cs="Times New Roman"/>
          <w:kern w:val="0"/>
          <w14:ligatures w14:val="none"/>
        </w:rPr>
        <w:t>, 2025, an employee in a Manhattan supermarket died after confronting a shoplifter.</w:t>
      </w:r>
      <w:r w:rsidR="009D3A67" w:rsidRPr="00A5148C">
        <w:rPr>
          <w:rFonts w:ascii="Times New Roman" w:eastAsia="Calibri" w:hAnsi="Times New Roman" w:cs="Times New Roman"/>
          <w:kern w:val="0"/>
          <w:vertAlign w:val="superscript"/>
          <w14:ligatures w14:val="none"/>
        </w:rPr>
        <w:footnoteReference w:id="44"/>
      </w:r>
    </w:p>
    <w:p w14:paraId="3F9044F8" w14:textId="0C1D081E" w:rsidR="001023D5" w:rsidRPr="00A5148C" w:rsidRDefault="00822726" w:rsidP="4BD6049E">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As a result</w:t>
      </w:r>
      <w:r w:rsidR="00794492" w:rsidRPr="00A5148C">
        <w:rPr>
          <w:rFonts w:ascii="Times New Roman" w:eastAsia="Calibri" w:hAnsi="Times New Roman" w:cs="Times New Roman"/>
          <w:kern w:val="0"/>
          <w14:ligatures w14:val="none"/>
        </w:rPr>
        <w:t xml:space="preserve"> of</w:t>
      </w:r>
      <w:r w:rsidR="00D20D69" w:rsidRPr="00A5148C">
        <w:rPr>
          <w:rFonts w:ascii="Times New Roman" w:eastAsia="Calibri" w:hAnsi="Times New Roman" w:cs="Times New Roman"/>
          <w:kern w:val="0"/>
          <w14:ligatures w14:val="none"/>
        </w:rPr>
        <w:t xml:space="preserve"> the increase in shoplifting following the pandemic, many B</w:t>
      </w:r>
      <w:r w:rsidR="55B1919F" w:rsidRPr="00A5148C">
        <w:rPr>
          <w:rFonts w:ascii="Times New Roman" w:eastAsia="Calibri" w:hAnsi="Times New Roman" w:cs="Times New Roman"/>
          <w:kern w:val="0"/>
          <w14:ligatures w14:val="none"/>
        </w:rPr>
        <w:t>IDs</w:t>
      </w:r>
      <w:r w:rsidR="00D20D69" w:rsidRPr="00A5148C">
        <w:rPr>
          <w:rFonts w:ascii="Times New Roman" w:eastAsia="Calibri" w:hAnsi="Times New Roman" w:cs="Times New Roman"/>
          <w:kern w:val="0"/>
          <w14:ligatures w14:val="none"/>
        </w:rPr>
        <w:t xml:space="preserve"> now</w:t>
      </w:r>
      <w:r w:rsidR="00E20871">
        <w:rPr>
          <w:rFonts w:ascii="Times New Roman" w:eastAsia="Calibri" w:hAnsi="Times New Roman" w:cs="Times New Roman"/>
          <w:kern w:val="0"/>
          <w14:ligatures w14:val="none"/>
        </w:rPr>
        <w:t xml:space="preserve">                                                                                 </w:t>
      </w:r>
      <w:r w:rsidR="00FB71F7" w:rsidRPr="00A5148C">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provide additional security measures in retail districts.</w:t>
      </w:r>
      <w:r w:rsidR="00D20D69" w:rsidRPr="00A5148C">
        <w:rPr>
          <w:rStyle w:val="FootnoteReference"/>
          <w:rFonts w:ascii="Times New Roman" w:eastAsia="Calibri" w:hAnsi="Times New Roman" w:cs="Times New Roman"/>
          <w:kern w:val="0"/>
          <w14:ligatures w14:val="none"/>
        </w:rPr>
        <w:footnoteReference w:id="45"/>
      </w:r>
      <w:r w:rsidR="00D20D69" w:rsidRPr="00A5148C">
        <w:rPr>
          <w:rFonts w:ascii="Times New Roman" w:eastAsia="Calibri" w:hAnsi="Times New Roman" w:cs="Times New Roman"/>
          <w:kern w:val="0"/>
          <w14:ligatures w14:val="none"/>
        </w:rPr>
        <w:t xml:space="preserve"> BID services are directly funded by the businesses </w:t>
      </w:r>
      <w:r w:rsidR="0006383B">
        <w:rPr>
          <w:rFonts w:ascii="Times New Roman" w:eastAsia="Calibri" w:hAnsi="Times New Roman" w:cs="Times New Roman"/>
          <w:kern w:val="0"/>
          <w14:ligatures w14:val="none"/>
        </w:rPr>
        <w:t>that</w:t>
      </w:r>
      <w:r w:rsidR="00D20D69" w:rsidRPr="00A5148C">
        <w:rPr>
          <w:rFonts w:ascii="Times New Roman" w:eastAsia="Calibri" w:hAnsi="Times New Roman" w:cs="Times New Roman"/>
          <w:kern w:val="0"/>
          <w14:ligatures w14:val="none"/>
        </w:rPr>
        <w:t xml:space="preserve"> are present within </w:t>
      </w:r>
      <w:r w:rsidR="004554D4" w:rsidRPr="00A5148C">
        <w:rPr>
          <w:rFonts w:ascii="Times New Roman" w:eastAsia="Calibri" w:hAnsi="Times New Roman" w:cs="Times New Roman"/>
          <w:kern w:val="0"/>
          <w14:ligatures w14:val="none"/>
        </w:rPr>
        <w:t>their</w:t>
      </w:r>
      <w:r w:rsidR="00D20D69" w:rsidRPr="00A5148C">
        <w:rPr>
          <w:rFonts w:ascii="Times New Roman" w:eastAsia="Calibri" w:hAnsi="Times New Roman" w:cs="Times New Roman"/>
          <w:kern w:val="0"/>
          <w14:ligatures w14:val="none"/>
        </w:rPr>
        <w:t xml:space="preserve"> retail commercial district</w:t>
      </w:r>
      <w:r w:rsidR="00443A3C" w:rsidRPr="00A5148C">
        <w:rPr>
          <w:rFonts w:ascii="Times New Roman" w:eastAsia="Calibri" w:hAnsi="Times New Roman" w:cs="Times New Roman"/>
          <w:kern w:val="0"/>
          <w14:ligatures w14:val="none"/>
        </w:rPr>
        <w:t>.</w:t>
      </w:r>
      <w:r w:rsidR="004554D4" w:rsidRPr="00A5148C">
        <w:rPr>
          <w:rStyle w:val="FootnoteReference"/>
          <w:rFonts w:ascii="Times New Roman" w:eastAsia="Calibri" w:hAnsi="Times New Roman" w:cs="Times New Roman"/>
          <w:kern w:val="0"/>
          <w14:ligatures w14:val="none"/>
        </w:rPr>
        <w:footnoteReference w:id="46"/>
      </w:r>
      <w:r w:rsidR="00D20D69" w:rsidRPr="00A5148C">
        <w:rPr>
          <w:rFonts w:ascii="Times New Roman" w:eastAsia="Calibri" w:hAnsi="Times New Roman" w:cs="Times New Roman"/>
          <w:kern w:val="0"/>
          <w14:ligatures w14:val="none"/>
        </w:rPr>
        <w:t xml:space="preserve"> </w:t>
      </w:r>
      <w:r w:rsidR="00E25BD5" w:rsidRPr="00A5148C">
        <w:rPr>
          <w:rFonts w:ascii="Times New Roman" w:eastAsia="Calibri" w:hAnsi="Times New Roman" w:cs="Times New Roman"/>
          <w:kern w:val="0"/>
          <w14:ligatures w14:val="none"/>
        </w:rPr>
        <w:t xml:space="preserve">In June 2023, the Flushing BID </w:t>
      </w:r>
      <w:r w:rsidR="000539A1" w:rsidRPr="00A5148C">
        <w:rPr>
          <w:rFonts w:ascii="Times New Roman" w:eastAsia="Calibri" w:hAnsi="Times New Roman" w:cs="Times New Roman"/>
          <w:kern w:val="0"/>
          <w14:ligatures w14:val="none"/>
        </w:rPr>
        <w:t>was the first to collaborate with the Mayor’s Office of Public Safety and the NYPD to integrate 35 businesses’ cameras with the NYPD.</w:t>
      </w:r>
      <w:r w:rsidR="000539A1" w:rsidRPr="00A5148C">
        <w:rPr>
          <w:rStyle w:val="FootnoteReference"/>
          <w:rFonts w:ascii="Times New Roman" w:eastAsia="Calibri" w:hAnsi="Times New Roman" w:cs="Times New Roman"/>
          <w:kern w:val="0"/>
          <w14:ligatures w14:val="none"/>
        </w:rPr>
        <w:footnoteReference w:id="47"/>
      </w:r>
      <w:r w:rsidR="000539A1" w:rsidRPr="00A5148C">
        <w:rPr>
          <w:rFonts w:ascii="Times New Roman" w:eastAsia="Calibri" w:hAnsi="Times New Roman" w:cs="Times New Roman"/>
          <w:kern w:val="0"/>
          <w14:ligatures w14:val="none"/>
        </w:rPr>
        <w:t xml:space="preserve"> </w:t>
      </w:r>
    </w:p>
    <w:p w14:paraId="1ADE5ED9" w14:textId="77777777" w:rsidR="005925EF" w:rsidRPr="00A5148C" w:rsidRDefault="005925EF" w:rsidP="005925E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p>
    <w:p w14:paraId="5FE97250" w14:textId="14713075" w:rsidR="005925EF" w:rsidRPr="00A5148C" w:rsidRDefault="005925EF" w:rsidP="1B1AB625">
      <w:pPr>
        <w:spacing w:line="480" w:lineRule="auto"/>
        <w:ind w:firstLine="720"/>
        <w:contextualSpacing/>
        <w:jc w:val="both"/>
        <w:rPr>
          <w:rFonts w:ascii="Times New Roman" w:eastAsia="Times New Roman" w:hAnsi="Times New Roman" w:cs="Times New Roman"/>
          <w:i/>
          <w:iCs/>
          <w:kern w:val="0"/>
          <w14:ligatures w14:val="none"/>
        </w:rPr>
      </w:pPr>
      <w:r w:rsidRPr="00A5148C">
        <w:rPr>
          <w:rFonts w:ascii="Times New Roman" w:eastAsia="Times New Roman" w:hAnsi="Times New Roman" w:cs="Times New Roman"/>
          <w:i/>
          <w:iCs/>
          <w:kern w:val="0"/>
          <w14:ligatures w14:val="none"/>
        </w:rPr>
        <w:t xml:space="preserve">Int. No. </w:t>
      </w:r>
      <w:r w:rsidR="7CF48E91" w:rsidRPr="00A5148C">
        <w:rPr>
          <w:rFonts w:ascii="Times New Roman" w:eastAsia="Times New Roman" w:hAnsi="Times New Roman" w:cs="Times New Roman"/>
          <w:i/>
          <w:iCs/>
          <w:kern w:val="0"/>
          <w14:ligatures w14:val="none"/>
        </w:rPr>
        <w:t>553</w:t>
      </w:r>
      <w:r w:rsidR="00E20871">
        <w:rPr>
          <w:rFonts w:ascii="Times New Roman" w:eastAsia="Times New Roman" w:hAnsi="Times New Roman" w:cs="Times New Roman"/>
          <w:i/>
          <w:iCs/>
          <w:kern w:val="0"/>
          <w14:ligatures w14:val="none"/>
        </w:rPr>
        <w:t>,</w:t>
      </w:r>
      <w:r w:rsidRPr="00A5148C">
        <w:rPr>
          <w:rFonts w:ascii="Times New Roman" w:eastAsia="Times New Roman" w:hAnsi="Times New Roman" w:cs="Times New Roman"/>
          <w:i/>
          <w:iCs/>
          <w:kern w:val="0"/>
          <w14:ligatures w14:val="none"/>
        </w:rPr>
        <w:t xml:space="preserve"> </w:t>
      </w:r>
      <w:r w:rsidR="005D18E2" w:rsidRPr="00A5148C">
        <w:rPr>
          <w:rFonts w:ascii="Times New Roman" w:eastAsia="Times New Roman" w:hAnsi="Times New Roman" w:cs="Times New Roman"/>
          <w:i/>
          <w:iCs/>
          <w:kern w:val="0"/>
          <w14:ligatures w14:val="none"/>
        </w:rPr>
        <w:t>A Local Law to amend the administrative code of the city of New York, in relation to establishing a program to provide financial assistance to small retail businesses for the purchase of security system technology</w:t>
      </w:r>
    </w:p>
    <w:p w14:paraId="1B938E5F" w14:textId="66CD2E4E" w:rsidR="005D18E2" w:rsidRPr="00A5148C" w:rsidRDefault="005D18E2" w:rsidP="005D18E2">
      <w:pPr>
        <w:shd w:val="clear" w:color="auto" w:fill="FFFFFF"/>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This bill would require that</w:t>
      </w:r>
      <w:r w:rsidR="0006383B">
        <w:rPr>
          <w:rFonts w:ascii="Times New Roman" w:eastAsia="Times New Roman" w:hAnsi="Times New Roman" w:cs="Times New Roman"/>
          <w:kern w:val="0"/>
          <w14:ligatures w14:val="none"/>
        </w:rPr>
        <w:t xml:space="preserve"> SBS</w:t>
      </w:r>
      <w:r w:rsidRPr="00A5148C">
        <w:rPr>
          <w:rFonts w:ascii="Times New Roman" w:eastAsia="Times New Roman" w:hAnsi="Times New Roman" w:cs="Times New Roman"/>
          <w:kern w:val="0"/>
          <w14:ligatures w14:val="none"/>
        </w:rPr>
        <w:t xml:space="preserve">, or another agency designated by the mayor, establish a small retail business security system program to provide financial assistance to owners of small retail businesses that would reduce the cost of purchasing and installing security system technology. </w:t>
      </w:r>
    </w:p>
    <w:p w14:paraId="5A115CB5" w14:textId="0BB0FCF0" w:rsidR="005925EF" w:rsidRPr="00A5148C" w:rsidRDefault="005D18E2" w:rsidP="1B1AB625">
      <w:pPr>
        <w:shd w:val="clear" w:color="auto" w:fill="FFFFFF" w:themeFill="background1"/>
        <w:spacing w:after="0" w:line="480" w:lineRule="auto"/>
        <w:ind w:firstLine="720"/>
        <w:jc w:val="both"/>
        <w:rPr>
          <w:rFonts w:ascii="Times New Roman" w:eastAsia="Times New Roman" w:hAnsi="Times New Roman" w:cs="Times New Roman"/>
          <w:i/>
          <w:iCs/>
          <w:color w:val="000000"/>
          <w:kern w:val="0"/>
          <w14:ligatures w14:val="none"/>
        </w:rPr>
      </w:pPr>
      <w:r w:rsidRPr="00A5148C">
        <w:rPr>
          <w:rFonts w:ascii="Times New Roman" w:eastAsia="Times New Roman" w:hAnsi="Times New Roman" w:cs="Times New Roman"/>
          <w:i/>
          <w:iCs/>
          <w:color w:val="000000"/>
          <w:kern w:val="0"/>
          <w14:ligatures w14:val="none"/>
        </w:rPr>
        <w:lastRenderedPageBreak/>
        <w:t xml:space="preserve">Int. No. </w:t>
      </w:r>
      <w:r w:rsidR="1B82B570" w:rsidRPr="00A5148C">
        <w:rPr>
          <w:rFonts w:ascii="Times New Roman" w:eastAsia="Times New Roman" w:hAnsi="Times New Roman" w:cs="Times New Roman"/>
          <w:i/>
          <w:iCs/>
          <w:color w:val="000000"/>
          <w:kern w:val="0"/>
          <w14:ligatures w14:val="none"/>
        </w:rPr>
        <w:t>62</w:t>
      </w:r>
      <w:r w:rsidR="00E20871">
        <w:rPr>
          <w:rFonts w:ascii="Times New Roman" w:eastAsia="Times New Roman" w:hAnsi="Times New Roman" w:cs="Times New Roman"/>
          <w:i/>
          <w:iCs/>
          <w:color w:val="000000"/>
          <w:kern w:val="0"/>
          <w14:ligatures w14:val="none"/>
        </w:rPr>
        <w:t>3,</w:t>
      </w:r>
      <w:r w:rsidR="005925EF" w:rsidRPr="00A5148C">
        <w:rPr>
          <w:rFonts w:ascii="Times New Roman" w:eastAsia="Times New Roman" w:hAnsi="Times New Roman" w:cs="Times New Roman"/>
          <w:i/>
          <w:iCs/>
          <w:color w:val="000000"/>
          <w:kern w:val="0"/>
          <w14:ligatures w14:val="none"/>
        </w:rPr>
        <w:t xml:space="preserve"> </w:t>
      </w:r>
      <w:r w:rsidRPr="00A5148C">
        <w:rPr>
          <w:rFonts w:ascii="Times New Roman" w:eastAsia="Times New Roman" w:hAnsi="Times New Roman" w:cs="Times New Roman"/>
          <w:i/>
          <w:iCs/>
          <w:color w:val="000000"/>
          <w:kern w:val="0"/>
          <w14:ligatures w14:val="none"/>
        </w:rPr>
        <w:t>A Local Law in relation to establishing a small business security measures pilot program, and providing for the repeal of such provisions upon the expiration thereof</w:t>
      </w:r>
    </w:p>
    <w:p w14:paraId="15ECB5B8" w14:textId="6740B430" w:rsidR="005925EF" w:rsidRPr="00A5148C" w:rsidRDefault="005D18E2" w:rsidP="005D18E2">
      <w:pPr>
        <w:shd w:val="clear" w:color="auto" w:fill="FFFFFF"/>
        <w:spacing w:after="0" w:line="480" w:lineRule="auto"/>
        <w:ind w:firstLine="720"/>
        <w:jc w:val="both"/>
        <w:rPr>
          <w:rFonts w:ascii="Times New Roman" w:eastAsia="Times New Roman" w:hAnsi="Times New Roman" w:cs="Times New Roman"/>
          <w:color w:val="000000"/>
          <w:kern w:val="0"/>
          <w14:ligatures w14:val="none"/>
        </w:rPr>
      </w:pPr>
      <w:r w:rsidRPr="00A5148C">
        <w:rPr>
          <w:rFonts w:ascii="Times New Roman" w:eastAsia="Times New Roman" w:hAnsi="Times New Roman" w:cs="Times New Roman"/>
          <w:color w:val="000000"/>
          <w:kern w:val="0"/>
          <w14:ligatures w14:val="none"/>
        </w:rPr>
        <w:t>This bill would require the Commissioner of S</w:t>
      </w:r>
      <w:r w:rsidR="0006383B">
        <w:rPr>
          <w:rFonts w:ascii="Times New Roman" w:eastAsia="Times New Roman" w:hAnsi="Times New Roman" w:cs="Times New Roman"/>
          <w:color w:val="000000"/>
          <w:kern w:val="0"/>
          <w14:ligatures w14:val="none"/>
        </w:rPr>
        <w:t>BS</w:t>
      </w:r>
      <w:r w:rsidRPr="00A5148C">
        <w:rPr>
          <w:rFonts w:ascii="Times New Roman" w:eastAsia="Times New Roman" w:hAnsi="Times New Roman" w:cs="Times New Roman"/>
          <w:color w:val="000000"/>
          <w:kern w:val="0"/>
          <w14:ligatures w14:val="none"/>
        </w:rPr>
        <w:t>, in consultation with the Police Commissioner, to create a pilot program involving installation of security measures, such as security cameras and plexiglass, in certain small businesses located in zip codes with high rates of crime associated with retail theft as determined by the Police Commissioner citywide. This bill would also require the Commissioner of SBS to develop an enrollment application and designate an enrollment period for the program. Additionally, this bill would require the Commissioner of SBS to develop an outreach campaign regarding the program utilizing the S</w:t>
      </w:r>
      <w:r w:rsidR="00DD4759">
        <w:rPr>
          <w:rFonts w:ascii="Times New Roman" w:eastAsia="Times New Roman" w:hAnsi="Times New Roman" w:cs="Times New Roman"/>
          <w:color w:val="000000"/>
          <w:kern w:val="0"/>
          <w14:ligatures w14:val="none"/>
        </w:rPr>
        <w:t>BS</w:t>
      </w:r>
      <w:r w:rsidRPr="00A5148C">
        <w:rPr>
          <w:rFonts w:ascii="Times New Roman" w:eastAsia="Times New Roman" w:hAnsi="Times New Roman" w:cs="Times New Roman"/>
          <w:color w:val="000000"/>
          <w:kern w:val="0"/>
          <w14:ligatures w14:val="none"/>
        </w:rPr>
        <w:t xml:space="preserve">’ website, flyers, and radio. Following the </w:t>
      </w:r>
      <w:r w:rsidR="00DD4759">
        <w:rPr>
          <w:rFonts w:ascii="Times New Roman" w:eastAsia="Times New Roman" w:hAnsi="Times New Roman" w:cs="Times New Roman"/>
          <w:color w:val="000000"/>
          <w:kern w:val="0"/>
          <w14:ligatures w14:val="none"/>
        </w:rPr>
        <w:t>one</w:t>
      </w:r>
      <w:r w:rsidRPr="00A5148C">
        <w:rPr>
          <w:rFonts w:ascii="Times New Roman" w:eastAsia="Times New Roman" w:hAnsi="Times New Roman" w:cs="Times New Roman"/>
          <w:color w:val="000000"/>
          <w:kern w:val="0"/>
          <w14:ligatures w14:val="none"/>
        </w:rPr>
        <w:t>-year pilot program, the Commissioner of SBS would be required to submit a report to the Mayor and the Council on, in part, the cost of the program, the types of security measures installed and the impact of the program on crime rates.</w:t>
      </w:r>
      <w:r w:rsidR="005925EF" w:rsidRPr="00A5148C">
        <w:rPr>
          <w:rFonts w:ascii="Times New Roman" w:eastAsia="Times New Roman" w:hAnsi="Times New Roman" w:cs="Times New Roman"/>
          <w:vanish/>
          <w:color w:val="000000"/>
          <w:kern w:val="0"/>
          <w14:ligatures w14:val="none"/>
        </w:rPr>
        <w:t>..Body</w:t>
      </w:r>
    </w:p>
    <w:p w14:paraId="5408A55B" w14:textId="77777777" w:rsidR="005925EF" w:rsidRPr="00A5148C" w:rsidRDefault="005925EF" w:rsidP="005925E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Conclusion</w:t>
      </w:r>
    </w:p>
    <w:p w14:paraId="6ABC6833" w14:textId="384D83A8" w:rsidR="005925EF" w:rsidRPr="00A5148C" w:rsidRDefault="005925EF" w:rsidP="005925EF">
      <w:pPr>
        <w:spacing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color w:val="000000"/>
          <w:kern w:val="0"/>
          <w14:ligatures w14:val="none"/>
        </w:rPr>
        <w:t xml:space="preserve">The Committees look forward to hearing from the </w:t>
      </w:r>
      <w:r w:rsidR="001023D5" w:rsidRPr="00A5148C">
        <w:rPr>
          <w:rFonts w:ascii="Times New Roman" w:eastAsia="Times New Roman" w:hAnsi="Times New Roman" w:cs="Times New Roman"/>
          <w:color w:val="000000"/>
          <w:kern w:val="0"/>
          <w14:ligatures w14:val="none"/>
        </w:rPr>
        <w:t>A</w:t>
      </w:r>
      <w:r w:rsidRPr="00A5148C">
        <w:rPr>
          <w:rFonts w:ascii="Times New Roman" w:eastAsia="Times New Roman" w:hAnsi="Times New Roman" w:cs="Times New Roman"/>
          <w:color w:val="000000"/>
          <w:kern w:val="0"/>
          <w14:ligatures w14:val="none"/>
        </w:rPr>
        <w:t>dministration, small business advocates</w:t>
      </w:r>
      <w:r w:rsidR="000539A1" w:rsidRPr="00A5148C">
        <w:rPr>
          <w:rFonts w:ascii="Times New Roman" w:eastAsia="Times New Roman" w:hAnsi="Times New Roman" w:cs="Times New Roman"/>
          <w:color w:val="000000"/>
          <w:kern w:val="0"/>
          <w14:ligatures w14:val="none"/>
        </w:rPr>
        <w:t xml:space="preserve"> and other members of the public </w:t>
      </w:r>
      <w:r w:rsidR="00A5148C" w:rsidRPr="00A5148C">
        <w:rPr>
          <w:rFonts w:ascii="Times New Roman" w:eastAsia="Times New Roman" w:hAnsi="Times New Roman" w:cs="Times New Roman"/>
          <w:color w:val="000000"/>
          <w:kern w:val="0"/>
          <w14:ligatures w14:val="none"/>
        </w:rPr>
        <w:t>about</w:t>
      </w:r>
      <w:r w:rsidR="000539A1" w:rsidRPr="00A5148C">
        <w:rPr>
          <w:rFonts w:ascii="Times New Roman" w:eastAsia="Times New Roman" w:hAnsi="Times New Roman" w:cs="Times New Roman"/>
          <w:color w:val="000000"/>
          <w:kern w:val="0"/>
          <w14:ligatures w14:val="none"/>
        </w:rPr>
        <w:t xml:space="preserve"> </w:t>
      </w:r>
      <w:r w:rsidR="001023D5" w:rsidRPr="00A5148C">
        <w:rPr>
          <w:rFonts w:ascii="Times New Roman" w:eastAsia="Times New Roman" w:hAnsi="Times New Roman" w:cs="Times New Roman"/>
          <w:color w:val="000000"/>
          <w:kern w:val="0"/>
          <w14:ligatures w14:val="none"/>
        </w:rPr>
        <w:t xml:space="preserve">how retail theft has affected small </w:t>
      </w:r>
      <w:r w:rsidR="00A5148C" w:rsidRPr="00A5148C">
        <w:rPr>
          <w:rFonts w:ascii="Times New Roman" w:eastAsia="Times New Roman" w:hAnsi="Times New Roman" w:cs="Times New Roman"/>
          <w:color w:val="000000"/>
          <w:kern w:val="0"/>
          <w14:ligatures w14:val="none"/>
        </w:rPr>
        <w:t>businesses, how</w:t>
      </w:r>
      <w:r w:rsidR="001023D5" w:rsidRPr="00A5148C">
        <w:rPr>
          <w:rFonts w:ascii="Times New Roman" w:eastAsia="Times New Roman" w:hAnsi="Times New Roman" w:cs="Times New Roman"/>
          <w:color w:val="000000"/>
          <w:kern w:val="0"/>
          <w14:ligatures w14:val="none"/>
        </w:rPr>
        <w:t xml:space="preserve"> the enacted initiatives at the state and city level have helped, and where the City can continue to </w:t>
      </w:r>
      <w:r w:rsidR="00A5148C" w:rsidRPr="00A5148C">
        <w:rPr>
          <w:rFonts w:ascii="Times New Roman" w:eastAsia="Times New Roman" w:hAnsi="Times New Roman" w:cs="Times New Roman"/>
          <w:color w:val="000000"/>
          <w:kern w:val="0"/>
          <w14:ligatures w14:val="none"/>
        </w:rPr>
        <w:t>provide support</w:t>
      </w:r>
      <w:r w:rsidR="001023D5" w:rsidRPr="00A5148C">
        <w:rPr>
          <w:rFonts w:ascii="Times New Roman" w:eastAsia="Times New Roman" w:hAnsi="Times New Roman" w:cs="Times New Roman"/>
          <w:color w:val="000000"/>
          <w:kern w:val="0"/>
          <w14:ligatures w14:val="none"/>
        </w:rPr>
        <w:t xml:space="preserve">. </w:t>
      </w:r>
      <w:r w:rsidRPr="00A5148C">
        <w:rPr>
          <w:rFonts w:ascii="Times New Roman" w:eastAsia="Times New Roman" w:hAnsi="Times New Roman" w:cs="Times New Roman"/>
          <w:kern w:val="0"/>
          <w14:ligatures w14:val="none"/>
        </w:rPr>
        <w:br w:type="page"/>
      </w:r>
    </w:p>
    <w:p w14:paraId="63CACC9C" w14:textId="7DD78538" w:rsidR="005D18E2" w:rsidRPr="00A5148C" w:rsidRDefault="005D18E2" w:rsidP="005D18E2">
      <w:pPr>
        <w:spacing w:after="0" w:line="240" w:lineRule="auto"/>
        <w:jc w:val="center"/>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lastRenderedPageBreak/>
        <w:t xml:space="preserve">Int. No. </w:t>
      </w:r>
      <w:r w:rsidR="24D01495" w:rsidRPr="00A5148C">
        <w:rPr>
          <w:rFonts w:ascii="Times New Roman" w:eastAsia="Times New Roman" w:hAnsi="Times New Roman" w:cs="Times New Roman"/>
          <w:kern w:val="0"/>
          <w14:ligatures w14:val="none"/>
        </w:rPr>
        <w:t>553</w:t>
      </w:r>
    </w:p>
    <w:p w14:paraId="76187288" w14:textId="77777777" w:rsidR="005D18E2" w:rsidRPr="00A5148C" w:rsidRDefault="005D18E2" w:rsidP="005D18E2">
      <w:pPr>
        <w:spacing w:after="0" w:line="240" w:lineRule="auto"/>
        <w:jc w:val="center"/>
        <w:rPr>
          <w:rFonts w:ascii="Times New Roman" w:eastAsia="Times New Roman" w:hAnsi="Times New Roman" w:cs="Times New Roman"/>
          <w:kern w:val="0"/>
          <w14:ligatures w14:val="none"/>
        </w:rPr>
      </w:pPr>
    </w:p>
    <w:p w14:paraId="22EEC0E5"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By Council Members Feliz, Farías, Narcisse, Hanks and Abreu</w:t>
      </w:r>
    </w:p>
    <w:p w14:paraId="3C6AE3D6"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p>
    <w:p w14:paraId="6BB36FFE" w14:textId="77777777" w:rsidR="005D18E2" w:rsidRPr="00A5148C" w:rsidRDefault="005D18E2" w:rsidP="005D18E2">
      <w:pPr>
        <w:spacing w:after="0" w:line="240" w:lineRule="auto"/>
        <w:jc w:val="both"/>
        <w:rPr>
          <w:rFonts w:ascii="Times New Roman" w:eastAsia="Times New Roman" w:hAnsi="Times New Roman" w:cs="Times New Roman"/>
          <w:vanish/>
          <w:kern w:val="0"/>
          <w14:ligatures w14:val="none"/>
        </w:rPr>
      </w:pPr>
      <w:r w:rsidRPr="00A5148C">
        <w:rPr>
          <w:rFonts w:ascii="Times New Roman" w:eastAsia="Times New Roman" w:hAnsi="Times New Roman" w:cs="Times New Roman"/>
          <w:vanish/>
          <w:kern w:val="0"/>
          <w14:ligatures w14:val="none"/>
        </w:rPr>
        <w:t>..Title</w:t>
      </w:r>
    </w:p>
    <w:p w14:paraId="5DDC48A6"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A Local Law to amend the administrative code of the city of New York, in relation to establishing a program to provide financial assistance to small retail businesses for the purchase of security system technology</w:t>
      </w:r>
    </w:p>
    <w:p w14:paraId="66DBFF5D" w14:textId="77777777" w:rsidR="005D18E2" w:rsidRPr="00A5148C" w:rsidRDefault="005D18E2" w:rsidP="005D18E2">
      <w:pPr>
        <w:spacing w:after="0" w:line="240" w:lineRule="auto"/>
        <w:jc w:val="both"/>
        <w:rPr>
          <w:rFonts w:ascii="Times New Roman" w:eastAsia="Times New Roman" w:hAnsi="Times New Roman" w:cs="Times New Roman"/>
          <w:vanish/>
          <w:kern w:val="0"/>
          <w14:ligatures w14:val="none"/>
        </w:rPr>
      </w:pPr>
      <w:r w:rsidRPr="00A5148C">
        <w:rPr>
          <w:rFonts w:ascii="Times New Roman" w:eastAsia="Times New Roman" w:hAnsi="Times New Roman" w:cs="Times New Roman"/>
          <w:vanish/>
          <w:kern w:val="0"/>
          <w14:ligatures w14:val="none"/>
        </w:rPr>
        <w:t>..Body</w:t>
      </w:r>
    </w:p>
    <w:p w14:paraId="20E084AE" w14:textId="77777777" w:rsidR="005D18E2" w:rsidRPr="00A5148C" w:rsidRDefault="005D18E2" w:rsidP="005D18E2">
      <w:pPr>
        <w:spacing w:after="0" w:line="240" w:lineRule="auto"/>
        <w:jc w:val="both"/>
        <w:rPr>
          <w:rFonts w:ascii="Times New Roman" w:eastAsia="Times New Roman" w:hAnsi="Times New Roman" w:cs="Times New Roman"/>
          <w:kern w:val="0"/>
          <w:u w:val="single"/>
          <w14:ligatures w14:val="none"/>
        </w:rPr>
      </w:pPr>
    </w:p>
    <w:p w14:paraId="604EBE48"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u w:val="single"/>
          <w14:ligatures w14:val="none"/>
        </w:rPr>
        <w:t>Be it enacted by the Council as follows:</w:t>
      </w:r>
    </w:p>
    <w:p w14:paraId="47E6BD67" w14:textId="77777777" w:rsidR="005D18E2" w:rsidRPr="00A5148C" w:rsidRDefault="005D18E2" w:rsidP="005D18E2">
      <w:pPr>
        <w:spacing w:after="0" w:line="240" w:lineRule="auto"/>
        <w:ind w:firstLine="720"/>
        <w:jc w:val="both"/>
        <w:rPr>
          <w:rFonts w:ascii="Times New Roman" w:eastAsia="Times New Roman" w:hAnsi="Times New Roman" w:cs="Times New Roman"/>
          <w:kern w:val="0"/>
          <w14:ligatures w14:val="none"/>
        </w:rPr>
      </w:pPr>
    </w:p>
    <w:p w14:paraId="79FCEBCF"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sectPr w:rsidR="005D18E2" w:rsidRPr="00A5148C" w:rsidSect="005D18E2">
          <w:footerReference w:type="default" r:id="rId11"/>
          <w:footerReference w:type="first" r:id="rId12"/>
          <w:pgSz w:w="12240" w:h="15840"/>
          <w:pgMar w:top="1440" w:right="1440" w:bottom="1440" w:left="1440" w:header="720" w:footer="720" w:gutter="0"/>
          <w:cols w:space="720"/>
          <w:docGrid w:linePitch="360"/>
        </w:sectPr>
      </w:pPr>
    </w:p>
    <w:p w14:paraId="76EF6AC4"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14:ligatures w14:val="none"/>
        </w:rPr>
        <w:t>Section 1. Chapter 10 of title 22 of the administrative code of the city of New York is amended by adding a new section 22-1008 to read as follows:</w:t>
      </w:r>
    </w:p>
    <w:p w14:paraId="59DFEA19"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 22-1008 Small retail business security system program. a. Definitions. For purposes of this section, the following terms have the following meanings:</w:t>
      </w:r>
    </w:p>
    <w:p w14:paraId="7E249586"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Security system technology. The term “security system technology” means technology used to prevent, detect, or respond to retail theft, robbery, and criminal property damage, which may include digital video surveillance cameras, plexiglass windows, and panic buttons.</w:t>
      </w:r>
    </w:p>
    <w:p w14:paraId="5C892AB7"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Small retail business. The term “small retail business” means a business:</w:t>
      </w:r>
    </w:p>
    <w:p w14:paraId="1538A432"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 xml:space="preserve">1. That occupies a ground floor commercial premises, as such term is defined in section 11-3001; </w:t>
      </w:r>
    </w:p>
    <w:p w14:paraId="38FFD35A"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 xml:space="preserve">2. That is small, in accordance with the size standards set forth in section 121.201 of title 13 of the code of federal regulations; </w:t>
      </w:r>
    </w:p>
    <w:p w14:paraId="495BFE95"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3. That is not a franchise owned by a franchisee, as such terms are defined in section 681 of the general business law; and</w:t>
      </w:r>
    </w:p>
    <w:p w14:paraId="694280A1"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 xml:space="preserve">4. Wherein consumer commodities are sold, displayed or offered for sale, or where services are provided to consumers at retail. </w:t>
      </w:r>
    </w:p>
    <w:p w14:paraId="374D8CE9" w14:textId="77777777" w:rsidR="005D18E2" w:rsidRPr="00A5148C" w:rsidRDefault="005D18E2" w:rsidP="005D18E2">
      <w:pPr>
        <w:spacing w:after="0" w:line="480" w:lineRule="auto"/>
        <w:ind w:firstLine="720"/>
        <w:jc w:val="both"/>
        <w:rPr>
          <w:rFonts w:ascii="Times New Roman" w:eastAsia="Times New Roman" w:hAnsi="Times New Roman" w:cs="Times New Roman"/>
          <w:kern w:val="0"/>
          <w:u w:val="single"/>
          <w14:ligatures w14:val="none"/>
        </w:rPr>
      </w:pPr>
      <w:r w:rsidRPr="00A5148C">
        <w:rPr>
          <w:rFonts w:ascii="Times New Roman" w:eastAsia="Times New Roman" w:hAnsi="Times New Roman" w:cs="Times New Roman"/>
          <w:kern w:val="0"/>
          <w:u w:val="single"/>
          <w14:ligatures w14:val="none"/>
        </w:rPr>
        <w:t xml:space="preserve">b. Security system technology program. Subject to appropriation, no later than 6 months after the effective date of the local law that added this section, the department, or another agency </w:t>
      </w:r>
      <w:r w:rsidRPr="00A5148C">
        <w:rPr>
          <w:rFonts w:ascii="Times New Roman" w:eastAsia="Times New Roman" w:hAnsi="Times New Roman" w:cs="Times New Roman"/>
          <w:kern w:val="0"/>
          <w:u w:val="single"/>
          <w14:ligatures w14:val="none"/>
        </w:rPr>
        <w:lastRenderedPageBreak/>
        <w:t xml:space="preserve">designated by the mayor, shall establish a program to provide financial assistance to owners of small retail businesses that would reduce the cost of purchasing and installing security system technology. </w:t>
      </w:r>
    </w:p>
    <w:p w14:paraId="35239A1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sectPr w:rsidR="005D18E2" w:rsidRPr="00A5148C" w:rsidSect="005D18E2">
          <w:type w:val="continuous"/>
          <w:pgSz w:w="12240" w:h="15840"/>
          <w:pgMar w:top="1440" w:right="1440" w:bottom="1440" w:left="1440" w:header="720" w:footer="720" w:gutter="0"/>
          <w:lnNumType w:countBy="1"/>
          <w:cols w:space="720"/>
          <w:titlePg/>
          <w:docGrid w:linePitch="360"/>
        </w:sectPr>
      </w:pPr>
      <w:r w:rsidRPr="00A5148C">
        <w:rPr>
          <w:rFonts w:ascii="Times New Roman" w:eastAsia="Times New Roman" w:hAnsi="Times New Roman" w:cs="Times New Roman"/>
          <w:kern w:val="0"/>
          <w14:ligatures w14:val="none"/>
        </w:rPr>
        <w:t>§ 2. This local law takes effect immediately.</w:t>
      </w:r>
    </w:p>
    <w:p w14:paraId="31DC31B6"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p>
    <w:p w14:paraId="676BF186" w14:textId="77777777" w:rsidR="005D18E2" w:rsidRPr="00A5148C" w:rsidRDefault="005D18E2" w:rsidP="005D18E2">
      <w:pPr>
        <w:spacing w:after="0" w:line="240" w:lineRule="auto"/>
        <w:rPr>
          <w:rFonts w:ascii="Times New Roman" w:eastAsia="Times New Roman" w:hAnsi="Times New Roman" w:cs="Times New Roman"/>
          <w:color w:val="000000"/>
          <w:kern w:val="0"/>
          <w:sz w:val="18"/>
          <w:szCs w:val="18"/>
          <w14:ligatures w14:val="none"/>
        </w:rPr>
      </w:pPr>
      <w:r w:rsidRPr="00A5148C">
        <w:rPr>
          <w:rFonts w:ascii="Times New Roman" w:eastAsia="Times New Roman" w:hAnsi="Times New Roman" w:cs="Times New Roman"/>
          <w:color w:val="000000"/>
          <w:kern w:val="0"/>
          <w:sz w:val="18"/>
          <w:szCs w:val="18"/>
          <w14:ligatures w14:val="none"/>
        </w:rPr>
        <w:t>YN</w:t>
      </w:r>
    </w:p>
    <w:p w14:paraId="331D9CCA" w14:textId="77777777" w:rsidR="005D18E2" w:rsidRPr="00A5148C" w:rsidRDefault="005D18E2" w:rsidP="005D18E2">
      <w:pPr>
        <w:spacing w:after="0" w:line="240" w:lineRule="auto"/>
        <w:rPr>
          <w:rFonts w:ascii="Times New Roman" w:eastAsia="Times New Roman" w:hAnsi="Times New Roman" w:cs="Times New Roman"/>
          <w:color w:val="000000"/>
          <w:kern w:val="0"/>
          <w:sz w:val="18"/>
          <w:szCs w:val="18"/>
          <w14:ligatures w14:val="none"/>
        </w:rPr>
      </w:pPr>
      <w:r w:rsidRPr="00A5148C">
        <w:rPr>
          <w:rFonts w:ascii="Times New Roman" w:eastAsia="Times New Roman" w:hAnsi="Times New Roman" w:cs="Times New Roman"/>
          <w:color w:val="000000"/>
          <w:kern w:val="0"/>
          <w:sz w:val="18"/>
          <w:szCs w:val="18"/>
          <w14:ligatures w14:val="none"/>
        </w:rPr>
        <w:t>LS # 15766</w:t>
      </w:r>
    </w:p>
    <w:p w14:paraId="1214B592" w14:textId="77777777" w:rsidR="005D18E2" w:rsidRPr="00A5148C" w:rsidRDefault="005D18E2" w:rsidP="005D18E2">
      <w:pPr>
        <w:spacing w:after="0" w:line="240" w:lineRule="auto"/>
        <w:jc w:val="both"/>
        <w:rPr>
          <w:rFonts w:ascii="Times New Roman" w:eastAsia="Times New Roman" w:hAnsi="Times New Roman" w:cs="Times New Roman"/>
          <w:color w:val="000000"/>
          <w:kern w:val="0"/>
          <w:sz w:val="18"/>
          <w:szCs w:val="18"/>
          <w14:ligatures w14:val="none"/>
        </w:rPr>
      </w:pPr>
      <w:r w:rsidRPr="00A5148C">
        <w:rPr>
          <w:rFonts w:ascii="Times New Roman" w:eastAsia="Times New Roman" w:hAnsi="Times New Roman" w:cs="Times New Roman"/>
          <w:color w:val="000000"/>
          <w:kern w:val="0"/>
          <w:sz w:val="18"/>
          <w:szCs w:val="18"/>
          <w14:ligatures w14:val="none"/>
        </w:rPr>
        <w:t xml:space="preserve">Int. #0180-2024 </w:t>
      </w:r>
    </w:p>
    <w:p w14:paraId="3F8660C1" w14:textId="77777777" w:rsidR="005D18E2" w:rsidRPr="00A5148C" w:rsidRDefault="005D18E2" w:rsidP="005D18E2">
      <w:pPr>
        <w:spacing w:after="0" w:line="240" w:lineRule="auto"/>
        <w:jc w:val="both"/>
        <w:rPr>
          <w:rFonts w:ascii="Times New Roman" w:eastAsia="Times New Roman" w:hAnsi="Times New Roman" w:cs="Times New Roman"/>
          <w:color w:val="000000"/>
          <w:kern w:val="0"/>
          <w:sz w:val="18"/>
          <w:szCs w:val="18"/>
          <w14:ligatures w14:val="none"/>
        </w:rPr>
      </w:pPr>
      <w:r w:rsidRPr="00A5148C">
        <w:rPr>
          <w:rFonts w:ascii="Times New Roman" w:eastAsia="Times New Roman" w:hAnsi="Times New Roman" w:cs="Times New Roman"/>
          <w:color w:val="000000"/>
          <w:kern w:val="0"/>
          <w:sz w:val="18"/>
          <w:szCs w:val="18"/>
          <w14:ligatures w14:val="none"/>
        </w:rPr>
        <w:t>01/07/2026 1:29 PM</w:t>
      </w:r>
    </w:p>
    <w:p w14:paraId="67A7F893" w14:textId="77777777" w:rsidR="005925EF" w:rsidRPr="00A5148C" w:rsidRDefault="005925EF" w:rsidP="005925EF">
      <w:pPr>
        <w:keepNext/>
        <w:spacing w:after="0" w:line="480" w:lineRule="auto"/>
        <w:jc w:val="both"/>
        <w:rPr>
          <w:rFonts w:ascii="Times New Roman" w:eastAsia="Times New Roman" w:hAnsi="Times New Roman" w:cs="Times New Roman"/>
          <w:kern w:val="0"/>
          <w14:ligatures w14:val="none"/>
        </w:rPr>
      </w:pPr>
    </w:p>
    <w:p w14:paraId="591BA6EB" w14:textId="77777777" w:rsidR="00EE6DE2" w:rsidRPr="00A5148C" w:rsidRDefault="00EE6DE2">
      <w:pPr>
        <w:rPr>
          <w:rFonts w:ascii="Times New Roman" w:hAnsi="Times New Roman" w:cs="Times New Roman"/>
        </w:rPr>
      </w:pPr>
    </w:p>
    <w:p w14:paraId="6DD47836" w14:textId="77777777" w:rsidR="005D18E2" w:rsidRPr="00A5148C" w:rsidRDefault="005D18E2">
      <w:pPr>
        <w:rPr>
          <w:rFonts w:ascii="Times New Roman" w:hAnsi="Times New Roman" w:cs="Times New Roman"/>
        </w:rPr>
      </w:pPr>
    </w:p>
    <w:p w14:paraId="3405D8E6" w14:textId="77777777" w:rsidR="005D18E2" w:rsidRPr="00A5148C" w:rsidRDefault="005D18E2">
      <w:pPr>
        <w:rPr>
          <w:rFonts w:ascii="Times New Roman" w:hAnsi="Times New Roman" w:cs="Times New Roman"/>
        </w:rPr>
      </w:pPr>
    </w:p>
    <w:p w14:paraId="50D72B15" w14:textId="77777777" w:rsidR="005D18E2" w:rsidRPr="00A5148C" w:rsidRDefault="005D18E2">
      <w:pPr>
        <w:rPr>
          <w:rFonts w:ascii="Times New Roman" w:hAnsi="Times New Roman" w:cs="Times New Roman"/>
        </w:rPr>
      </w:pPr>
    </w:p>
    <w:p w14:paraId="36C626CB" w14:textId="77777777" w:rsidR="005D18E2" w:rsidRPr="00A5148C" w:rsidRDefault="005D18E2">
      <w:pPr>
        <w:rPr>
          <w:rFonts w:ascii="Times New Roman" w:hAnsi="Times New Roman" w:cs="Times New Roman"/>
        </w:rPr>
      </w:pPr>
    </w:p>
    <w:p w14:paraId="0CEEC554" w14:textId="77777777" w:rsidR="005D18E2" w:rsidRPr="00A5148C" w:rsidRDefault="005D18E2">
      <w:pPr>
        <w:rPr>
          <w:rFonts w:ascii="Times New Roman" w:hAnsi="Times New Roman" w:cs="Times New Roman"/>
        </w:rPr>
      </w:pPr>
    </w:p>
    <w:p w14:paraId="20FC3319" w14:textId="77777777" w:rsidR="005D18E2" w:rsidRPr="00A5148C" w:rsidRDefault="005D18E2">
      <w:pPr>
        <w:rPr>
          <w:rFonts w:ascii="Times New Roman" w:hAnsi="Times New Roman" w:cs="Times New Roman"/>
        </w:rPr>
      </w:pPr>
    </w:p>
    <w:p w14:paraId="339E70DE" w14:textId="77777777" w:rsidR="005D18E2" w:rsidRPr="00A5148C" w:rsidRDefault="005D18E2">
      <w:pPr>
        <w:rPr>
          <w:rFonts w:ascii="Times New Roman" w:hAnsi="Times New Roman" w:cs="Times New Roman"/>
        </w:rPr>
      </w:pPr>
    </w:p>
    <w:p w14:paraId="79AEFD7C" w14:textId="77777777" w:rsidR="005D18E2" w:rsidRPr="00A5148C" w:rsidRDefault="005D18E2">
      <w:pPr>
        <w:rPr>
          <w:rFonts w:ascii="Times New Roman" w:hAnsi="Times New Roman" w:cs="Times New Roman"/>
        </w:rPr>
      </w:pPr>
    </w:p>
    <w:p w14:paraId="214BCC7C" w14:textId="77777777" w:rsidR="005D18E2" w:rsidRPr="00A5148C" w:rsidRDefault="005D18E2">
      <w:pPr>
        <w:rPr>
          <w:rFonts w:ascii="Times New Roman" w:hAnsi="Times New Roman" w:cs="Times New Roman"/>
        </w:rPr>
      </w:pPr>
    </w:p>
    <w:p w14:paraId="1B169B34" w14:textId="77777777" w:rsidR="005D18E2" w:rsidRPr="00A5148C" w:rsidRDefault="005D18E2">
      <w:pPr>
        <w:rPr>
          <w:rFonts w:ascii="Times New Roman" w:hAnsi="Times New Roman" w:cs="Times New Roman"/>
        </w:rPr>
      </w:pPr>
    </w:p>
    <w:p w14:paraId="1AADEFF0" w14:textId="77777777" w:rsidR="005D18E2" w:rsidRPr="00A5148C" w:rsidRDefault="005D18E2">
      <w:pPr>
        <w:rPr>
          <w:rFonts w:ascii="Times New Roman" w:hAnsi="Times New Roman" w:cs="Times New Roman"/>
        </w:rPr>
      </w:pPr>
    </w:p>
    <w:p w14:paraId="2F29E7AA" w14:textId="77777777" w:rsidR="005D18E2" w:rsidRPr="00A5148C" w:rsidRDefault="005D18E2">
      <w:pPr>
        <w:rPr>
          <w:rFonts w:ascii="Times New Roman" w:hAnsi="Times New Roman" w:cs="Times New Roman"/>
        </w:rPr>
      </w:pPr>
    </w:p>
    <w:p w14:paraId="3464AE98" w14:textId="77777777" w:rsidR="005D18E2" w:rsidRPr="00A5148C" w:rsidRDefault="005D18E2">
      <w:pPr>
        <w:rPr>
          <w:rFonts w:ascii="Times New Roman" w:hAnsi="Times New Roman" w:cs="Times New Roman"/>
        </w:rPr>
      </w:pPr>
    </w:p>
    <w:p w14:paraId="099A3570" w14:textId="77777777" w:rsidR="005D18E2" w:rsidRPr="00A5148C" w:rsidRDefault="005D18E2">
      <w:pPr>
        <w:rPr>
          <w:rFonts w:ascii="Times New Roman" w:hAnsi="Times New Roman" w:cs="Times New Roman"/>
        </w:rPr>
      </w:pPr>
    </w:p>
    <w:p w14:paraId="1651854F" w14:textId="77777777" w:rsidR="005D18E2" w:rsidRPr="00A5148C" w:rsidRDefault="005D18E2">
      <w:pPr>
        <w:rPr>
          <w:rFonts w:ascii="Times New Roman" w:hAnsi="Times New Roman" w:cs="Times New Roman"/>
        </w:rPr>
      </w:pPr>
    </w:p>
    <w:p w14:paraId="09B187BF" w14:textId="77777777" w:rsidR="005D18E2" w:rsidRPr="00A5148C" w:rsidRDefault="005D18E2">
      <w:pPr>
        <w:rPr>
          <w:rFonts w:ascii="Times New Roman" w:hAnsi="Times New Roman" w:cs="Times New Roman"/>
        </w:rPr>
      </w:pPr>
    </w:p>
    <w:p w14:paraId="37F12F43" w14:textId="77777777" w:rsidR="005D18E2" w:rsidRPr="00A5148C" w:rsidRDefault="005D18E2">
      <w:pPr>
        <w:rPr>
          <w:rFonts w:ascii="Times New Roman" w:hAnsi="Times New Roman" w:cs="Times New Roman"/>
        </w:rPr>
      </w:pPr>
    </w:p>
    <w:p w14:paraId="6ABBE493" w14:textId="77777777" w:rsidR="005D18E2" w:rsidRPr="00A5148C" w:rsidRDefault="005D18E2">
      <w:pPr>
        <w:rPr>
          <w:rFonts w:ascii="Times New Roman" w:hAnsi="Times New Roman" w:cs="Times New Roman"/>
        </w:rPr>
      </w:pPr>
    </w:p>
    <w:p w14:paraId="46A0C061" w14:textId="77777777" w:rsidR="005D18E2" w:rsidRPr="00A5148C" w:rsidRDefault="005D18E2">
      <w:pPr>
        <w:rPr>
          <w:rFonts w:ascii="Times New Roman" w:hAnsi="Times New Roman" w:cs="Times New Roman"/>
        </w:rPr>
      </w:pPr>
    </w:p>
    <w:p w14:paraId="09BD8611" w14:textId="77777777" w:rsidR="005D18E2" w:rsidRPr="00A5148C" w:rsidRDefault="005D18E2">
      <w:pPr>
        <w:rPr>
          <w:rFonts w:ascii="Times New Roman" w:hAnsi="Times New Roman" w:cs="Times New Roman"/>
        </w:rPr>
      </w:pPr>
    </w:p>
    <w:p w14:paraId="7881A2A5" w14:textId="77777777" w:rsidR="005D18E2" w:rsidRPr="00A5148C" w:rsidRDefault="005D18E2">
      <w:pPr>
        <w:rPr>
          <w:rFonts w:ascii="Times New Roman" w:hAnsi="Times New Roman" w:cs="Times New Roman"/>
        </w:rPr>
      </w:pPr>
    </w:p>
    <w:p w14:paraId="40CDEC4F" w14:textId="77777777" w:rsidR="005D18E2" w:rsidRPr="00A5148C" w:rsidRDefault="005D18E2">
      <w:pPr>
        <w:rPr>
          <w:rFonts w:ascii="Times New Roman" w:hAnsi="Times New Roman" w:cs="Times New Roman"/>
        </w:rPr>
      </w:pPr>
    </w:p>
    <w:p w14:paraId="075C53B1" w14:textId="2D41DD99" w:rsidR="1B1AB625" w:rsidRPr="00A5148C" w:rsidRDefault="1B1AB625" w:rsidP="1B1AB625">
      <w:pPr>
        <w:spacing w:after="0" w:line="240" w:lineRule="auto"/>
        <w:jc w:val="center"/>
        <w:rPr>
          <w:rFonts w:ascii="Times New Roman" w:eastAsia="Times New Roman" w:hAnsi="Times New Roman" w:cs="Times New Roman"/>
          <w:highlight w:val="yellow"/>
        </w:rPr>
      </w:pPr>
    </w:p>
    <w:p w14:paraId="410B1679" w14:textId="765D5CEC" w:rsidR="005D18E2" w:rsidRPr="00A5148C" w:rsidRDefault="005D18E2" w:rsidP="005D18E2">
      <w:pPr>
        <w:spacing w:after="0" w:line="240" w:lineRule="auto"/>
        <w:jc w:val="center"/>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Int. No. </w:t>
      </w:r>
      <w:r w:rsidR="1A1C5812" w:rsidRPr="00A5148C">
        <w:rPr>
          <w:rFonts w:ascii="Times New Roman" w:eastAsia="Times New Roman" w:hAnsi="Times New Roman" w:cs="Times New Roman"/>
          <w:kern w:val="0"/>
          <w14:ligatures w14:val="none"/>
        </w:rPr>
        <w:t>623</w:t>
      </w:r>
    </w:p>
    <w:p w14:paraId="6169FBD1" w14:textId="77777777" w:rsidR="005D18E2" w:rsidRPr="00A5148C" w:rsidRDefault="005D18E2" w:rsidP="005D18E2">
      <w:pPr>
        <w:spacing w:after="0" w:line="240" w:lineRule="auto"/>
        <w:jc w:val="center"/>
        <w:rPr>
          <w:rFonts w:ascii="Times New Roman" w:eastAsia="Times New Roman" w:hAnsi="Times New Roman" w:cs="Times New Roman"/>
          <w:kern w:val="0"/>
          <w14:ligatures w14:val="none"/>
        </w:rPr>
      </w:pPr>
    </w:p>
    <w:p w14:paraId="39EE754A" w14:textId="77777777" w:rsidR="005D18E2" w:rsidRPr="00A5148C" w:rsidRDefault="005D18E2" w:rsidP="005D18E2">
      <w:pPr>
        <w:autoSpaceDE w:val="0"/>
        <w:autoSpaceDN w:val="0"/>
        <w:adjustRightInd w:val="0"/>
        <w:spacing w:after="0" w:line="240" w:lineRule="auto"/>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By Council Members Louis and Banks</w:t>
      </w:r>
    </w:p>
    <w:p w14:paraId="0C167519"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p>
    <w:p w14:paraId="5496F20F" w14:textId="77777777" w:rsidR="005D18E2" w:rsidRPr="00A5148C" w:rsidRDefault="005D18E2" w:rsidP="005D18E2">
      <w:pPr>
        <w:spacing w:after="0" w:line="240" w:lineRule="auto"/>
        <w:jc w:val="both"/>
        <w:rPr>
          <w:rFonts w:ascii="Times New Roman" w:eastAsia="Times New Roman" w:hAnsi="Times New Roman" w:cs="Times New Roman"/>
          <w:vanish/>
          <w:kern w:val="0"/>
          <w14:ligatures w14:val="none"/>
        </w:rPr>
      </w:pPr>
      <w:r w:rsidRPr="00A5148C">
        <w:rPr>
          <w:rFonts w:ascii="Times New Roman" w:eastAsia="Times New Roman" w:hAnsi="Times New Roman" w:cs="Times New Roman"/>
          <w:vanish/>
          <w:kern w:val="0"/>
          <w14:ligatures w14:val="none"/>
        </w:rPr>
        <w:t>..Title</w:t>
      </w:r>
    </w:p>
    <w:p w14:paraId="3DD10935"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A Local Law in relation to establishing a small business security measures pilot program, and providing for the repeal of such provisions upon the expiration thereof</w:t>
      </w:r>
    </w:p>
    <w:p w14:paraId="175B1557" w14:textId="77777777" w:rsidR="005D18E2" w:rsidRPr="00A5148C" w:rsidRDefault="005D18E2" w:rsidP="005D18E2">
      <w:pPr>
        <w:spacing w:after="0" w:line="240" w:lineRule="auto"/>
        <w:jc w:val="both"/>
        <w:rPr>
          <w:rFonts w:ascii="Times New Roman" w:eastAsia="Times New Roman" w:hAnsi="Times New Roman" w:cs="Times New Roman"/>
          <w:vanish/>
          <w:kern w:val="0"/>
          <w14:ligatures w14:val="none"/>
        </w:rPr>
      </w:pPr>
      <w:r w:rsidRPr="00A5148C">
        <w:rPr>
          <w:rFonts w:ascii="Times New Roman" w:eastAsia="Times New Roman" w:hAnsi="Times New Roman" w:cs="Times New Roman"/>
          <w:vanish/>
          <w:kern w:val="0"/>
          <w14:ligatures w14:val="none"/>
        </w:rPr>
        <w:t>..Body</w:t>
      </w:r>
    </w:p>
    <w:p w14:paraId="1C4E7157" w14:textId="77777777" w:rsidR="005D18E2" w:rsidRPr="00A5148C" w:rsidRDefault="005D18E2" w:rsidP="005D18E2">
      <w:pPr>
        <w:spacing w:after="0" w:line="240" w:lineRule="auto"/>
        <w:jc w:val="both"/>
        <w:rPr>
          <w:rFonts w:ascii="Times New Roman" w:eastAsia="Times New Roman" w:hAnsi="Times New Roman" w:cs="Times New Roman"/>
          <w:kern w:val="0"/>
          <w:u w:val="single"/>
          <w14:ligatures w14:val="none"/>
        </w:rPr>
      </w:pPr>
    </w:p>
    <w:p w14:paraId="085EDC11" w14:textId="77777777" w:rsidR="005D18E2" w:rsidRPr="00A5148C" w:rsidRDefault="005D18E2" w:rsidP="005D18E2">
      <w:pPr>
        <w:spacing w:after="0" w:line="240" w:lineRule="auto"/>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u w:val="single"/>
          <w14:ligatures w14:val="none"/>
        </w:rPr>
        <w:t>Be it enacted by the Council as follows:</w:t>
      </w:r>
    </w:p>
    <w:p w14:paraId="3A2D3A43" w14:textId="77777777" w:rsidR="005D18E2" w:rsidRPr="00A5148C" w:rsidRDefault="005D18E2" w:rsidP="005D18E2">
      <w:pPr>
        <w:spacing w:after="0" w:line="240" w:lineRule="auto"/>
        <w:ind w:firstLine="720"/>
        <w:jc w:val="both"/>
        <w:rPr>
          <w:rFonts w:ascii="Times New Roman" w:eastAsia="Times New Roman" w:hAnsi="Times New Roman" w:cs="Times New Roman"/>
          <w:kern w:val="0"/>
          <w14:ligatures w14:val="none"/>
        </w:rPr>
      </w:pPr>
    </w:p>
    <w:p w14:paraId="7420FE1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sectPr w:rsidR="005D18E2" w:rsidRPr="00A5148C" w:rsidSect="005D18E2">
          <w:footerReference w:type="default" r:id="rId13"/>
          <w:footerReference w:type="first" r:id="rId14"/>
          <w:pgSz w:w="12240" w:h="15840"/>
          <w:pgMar w:top="1440" w:right="1440" w:bottom="1440" w:left="1440" w:header="720" w:footer="720" w:gutter="0"/>
          <w:cols w:space="720"/>
          <w:docGrid w:linePitch="360"/>
        </w:sectPr>
      </w:pPr>
    </w:p>
    <w:p w14:paraId="30C1C6AD"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Section 1. a. Definitions. For purposes of this local law, the following terms have the following meanings:</w:t>
      </w:r>
    </w:p>
    <w:p w14:paraId="14EFA567"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Security measures. The term “security measures” means digital video surveillance cameras, plexiglass windows, and other precautionary measures against retail theft as deemed appropriate by the commissioner of small business services.</w:t>
      </w:r>
    </w:p>
    <w:p w14:paraId="48A92FF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Small business. The term “small business” means a retail establishment that has annual gross revenues of less than $5,000,000 and employs less than 25 employees. For purposes of determining whether an entity qualifies as a small business, the revenues of any parent entity, any subsidiary entities, and any entities owned or controlled by a common parent entity shall be aggregated. </w:t>
      </w:r>
    </w:p>
    <w:p w14:paraId="1DA2F95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b. Small business security measures pilot program. Subject to appropriation, the commissioner of small business services, in consultation with the police commissioner, shall establish a pilot program to install security measures at small businesses. Such program shall involve such installation in zip codes of New York city with high rates of crimes associated with retail theft as determined by the police commissioner. </w:t>
      </w:r>
    </w:p>
    <w:p w14:paraId="104559AD"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c. Digital video surveillance cameras. 1. Digital video surveillance cameras that are installed pursuant to subdivision b of this section shall be installed at all entrances and exits of a small business that are used by patrons. </w:t>
      </w:r>
    </w:p>
    <w:p w14:paraId="4F8E031C"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lastRenderedPageBreak/>
        <w:t>2. Digital video surveillance cameras that are installed pursuant to subdivision b of this section and paragraph 1 of this subdivision shall be subject to the following provisions:</w:t>
      </w:r>
    </w:p>
    <w:p w14:paraId="161A2B08"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(a) Such cameras shall be of sufficient number, type, placement, and location to view and record all activity in front of and within 15 feet of either side of each entrance or exit of a small business that is used by patrons;</w:t>
      </w:r>
    </w:p>
    <w:p w14:paraId="04F18DE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(b) Such cameras shall be sufficiently light-sensitive and provide sufficient image resolution, supported by additional lighting if necessary, to produce easily discernible images recorded at all times; </w:t>
      </w:r>
    </w:p>
    <w:p w14:paraId="41DE8388"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(c) Such cameras shall record at a minimum speed of 15 frames per second;</w:t>
      </w:r>
    </w:p>
    <w:p w14:paraId="1068C85C"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(d) The images produced by such cameras shall be capable of being viewed through use of appropriate technology, including but not limited to a mobile phone, computer screen, or closed circuit television monitor;</w:t>
      </w:r>
    </w:p>
    <w:p w14:paraId="1EDB1DA2"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(e) Such cameras or the system affiliated with such cameras shall be capable of transferring the recorded images to a portable form of media, including but not limited to compact disc, digital video disc, universal serial bus, secure digital card, or portable hard drive;</w:t>
      </w:r>
    </w:p>
    <w:p w14:paraId="570C89C5"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(f) Such cameras shall not have an audio capability; </w:t>
      </w:r>
    </w:p>
    <w:p w14:paraId="170E3411"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(g) Such cameras shall be maintained in good working condition;</w:t>
      </w:r>
    </w:p>
    <w:p w14:paraId="16F0406D"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(h)</w:t>
      </w:r>
      <w:r w:rsidRPr="00A5148C">
        <w:rPr>
          <w:rFonts w:ascii="Times New Roman" w:eastAsia="Times New Roman" w:hAnsi="Times New Roman" w:cs="Times New Roman"/>
          <w:color w:val="3D3D3D"/>
          <w:kern w:val="0"/>
          <w:sz w:val="25"/>
          <w:szCs w:val="25"/>
          <w:shd w:val="clear" w:color="auto" w:fill="FFFFFF"/>
          <w14:ligatures w14:val="none"/>
        </w:rPr>
        <w:t xml:space="preserve"> </w:t>
      </w:r>
      <w:r w:rsidRPr="00A5148C">
        <w:rPr>
          <w:rFonts w:ascii="Times New Roman" w:eastAsia="Times New Roman" w:hAnsi="Times New Roman" w:cs="Times New Roman"/>
          <w:kern w:val="0"/>
          <w14:ligatures w14:val="none"/>
        </w:rPr>
        <w:t>Such cameras shall be in operation and recording continuously during all hours of operation and for 6 hours after a small business equipped with such cameras closes; and</w:t>
      </w:r>
    </w:p>
    <w:p w14:paraId="19E45DA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(i) The recordings made by such cameras shall be indexed by dates and times and preserved for a minimum of 30 days so that they may be made available to the police department and other government agencies acting in furtherance of a criminal investigation or a civil or administrative law enforcement purpose.</w:t>
      </w:r>
    </w:p>
    <w:p w14:paraId="68EAAC02"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lastRenderedPageBreak/>
        <w:t xml:space="preserve">d. Enrollment. 1. The commissioner of small business services shall develop an application for enrollment in the pilot program established pursuant to subdivision b of this section. Such application shall require small businesses wishing to enroll in such program to submit the following information to the department of small business services:  </w:t>
      </w:r>
    </w:p>
    <w:p w14:paraId="0DD5B3BA"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(a) The name of the small business;</w:t>
      </w:r>
    </w:p>
    <w:p w14:paraId="5A5CA8BB"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(b) The address of the small business;</w:t>
      </w:r>
    </w:p>
    <w:p w14:paraId="2FC1F6AF"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(c) The small business’ preferred method of communication;</w:t>
      </w:r>
    </w:p>
    <w:p w14:paraId="3F216EDE"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(d) The desired security measure or security measures to be installed;</w:t>
      </w:r>
    </w:p>
    <w:p w14:paraId="00A70595"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(e) The hours of operation of the small business; and </w:t>
      </w:r>
    </w:p>
    <w:p w14:paraId="228DCAD2"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(f) Any other information deemed relevant by the commissioner of small business services. </w:t>
      </w:r>
    </w:p>
    <w:p w14:paraId="34AA9BC7"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2. The commissioner of small business services shall determine the duration of the enrollment period for such program. </w:t>
      </w:r>
    </w:p>
    <w:p w14:paraId="1026FD32"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3. Within 30 days after the cessation of such enrollment period, the department of small business services shall notify each small business that submitted an application pursuant to this subdivision whether the department of small business services will install security measures at such small business and which types of security measures will be installed. If the department of small business services has rejected any small business’ enrollment application submitted pursuant to this subdivision, such department shall notify such small business and provide an explanation for the rejection.</w:t>
      </w:r>
    </w:p>
    <w:p w14:paraId="42CC2578"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e. Implementation. The pilot program established pursuant to subdivision b of this section shall commence no later than 180 days after the effective date of this local law. The duration of such program shall be 1 year. </w:t>
      </w:r>
    </w:p>
    <w:p w14:paraId="2CC63490"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lastRenderedPageBreak/>
        <w:t xml:space="preserve">f. Outreach campaign. The commissioner of small business services, in consultation with the police department, shall develop and conduct an outreach campaign to inform small businesses located in zip codes of New York city with high rates of crimes associated with retail theft as determined by the police commissioner about the pilot program established pursuant to subdivision b of this section. Such outreach campaign shall include, but need not be limited to, the use of the department’s website, flyers in print, and radio. </w:t>
      </w:r>
    </w:p>
    <w:p w14:paraId="4ADB50E1"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g. Report. No later than 1 year after the cessation of the pilot program established pursuant to subdivision b of this section, the commissioner of small business services, in consultation with the police commissioner, shall submit to the mayor and the speaker of the council a report regarding such program. Such report shall include, but need not be limited to, the following information:  </w:t>
      </w:r>
    </w:p>
    <w:p w14:paraId="5ABA9609"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1. The cost of such program; </w:t>
      </w:r>
    </w:p>
    <w:p w14:paraId="431AD05B"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2. The total number of small businesses that participated in such program; </w:t>
      </w:r>
    </w:p>
    <w:p w14:paraId="76B7FAE9"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3. The total number of security measures installed through such program, disaggregated by type of security measure; </w:t>
      </w:r>
    </w:p>
    <w:p w14:paraId="0B21C445"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4. An analysis of the impact of such program on crime rates in zip codes of New York city with high rates of crimes associated with retail theft as determined by the police commissioner; and</w:t>
      </w:r>
    </w:p>
    <w:p w14:paraId="297335DA"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5. Any challenges experienced by the department of small business services during the implementation of such program. </w:t>
      </w:r>
    </w:p>
    <w:p w14:paraId="43E5BB2B"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 xml:space="preserve">h. The commissioner of small business services shall promulgate rules necessary for the implementation of this local law. </w:t>
      </w:r>
    </w:p>
    <w:p w14:paraId="5F4A4BB1" w14:textId="77777777" w:rsidR="005D18E2" w:rsidRPr="00A5148C" w:rsidRDefault="005D18E2" w:rsidP="005D18E2">
      <w:pPr>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lastRenderedPageBreak/>
        <w:t xml:space="preserve">§ 2. This local law takes effect 120 days after it becomes law and expires and is deemed repealed 3 years after it becomes law.  </w:t>
      </w:r>
    </w:p>
    <w:p w14:paraId="4046B4CB"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sectPr w:rsidR="005D18E2" w:rsidRPr="00A5148C" w:rsidSect="005D18E2">
          <w:type w:val="continuous"/>
          <w:pgSz w:w="12240" w:h="15840"/>
          <w:pgMar w:top="1440" w:right="1440" w:bottom="1440" w:left="1440" w:header="720" w:footer="720" w:gutter="0"/>
          <w:lnNumType w:countBy="1"/>
          <w:cols w:space="720"/>
          <w:titlePg/>
          <w:docGrid w:linePitch="360"/>
        </w:sectPr>
      </w:pPr>
    </w:p>
    <w:p w14:paraId="7392B45F"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p>
    <w:p w14:paraId="5E1E9E8A"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p>
    <w:p w14:paraId="57B5020D"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p>
    <w:p w14:paraId="561C9878"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r w:rsidRPr="00A5148C">
        <w:rPr>
          <w:rFonts w:ascii="Times New Roman" w:eastAsia="Times New Roman" w:hAnsi="Times New Roman" w:cs="Times New Roman"/>
          <w:kern w:val="0"/>
          <w:sz w:val="18"/>
          <w:szCs w:val="18"/>
          <w14:ligatures w14:val="none"/>
        </w:rPr>
        <w:t>DPM</w:t>
      </w:r>
    </w:p>
    <w:p w14:paraId="22121514"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r w:rsidRPr="00A5148C">
        <w:rPr>
          <w:rFonts w:ascii="Times New Roman" w:eastAsia="Times New Roman" w:hAnsi="Times New Roman" w:cs="Times New Roman"/>
          <w:kern w:val="0"/>
          <w:sz w:val="18"/>
          <w:szCs w:val="18"/>
          <w14:ligatures w14:val="none"/>
        </w:rPr>
        <w:t>LS #12609</w:t>
      </w:r>
    </w:p>
    <w:p w14:paraId="2ABF5FCE" w14:textId="77777777" w:rsidR="005D18E2" w:rsidRPr="00A5148C" w:rsidRDefault="005D18E2" w:rsidP="005D18E2">
      <w:pPr>
        <w:spacing w:after="0" w:line="240" w:lineRule="auto"/>
        <w:jc w:val="both"/>
        <w:rPr>
          <w:rFonts w:ascii="Times New Roman" w:eastAsia="Times New Roman" w:hAnsi="Times New Roman" w:cs="Times New Roman"/>
          <w:kern w:val="0"/>
          <w:sz w:val="18"/>
          <w:szCs w:val="18"/>
          <w14:ligatures w14:val="none"/>
        </w:rPr>
      </w:pPr>
      <w:r w:rsidRPr="00A5148C">
        <w:rPr>
          <w:rFonts w:ascii="Times New Roman" w:eastAsia="Times New Roman" w:hAnsi="Times New Roman" w:cs="Times New Roman"/>
          <w:kern w:val="0"/>
          <w:sz w:val="18"/>
          <w:szCs w:val="18"/>
          <w14:ligatures w14:val="none"/>
        </w:rPr>
        <w:t>Int. #0283-2024</w:t>
      </w:r>
    </w:p>
    <w:p w14:paraId="0ACB3CE1" w14:textId="77777777" w:rsidR="005D18E2" w:rsidRPr="00A5148C" w:rsidRDefault="005D18E2" w:rsidP="005D18E2">
      <w:pPr>
        <w:spacing w:after="0" w:line="240" w:lineRule="auto"/>
        <w:rPr>
          <w:rFonts w:ascii="Times New Roman" w:eastAsia="Times New Roman" w:hAnsi="Times New Roman" w:cs="Times New Roman"/>
          <w:kern w:val="0"/>
          <w:sz w:val="18"/>
          <w:szCs w:val="18"/>
          <w14:ligatures w14:val="none"/>
        </w:rPr>
      </w:pPr>
      <w:r w:rsidRPr="00A5148C">
        <w:rPr>
          <w:rFonts w:ascii="Times New Roman" w:eastAsia="Times New Roman" w:hAnsi="Times New Roman" w:cs="Times New Roman"/>
          <w:kern w:val="0"/>
          <w:sz w:val="18"/>
          <w:szCs w:val="18"/>
          <w14:ligatures w14:val="none"/>
        </w:rPr>
        <w:t>1/30/2026 11:00 AM</w:t>
      </w:r>
    </w:p>
    <w:p w14:paraId="1C7C80C7" w14:textId="77777777" w:rsidR="005D18E2" w:rsidRPr="00A5148C" w:rsidRDefault="005D18E2">
      <w:pPr>
        <w:rPr>
          <w:rFonts w:ascii="Times New Roman" w:hAnsi="Times New Roman" w:cs="Times New Roman"/>
        </w:rPr>
      </w:pPr>
    </w:p>
    <w:sectPr w:rsidR="005D18E2" w:rsidRPr="00A514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40CE" w14:textId="77777777" w:rsidR="006630F0" w:rsidRDefault="006630F0" w:rsidP="005925EF">
      <w:pPr>
        <w:spacing w:after="0" w:line="240" w:lineRule="auto"/>
      </w:pPr>
      <w:r>
        <w:separator/>
      </w:r>
    </w:p>
  </w:endnote>
  <w:endnote w:type="continuationSeparator" w:id="0">
    <w:p w14:paraId="1EF83AEF" w14:textId="77777777" w:rsidR="006630F0" w:rsidRDefault="006630F0" w:rsidP="0059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014235"/>
      <w:docPartObj>
        <w:docPartGallery w:val="Page Numbers (Bottom of Page)"/>
        <w:docPartUnique/>
      </w:docPartObj>
    </w:sdtPr>
    <w:sdtEndPr>
      <w:rPr>
        <w:noProof/>
      </w:rPr>
    </w:sdtEndPr>
    <w:sdtContent>
      <w:p w14:paraId="211F0598" w14:textId="23FCEC23" w:rsidR="005D18E2" w:rsidRDefault="005D18E2">
        <w:pPr>
          <w:pStyle w:val="Footer"/>
          <w:jc w:val="center"/>
        </w:pPr>
        <w:r>
          <w:fldChar w:fldCharType="begin"/>
        </w:r>
        <w:r>
          <w:instrText xml:space="preserve"> PAGE   \* MERGEFORMAT </w:instrText>
        </w:r>
        <w:r>
          <w:fldChar w:fldCharType="separate"/>
        </w:r>
        <w:r w:rsidR="00EA2BC7">
          <w:rPr>
            <w:noProof/>
          </w:rPr>
          <w:t>9</w:t>
        </w:r>
        <w:r>
          <w:rPr>
            <w:noProof/>
          </w:rPr>
          <w:fldChar w:fldCharType="end"/>
        </w:r>
      </w:p>
    </w:sdtContent>
  </w:sdt>
  <w:p w14:paraId="3E266CD0" w14:textId="77777777" w:rsidR="005D18E2" w:rsidRDefault="005D18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568817"/>
      <w:docPartObj>
        <w:docPartGallery w:val="Page Numbers (Bottom of Page)"/>
        <w:docPartUnique/>
      </w:docPartObj>
    </w:sdtPr>
    <w:sdtEndPr>
      <w:rPr>
        <w:noProof/>
      </w:rPr>
    </w:sdtEndPr>
    <w:sdtContent>
      <w:p w14:paraId="3700921D" w14:textId="77777777" w:rsidR="005D18E2" w:rsidRDefault="005D18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F24571" w14:textId="77777777" w:rsidR="005D18E2" w:rsidRDefault="005D18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1EB2B74" w14:textId="007C4DE2" w:rsidR="005D18E2" w:rsidRDefault="005D18E2">
        <w:pPr>
          <w:pStyle w:val="Footer"/>
          <w:jc w:val="center"/>
        </w:pPr>
        <w:r>
          <w:fldChar w:fldCharType="begin"/>
        </w:r>
        <w:r>
          <w:instrText xml:space="preserve"> PAGE   \* MERGEFORMAT </w:instrText>
        </w:r>
        <w:r>
          <w:fldChar w:fldCharType="separate"/>
        </w:r>
        <w:r w:rsidR="00EA2BC7">
          <w:rPr>
            <w:noProof/>
          </w:rPr>
          <w:t>22</w:t>
        </w:r>
        <w:r>
          <w:rPr>
            <w:noProof/>
          </w:rPr>
          <w:fldChar w:fldCharType="end"/>
        </w:r>
      </w:p>
    </w:sdtContent>
  </w:sdt>
  <w:p w14:paraId="25EEBEF5" w14:textId="77777777" w:rsidR="005D18E2" w:rsidRDefault="005D18E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7017D8" w14:textId="0A764341" w:rsidR="005D18E2" w:rsidRDefault="005D18E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1E4F6EAC" w14:textId="77777777" w:rsidR="005D18E2" w:rsidRDefault="005D1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A79E" w14:textId="77777777" w:rsidR="006630F0" w:rsidRDefault="006630F0" w:rsidP="005925EF">
      <w:pPr>
        <w:spacing w:after="0" w:line="240" w:lineRule="auto"/>
      </w:pPr>
      <w:r>
        <w:separator/>
      </w:r>
    </w:p>
  </w:footnote>
  <w:footnote w:type="continuationSeparator" w:id="0">
    <w:p w14:paraId="4100C8C1" w14:textId="77777777" w:rsidR="006630F0" w:rsidRDefault="006630F0" w:rsidP="005925EF">
      <w:pPr>
        <w:spacing w:after="0" w:line="240" w:lineRule="auto"/>
      </w:pPr>
      <w:r>
        <w:continuationSeparator/>
      </w:r>
    </w:p>
  </w:footnote>
  <w:footnote w:id="1">
    <w:p w14:paraId="005AAA9E" w14:textId="77777777" w:rsidR="00513B29" w:rsidRPr="00A5148C" w:rsidRDefault="00513B29" w:rsidP="00513B29">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NYC Open Data. </w:t>
      </w:r>
      <w:r w:rsidRPr="00A5148C">
        <w:rPr>
          <w:rFonts w:ascii="Times New Roman" w:hAnsi="Times New Roman" w:cs="Times New Roman"/>
          <w:i/>
          <w:iCs/>
        </w:rPr>
        <w:t xml:space="preserve">NYC Retail Theft Complaints by Year. </w:t>
      </w:r>
      <w:r w:rsidRPr="00A5148C">
        <w:rPr>
          <w:rFonts w:ascii="Times New Roman" w:hAnsi="Times New Roman" w:cs="Times New Roman"/>
        </w:rPr>
        <w:t xml:space="preserve">Available at: </w:t>
      </w:r>
      <w:hyperlink r:id="rId1" w:history="1">
        <w:r w:rsidRPr="00A5148C">
          <w:rPr>
            <w:rStyle w:val="Hyperlink"/>
            <w:rFonts w:ascii="Times New Roman" w:hAnsi="Times New Roman" w:cs="Times New Roman"/>
          </w:rPr>
          <w:t>https://data.cityofnewyork.us/Public-Safety/NYC-Retail-Theft-Complaints-by-Year/7qq4-py3j</w:t>
        </w:r>
      </w:hyperlink>
      <w:r w:rsidRPr="00A5148C">
        <w:rPr>
          <w:rFonts w:ascii="Times New Roman" w:hAnsi="Times New Roman" w:cs="Times New Roman"/>
        </w:rPr>
        <w:t xml:space="preserve"> [Accessed on September 30, 2025]. </w:t>
      </w:r>
    </w:p>
  </w:footnote>
  <w:footnote w:id="2">
    <w:p w14:paraId="31501E61" w14:textId="77777777" w:rsidR="00513B29" w:rsidRPr="00A5148C" w:rsidRDefault="00513B29" w:rsidP="00513B29">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Lopez, Ernesto, Robert Boxerman, and Kelsey Cundiff. </w:t>
      </w:r>
      <w:r w:rsidRPr="00A5148C">
        <w:rPr>
          <w:rFonts w:ascii="Times New Roman" w:hAnsi="Times New Roman" w:cs="Times New Roman"/>
          <w:i/>
          <w:iCs/>
        </w:rPr>
        <w:t xml:space="preserve">Shoplifting Trends: What You Need to Know. </w:t>
      </w:r>
      <w:r w:rsidRPr="00A5148C">
        <w:rPr>
          <w:rFonts w:ascii="Times New Roman" w:hAnsi="Times New Roman" w:cs="Times New Roman"/>
        </w:rPr>
        <w:t xml:space="preserve">COUNCIL ON CRIMINAL JUSTICE. (November 2023). </w:t>
      </w:r>
      <w:r w:rsidRPr="00A5148C">
        <w:rPr>
          <w:rFonts w:ascii="Times New Roman" w:hAnsi="Times New Roman" w:cs="Times New Roman"/>
          <w:i/>
          <w:iCs/>
        </w:rPr>
        <w:t>Available at:</w:t>
      </w:r>
      <w:r w:rsidRPr="00A5148C">
        <w:rPr>
          <w:rFonts w:ascii="Times New Roman" w:hAnsi="Times New Roman" w:cs="Times New Roman"/>
        </w:rPr>
        <w:t xml:space="preserve"> </w:t>
      </w:r>
      <w:hyperlink r:id="rId2" w:history="1">
        <w:r w:rsidRPr="00A5148C">
          <w:rPr>
            <w:rStyle w:val="Hyperlink"/>
            <w:rFonts w:ascii="Times New Roman" w:hAnsi="Times New Roman" w:cs="Times New Roman"/>
          </w:rPr>
          <w:t>https://counciloncj.org/shoplifting-trends-what-you-need-to-know/#</w:t>
        </w:r>
      </w:hyperlink>
      <w:r w:rsidRPr="00A5148C">
        <w:rPr>
          <w:rFonts w:ascii="Times New Roman" w:hAnsi="Times New Roman" w:cs="Times New Roman"/>
        </w:rPr>
        <w:t xml:space="preserve"> </w:t>
      </w:r>
    </w:p>
  </w:footnote>
  <w:footnote w:id="3">
    <w:p w14:paraId="29E2AB6D" w14:textId="4BEE5A30" w:rsidR="000539A1" w:rsidRPr="00A5148C" w:rsidRDefault="000539A1">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New York City Council analysis of </w:t>
      </w:r>
      <w:r w:rsidRPr="00A5148C">
        <w:rPr>
          <w:rFonts w:ascii="Times New Roman" w:hAnsi="Times New Roman" w:cs="Times New Roman"/>
          <w:i/>
          <w:iCs/>
        </w:rPr>
        <w:t>NYPD Complaint Data Current (Year To Date)</w:t>
      </w:r>
      <w:r w:rsidR="001023D5" w:rsidRPr="00A5148C">
        <w:rPr>
          <w:rFonts w:ascii="Times New Roman" w:hAnsi="Times New Roman" w:cs="Times New Roman"/>
          <w:i/>
          <w:iCs/>
        </w:rPr>
        <w:t xml:space="preserve"> </w:t>
      </w:r>
      <w:r w:rsidR="001023D5" w:rsidRPr="00A5148C">
        <w:rPr>
          <w:rFonts w:ascii="Times New Roman" w:hAnsi="Times New Roman" w:cs="Times New Roman"/>
        </w:rPr>
        <w:t xml:space="preserve">and </w:t>
      </w:r>
      <w:r w:rsidR="001023D5" w:rsidRPr="00A5148C">
        <w:rPr>
          <w:rFonts w:ascii="Times New Roman" w:hAnsi="Times New Roman" w:cs="Times New Roman"/>
          <w:i/>
          <w:iCs/>
        </w:rPr>
        <w:t>NYPD Complaint Data Historic</w:t>
      </w:r>
      <w:r w:rsidRPr="00A5148C">
        <w:rPr>
          <w:rFonts w:ascii="Times New Roman" w:hAnsi="Times New Roman" w:cs="Times New Roman"/>
        </w:rPr>
        <w:t xml:space="preserve"> from NYC OpenData. </w:t>
      </w:r>
      <w:r w:rsidRPr="00A5148C">
        <w:rPr>
          <w:rFonts w:ascii="Times New Roman" w:hAnsi="Times New Roman" w:cs="Times New Roman"/>
          <w:i/>
          <w:iCs/>
        </w:rPr>
        <w:t xml:space="preserve">See </w:t>
      </w:r>
      <w:hyperlink r:id="rId3" w:history="1">
        <w:r w:rsidRPr="00A5148C">
          <w:rPr>
            <w:rStyle w:val="Hyperlink"/>
            <w:rFonts w:ascii="Times New Roman" w:hAnsi="Times New Roman" w:cs="Times New Roman"/>
            <w:i/>
            <w:iCs/>
          </w:rPr>
          <w:t>https://data.cityofnewyork.us/Public-Safety/NYPD-Complaint-Data-Current-Year-To-Date-/5uac-w243/about_data</w:t>
        </w:r>
      </w:hyperlink>
      <w:r w:rsidR="001023D5" w:rsidRPr="00A5148C">
        <w:rPr>
          <w:rFonts w:ascii="Times New Roman" w:hAnsi="Times New Roman" w:cs="Times New Roman"/>
          <w:i/>
          <w:iCs/>
        </w:rPr>
        <w:t xml:space="preserve"> </w:t>
      </w:r>
      <w:r w:rsidR="001023D5" w:rsidRPr="00A5148C">
        <w:rPr>
          <w:rFonts w:ascii="Times New Roman" w:hAnsi="Times New Roman" w:cs="Times New Roman"/>
        </w:rPr>
        <w:t xml:space="preserve">and </w:t>
      </w:r>
      <w:hyperlink r:id="rId4" w:history="1">
        <w:r w:rsidR="001023D5" w:rsidRPr="00A5148C">
          <w:rPr>
            <w:rStyle w:val="Hyperlink"/>
            <w:rFonts w:ascii="Times New Roman" w:hAnsi="Times New Roman" w:cs="Times New Roman"/>
          </w:rPr>
          <w:t>https://data.cityofnewyork.us/Public-Safety/NYPD-Complaint-Data-Historic/qgea-i56i/about_data</w:t>
        </w:r>
      </w:hyperlink>
      <w:r w:rsidR="001023D5" w:rsidRPr="00A5148C">
        <w:rPr>
          <w:rFonts w:ascii="Times New Roman" w:hAnsi="Times New Roman" w:cs="Times New Roman"/>
        </w:rPr>
        <w:t xml:space="preserve"> </w:t>
      </w:r>
    </w:p>
  </w:footnote>
  <w:footnote w:id="4">
    <w:p w14:paraId="7830508E" w14:textId="7AD9F87D" w:rsidR="000539A1" w:rsidRPr="00A5148C" w:rsidRDefault="000539A1">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001023D5" w:rsidRPr="00A5148C">
        <w:rPr>
          <w:rFonts w:ascii="Times New Roman" w:hAnsi="Times New Roman" w:cs="Times New Roman"/>
          <w:i/>
          <w:iCs/>
        </w:rPr>
        <w:t xml:space="preserve">Id. </w:t>
      </w:r>
    </w:p>
  </w:footnote>
  <w:footnote w:id="5">
    <w:p w14:paraId="4927C3C3" w14:textId="6AE79298" w:rsidR="000539A1" w:rsidRPr="00A5148C" w:rsidRDefault="000539A1">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 xml:space="preserve">Id. </w:t>
      </w:r>
    </w:p>
  </w:footnote>
  <w:footnote w:id="6">
    <w:p w14:paraId="1A227AEB" w14:textId="0AE1EF1E" w:rsidR="000539A1" w:rsidRPr="00A5148C" w:rsidRDefault="000539A1">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 xml:space="preserve">Id. </w:t>
      </w:r>
    </w:p>
  </w:footnote>
  <w:footnote w:id="7">
    <w:p w14:paraId="11AC6230" w14:textId="331025E6" w:rsidR="001023D5" w:rsidRPr="00A5148C" w:rsidRDefault="001023D5">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 xml:space="preserve">Id. </w:t>
      </w:r>
    </w:p>
  </w:footnote>
  <w:footnote w:id="8">
    <w:p w14:paraId="324518DB" w14:textId="18960514" w:rsidR="00E518F0" w:rsidRPr="00A5148C" w:rsidRDefault="00E518F0">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w:t>
      </w:r>
      <w:r w:rsidR="0036361D" w:rsidRPr="00A5148C">
        <w:rPr>
          <w:rFonts w:ascii="Times New Roman" w:hAnsi="Times New Roman" w:cs="Times New Roman"/>
        </w:rPr>
        <w:t>Figure</w:t>
      </w:r>
      <w:r w:rsidRPr="00A5148C">
        <w:rPr>
          <w:rFonts w:ascii="Times New Roman" w:hAnsi="Times New Roman" w:cs="Times New Roman"/>
        </w:rPr>
        <w:t xml:space="preserve"> One</w:t>
      </w:r>
      <w:r w:rsidR="00EC4234" w:rsidRPr="00A5148C">
        <w:rPr>
          <w:rFonts w:ascii="Times New Roman" w:hAnsi="Times New Roman" w:cs="Times New Roman"/>
        </w:rPr>
        <w:t xml:space="preserve">; New York City Council analysis of </w:t>
      </w:r>
      <w:r w:rsidR="00EC4234" w:rsidRPr="00A5148C">
        <w:rPr>
          <w:rFonts w:ascii="Times New Roman" w:hAnsi="Times New Roman" w:cs="Times New Roman"/>
          <w:i/>
          <w:iCs/>
        </w:rPr>
        <w:t xml:space="preserve">NYPD Complaint Data Current (Year To Date) </w:t>
      </w:r>
      <w:r w:rsidR="00EC4234" w:rsidRPr="00A5148C">
        <w:rPr>
          <w:rFonts w:ascii="Times New Roman" w:hAnsi="Times New Roman" w:cs="Times New Roman"/>
        </w:rPr>
        <w:t xml:space="preserve">and </w:t>
      </w:r>
      <w:r w:rsidR="00EC4234" w:rsidRPr="00A5148C">
        <w:rPr>
          <w:rFonts w:ascii="Times New Roman" w:hAnsi="Times New Roman" w:cs="Times New Roman"/>
          <w:i/>
          <w:iCs/>
        </w:rPr>
        <w:t>NYPD Complaint Data Historic</w:t>
      </w:r>
      <w:r w:rsidR="00EC4234" w:rsidRPr="00A5148C">
        <w:rPr>
          <w:rFonts w:ascii="Times New Roman" w:hAnsi="Times New Roman" w:cs="Times New Roman"/>
        </w:rPr>
        <w:t xml:space="preserve"> from NYC OpenData. </w:t>
      </w:r>
      <w:r w:rsidR="00EC4234" w:rsidRPr="00A5148C">
        <w:rPr>
          <w:rFonts w:ascii="Times New Roman" w:hAnsi="Times New Roman" w:cs="Times New Roman"/>
          <w:i/>
          <w:iCs/>
        </w:rPr>
        <w:t xml:space="preserve">See </w:t>
      </w:r>
      <w:hyperlink r:id="rId5" w:history="1">
        <w:r w:rsidR="00EC4234" w:rsidRPr="00A5148C">
          <w:rPr>
            <w:rStyle w:val="Hyperlink"/>
            <w:rFonts w:ascii="Times New Roman" w:hAnsi="Times New Roman" w:cs="Times New Roman"/>
            <w:i/>
            <w:iCs/>
          </w:rPr>
          <w:t>https://data.cityofnewyork.us/Public-Safety/NYPD-Complaint-Data-Current-Year-To-Date-/5uac-w243/about_data</w:t>
        </w:r>
      </w:hyperlink>
      <w:r w:rsidR="00EC4234" w:rsidRPr="00A5148C">
        <w:rPr>
          <w:rFonts w:ascii="Times New Roman" w:hAnsi="Times New Roman" w:cs="Times New Roman"/>
          <w:i/>
          <w:iCs/>
        </w:rPr>
        <w:t xml:space="preserve"> </w:t>
      </w:r>
      <w:r w:rsidR="00EC4234" w:rsidRPr="00A5148C">
        <w:rPr>
          <w:rFonts w:ascii="Times New Roman" w:hAnsi="Times New Roman" w:cs="Times New Roman"/>
        </w:rPr>
        <w:t xml:space="preserve">and </w:t>
      </w:r>
      <w:hyperlink r:id="rId6" w:history="1">
        <w:r w:rsidR="00EC4234" w:rsidRPr="00A5148C">
          <w:rPr>
            <w:rStyle w:val="Hyperlink"/>
            <w:rFonts w:ascii="Times New Roman" w:hAnsi="Times New Roman" w:cs="Times New Roman"/>
          </w:rPr>
          <w:t>https://data.cityofnewyork.us/Public-Safety/NYPD-Complaint-Data-Historic/qgea-i56i/about_data</w:t>
        </w:r>
      </w:hyperlink>
    </w:p>
  </w:footnote>
  <w:footnote w:id="9">
    <w:p w14:paraId="7F948CB8" w14:textId="0569C0B5" w:rsidR="00E518F0" w:rsidRPr="00A5148C" w:rsidRDefault="00E518F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w:t>
      </w:r>
      <w:r w:rsidR="0036361D" w:rsidRPr="00A5148C">
        <w:rPr>
          <w:rFonts w:ascii="Times New Roman" w:hAnsi="Times New Roman" w:cs="Times New Roman"/>
        </w:rPr>
        <w:t xml:space="preserve">Figure </w:t>
      </w:r>
      <w:r w:rsidRPr="00A5148C">
        <w:rPr>
          <w:rFonts w:ascii="Times New Roman" w:hAnsi="Times New Roman" w:cs="Times New Roman"/>
        </w:rPr>
        <w:t>One</w:t>
      </w:r>
      <w:r w:rsidR="00A5148C" w:rsidRPr="00A5148C">
        <w:rPr>
          <w:rFonts w:ascii="Times New Roman" w:hAnsi="Times New Roman" w:cs="Times New Roman"/>
        </w:rPr>
        <w:t xml:space="preserve">; New York City Council analysis of </w:t>
      </w:r>
      <w:r w:rsidR="00A5148C" w:rsidRPr="00A5148C">
        <w:rPr>
          <w:rFonts w:ascii="Times New Roman" w:hAnsi="Times New Roman" w:cs="Times New Roman"/>
          <w:i/>
          <w:iCs/>
        </w:rPr>
        <w:t xml:space="preserve">NYPD Complaint Data Current (Year To Date) </w:t>
      </w:r>
      <w:r w:rsidR="00A5148C" w:rsidRPr="00A5148C">
        <w:rPr>
          <w:rFonts w:ascii="Times New Roman" w:hAnsi="Times New Roman" w:cs="Times New Roman"/>
        </w:rPr>
        <w:t xml:space="preserve">and </w:t>
      </w:r>
      <w:r w:rsidR="00A5148C" w:rsidRPr="00A5148C">
        <w:rPr>
          <w:rFonts w:ascii="Times New Roman" w:hAnsi="Times New Roman" w:cs="Times New Roman"/>
          <w:i/>
          <w:iCs/>
        </w:rPr>
        <w:t>NYPD Complaint Data Historic</w:t>
      </w:r>
      <w:r w:rsidR="00A5148C" w:rsidRPr="00A5148C">
        <w:rPr>
          <w:rFonts w:ascii="Times New Roman" w:hAnsi="Times New Roman" w:cs="Times New Roman"/>
        </w:rPr>
        <w:t xml:space="preserve"> from NYC OpenData. </w:t>
      </w:r>
      <w:r w:rsidR="00A5148C" w:rsidRPr="00A5148C">
        <w:rPr>
          <w:rFonts w:ascii="Times New Roman" w:hAnsi="Times New Roman" w:cs="Times New Roman"/>
          <w:i/>
          <w:iCs/>
        </w:rPr>
        <w:t xml:space="preserve">See </w:t>
      </w:r>
      <w:hyperlink r:id="rId7" w:history="1">
        <w:r w:rsidR="00A5148C" w:rsidRPr="00A5148C">
          <w:rPr>
            <w:rStyle w:val="Hyperlink"/>
            <w:rFonts w:ascii="Times New Roman" w:hAnsi="Times New Roman" w:cs="Times New Roman"/>
            <w:i/>
            <w:iCs/>
          </w:rPr>
          <w:t>https://data.cityofnewyork.us/Public-Safety/NYPD-Complaint-Data-Current-Year-To-Date-/5uac-w243/about_data</w:t>
        </w:r>
      </w:hyperlink>
      <w:r w:rsidR="00A5148C" w:rsidRPr="00A5148C">
        <w:rPr>
          <w:rFonts w:ascii="Times New Roman" w:hAnsi="Times New Roman" w:cs="Times New Roman"/>
          <w:i/>
          <w:iCs/>
        </w:rPr>
        <w:t xml:space="preserve"> </w:t>
      </w:r>
      <w:r w:rsidR="00A5148C" w:rsidRPr="00A5148C">
        <w:rPr>
          <w:rFonts w:ascii="Times New Roman" w:hAnsi="Times New Roman" w:cs="Times New Roman"/>
        </w:rPr>
        <w:t xml:space="preserve">and </w:t>
      </w:r>
      <w:hyperlink r:id="rId8" w:history="1">
        <w:r w:rsidR="00A5148C" w:rsidRPr="00A5148C">
          <w:rPr>
            <w:rStyle w:val="Hyperlink"/>
            <w:rFonts w:ascii="Times New Roman" w:hAnsi="Times New Roman" w:cs="Times New Roman"/>
          </w:rPr>
          <w:t>https://data.cityofnewyork.us/Public-Safety/NYPD-Complaint-Data-Historic/qgea-i56i/about_data</w:t>
        </w:r>
      </w:hyperlink>
    </w:p>
  </w:footnote>
  <w:footnote w:id="10">
    <w:p w14:paraId="5B222F7F" w14:textId="4A967B29" w:rsidR="00E518F0" w:rsidRPr="00A5148C" w:rsidRDefault="00E518F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w:t>
      </w:r>
      <w:r w:rsidR="0036361D" w:rsidRPr="00A5148C">
        <w:rPr>
          <w:rFonts w:ascii="Times New Roman" w:hAnsi="Times New Roman" w:cs="Times New Roman"/>
        </w:rPr>
        <w:t xml:space="preserve">Figure </w:t>
      </w:r>
      <w:r w:rsidRPr="00A5148C">
        <w:rPr>
          <w:rFonts w:ascii="Times New Roman" w:hAnsi="Times New Roman" w:cs="Times New Roman"/>
        </w:rPr>
        <w:t>One</w:t>
      </w:r>
      <w:r w:rsidR="00A5148C" w:rsidRPr="00A5148C">
        <w:rPr>
          <w:rFonts w:ascii="Times New Roman" w:hAnsi="Times New Roman" w:cs="Times New Roman"/>
        </w:rPr>
        <w:t xml:space="preserve">; New York City Council analysis of </w:t>
      </w:r>
      <w:r w:rsidR="00A5148C" w:rsidRPr="00A5148C">
        <w:rPr>
          <w:rFonts w:ascii="Times New Roman" w:hAnsi="Times New Roman" w:cs="Times New Roman"/>
          <w:i/>
          <w:iCs/>
        </w:rPr>
        <w:t xml:space="preserve">NYPD Complaint Data Current (Year To Date) </w:t>
      </w:r>
      <w:r w:rsidR="00A5148C" w:rsidRPr="00A5148C">
        <w:rPr>
          <w:rFonts w:ascii="Times New Roman" w:hAnsi="Times New Roman" w:cs="Times New Roman"/>
        </w:rPr>
        <w:t xml:space="preserve">and </w:t>
      </w:r>
      <w:r w:rsidR="00A5148C" w:rsidRPr="00A5148C">
        <w:rPr>
          <w:rFonts w:ascii="Times New Roman" w:hAnsi="Times New Roman" w:cs="Times New Roman"/>
          <w:i/>
          <w:iCs/>
        </w:rPr>
        <w:t>NYPD Complaint Data Historic</w:t>
      </w:r>
      <w:r w:rsidR="00A5148C" w:rsidRPr="00A5148C">
        <w:rPr>
          <w:rFonts w:ascii="Times New Roman" w:hAnsi="Times New Roman" w:cs="Times New Roman"/>
        </w:rPr>
        <w:t xml:space="preserve"> from NYC OpenData. </w:t>
      </w:r>
      <w:r w:rsidR="00A5148C" w:rsidRPr="00A5148C">
        <w:rPr>
          <w:rFonts w:ascii="Times New Roman" w:hAnsi="Times New Roman" w:cs="Times New Roman"/>
          <w:i/>
          <w:iCs/>
        </w:rPr>
        <w:t xml:space="preserve">See </w:t>
      </w:r>
      <w:hyperlink r:id="rId9" w:history="1">
        <w:r w:rsidR="00A5148C" w:rsidRPr="00A5148C">
          <w:rPr>
            <w:rStyle w:val="Hyperlink"/>
            <w:rFonts w:ascii="Times New Roman" w:hAnsi="Times New Roman" w:cs="Times New Roman"/>
            <w:i/>
            <w:iCs/>
          </w:rPr>
          <w:t>https://data.cityofnewyork.us/Public-Safety/NYPD-Complaint-Data-Current-Year-To-Date-/5uac-w243/about_data</w:t>
        </w:r>
      </w:hyperlink>
      <w:r w:rsidR="00A5148C" w:rsidRPr="00A5148C">
        <w:rPr>
          <w:rFonts w:ascii="Times New Roman" w:hAnsi="Times New Roman" w:cs="Times New Roman"/>
          <w:i/>
          <w:iCs/>
        </w:rPr>
        <w:t xml:space="preserve"> </w:t>
      </w:r>
      <w:r w:rsidR="00A5148C" w:rsidRPr="00A5148C">
        <w:rPr>
          <w:rFonts w:ascii="Times New Roman" w:hAnsi="Times New Roman" w:cs="Times New Roman"/>
        </w:rPr>
        <w:t xml:space="preserve">and </w:t>
      </w:r>
      <w:hyperlink r:id="rId10" w:history="1">
        <w:r w:rsidR="00A5148C" w:rsidRPr="00A5148C">
          <w:rPr>
            <w:rStyle w:val="Hyperlink"/>
            <w:rFonts w:ascii="Times New Roman" w:hAnsi="Times New Roman" w:cs="Times New Roman"/>
          </w:rPr>
          <w:t>https://data.cityofnewyork.us/Public-Safety/NYPD-Complaint-Data-Historic/qgea-i56i/about_data</w:t>
        </w:r>
      </w:hyperlink>
    </w:p>
  </w:footnote>
  <w:footnote w:id="11">
    <w:p w14:paraId="117A83EF" w14:textId="27F8D1B7" w:rsidR="00E518F0" w:rsidRPr="00A5148C" w:rsidRDefault="00E518F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w:t>
      </w:r>
      <w:r w:rsidR="0036361D" w:rsidRPr="00A5148C">
        <w:rPr>
          <w:rFonts w:ascii="Times New Roman" w:hAnsi="Times New Roman" w:cs="Times New Roman"/>
        </w:rPr>
        <w:t>Figure</w:t>
      </w:r>
      <w:r w:rsidRPr="00A5148C">
        <w:rPr>
          <w:rFonts w:ascii="Times New Roman" w:hAnsi="Times New Roman" w:cs="Times New Roman"/>
        </w:rPr>
        <w:t xml:space="preserve"> One</w:t>
      </w:r>
      <w:r w:rsidR="00A5148C" w:rsidRPr="00A5148C">
        <w:rPr>
          <w:rFonts w:ascii="Times New Roman" w:hAnsi="Times New Roman" w:cs="Times New Roman"/>
        </w:rPr>
        <w:t xml:space="preserve">; New York City Council analysis of </w:t>
      </w:r>
      <w:r w:rsidR="00A5148C" w:rsidRPr="00A5148C">
        <w:rPr>
          <w:rFonts w:ascii="Times New Roman" w:hAnsi="Times New Roman" w:cs="Times New Roman"/>
          <w:i/>
          <w:iCs/>
        </w:rPr>
        <w:t xml:space="preserve">NYPD Complaint Data Current (Year To Date) </w:t>
      </w:r>
      <w:r w:rsidR="00A5148C" w:rsidRPr="00A5148C">
        <w:rPr>
          <w:rFonts w:ascii="Times New Roman" w:hAnsi="Times New Roman" w:cs="Times New Roman"/>
        </w:rPr>
        <w:t xml:space="preserve">and </w:t>
      </w:r>
      <w:r w:rsidR="00A5148C" w:rsidRPr="00A5148C">
        <w:rPr>
          <w:rFonts w:ascii="Times New Roman" w:hAnsi="Times New Roman" w:cs="Times New Roman"/>
          <w:i/>
          <w:iCs/>
        </w:rPr>
        <w:t>NYPD Complaint Data Historic</w:t>
      </w:r>
      <w:r w:rsidR="00A5148C" w:rsidRPr="00A5148C">
        <w:rPr>
          <w:rFonts w:ascii="Times New Roman" w:hAnsi="Times New Roman" w:cs="Times New Roman"/>
        </w:rPr>
        <w:t xml:space="preserve"> from NYC OpenData. </w:t>
      </w:r>
      <w:r w:rsidR="00A5148C" w:rsidRPr="00A5148C">
        <w:rPr>
          <w:rFonts w:ascii="Times New Roman" w:hAnsi="Times New Roman" w:cs="Times New Roman"/>
          <w:i/>
          <w:iCs/>
        </w:rPr>
        <w:t xml:space="preserve">See </w:t>
      </w:r>
      <w:hyperlink r:id="rId11" w:history="1">
        <w:r w:rsidR="00A5148C" w:rsidRPr="00A5148C">
          <w:rPr>
            <w:rStyle w:val="Hyperlink"/>
            <w:rFonts w:ascii="Times New Roman" w:hAnsi="Times New Roman" w:cs="Times New Roman"/>
            <w:i/>
            <w:iCs/>
          </w:rPr>
          <w:t>https://data.cityofnewyork.us/Public-Safety/NYPD-Complaint-Data-Current-Year-To-Date-/5uac-w243/about_data</w:t>
        </w:r>
      </w:hyperlink>
      <w:r w:rsidR="00A5148C" w:rsidRPr="00A5148C">
        <w:rPr>
          <w:rFonts w:ascii="Times New Roman" w:hAnsi="Times New Roman" w:cs="Times New Roman"/>
          <w:i/>
          <w:iCs/>
        </w:rPr>
        <w:t xml:space="preserve"> </w:t>
      </w:r>
      <w:r w:rsidR="00A5148C" w:rsidRPr="00A5148C">
        <w:rPr>
          <w:rFonts w:ascii="Times New Roman" w:hAnsi="Times New Roman" w:cs="Times New Roman"/>
        </w:rPr>
        <w:t xml:space="preserve">and </w:t>
      </w:r>
      <w:hyperlink r:id="rId12" w:history="1">
        <w:r w:rsidR="00A5148C" w:rsidRPr="00A5148C">
          <w:rPr>
            <w:rStyle w:val="Hyperlink"/>
            <w:rFonts w:ascii="Times New Roman" w:hAnsi="Times New Roman" w:cs="Times New Roman"/>
          </w:rPr>
          <w:t>https://data.cityofnewyork.us/Public-Safety/NYPD-Complaint-Data-Historic/qgea-i56i/about_data</w:t>
        </w:r>
      </w:hyperlink>
    </w:p>
  </w:footnote>
  <w:footnote w:id="12">
    <w:p w14:paraId="13BCD683" w14:textId="09E43E4B" w:rsidR="00E518F0" w:rsidRPr="00A5148C" w:rsidRDefault="00E518F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w:t>
      </w:r>
      <w:r w:rsidR="0036361D" w:rsidRPr="00A5148C">
        <w:rPr>
          <w:rFonts w:ascii="Times New Roman" w:hAnsi="Times New Roman" w:cs="Times New Roman"/>
        </w:rPr>
        <w:t>Figure</w:t>
      </w:r>
      <w:r w:rsidRPr="00A5148C">
        <w:rPr>
          <w:rFonts w:ascii="Times New Roman" w:hAnsi="Times New Roman" w:cs="Times New Roman"/>
        </w:rPr>
        <w:t xml:space="preserve"> Two</w:t>
      </w:r>
      <w:r w:rsidR="00A5148C" w:rsidRPr="00A5148C">
        <w:rPr>
          <w:rFonts w:ascii="Times New Roman" w:hAnsi="Times New Roman" w:cs="Times New Roman"/>
        </w:rPr>
        <w:t xml:space="preserve">; New York City Council analysis of </w:t>
      </w:r>
      <w:r w:rsidR="00A5148C" w:rsidRPr="00A5148C">
        <w:rPr>
          <w:rFonts w:ascii="Times New Roman" w:hAnsi="Times New Roman" w:cs="Times New Roman"/>
          <w:i/>
          <w:iCs/>
        </w:rPr>
        <w:t xml:space="preserve">NYPD Complaint Data Current (Year To Date) </w:t>
      </w:r>
      <w:r w:rsidR="00A5148C" w:rsidRPr="00A5148C">
        <w:rPr>
          <w:rFonts w:ascii="Times New Roman" w:hAnsi="Times New Roman" w:cs="Times New Roman"/>
        </w:rPr>
        <w:t xml:space="preserve">and </w:t>
      </w:r>
      <w:r w:rsidR="00A5148C" w:rsidRPr="00A5148C">
        <w:rPr>
          <w:rFonts w:ascii="Times New Roman" w:hAnsi="Times New Roman" w:cs="Times New Roman"/>
          <w:i/>
          <w:iCs/>
        </w:rPr>
        <w:t>NYPD Complaint Data Historic</w:t>
      </w:r>
      <w:r w:rsidR="00A5148C" w:rsidRPr="00A5148C">
        <w:rPr>
          <w:rFonts w:ascii="Times New Roman" w:hAnsi="Times New Roman" w:cs="Times New Roman"/>
        </w:rPr>
        <w:t xml:space="preserve"> from NYC OpenData. </w:t>
      </w:r>
      <w:r w:rsidR="00A5148C" w:rsidRPr="00A5148C">
        <w:rPr>
          <w:rFonts w:ascii="Times New Roman" w:hAnsi="Times New Roman" w:cs="Times New Roman"/>
          <w:i/>
          <w:iCs/>
        </w:rPr>
        <w:t xml:space="preserve">See </w:t>
      </w:r>
      <w:hyperlink r:id="rId13" w:history="1">
        <w:r w:rsidR="00A5148C" w:rsidRPr="00A5148C">
          <w:rPr>
            <w:rStyle w:val="Hyperlink"/>
            <w:rFonts w:ascii="Times New Roman" w:hAnsi="Times New Roman" w:cs="Times New Roman"/>
            <w:i/>
            <w:iCs/>
          </w:rPr>
          <w:t>https://data.cityofnewyork.us/Public-Safety/NYPD-Complaint-Data-Current-Year-To-Date-/5uac-w243/about_data</w:t>
        </w:r>
      </w:hyperlink>
      <w:r w:rsidR="00A5148C" w:rsidRPr="00A5148C">
        <w:rPr>
          <w:rFonts w:ascii="Times New Roman" w:hAnsi="Times New Roman" w:cs="Times New Roman"/>
          <w:i/>
          <w:iCs/>
        </w:rPr>
        <w:t xml:space="preserve"> </w:t>
      </w:r>
      <w:r w:rsidR="00A5148C" w:rsidRPr="00A5148C">
        <w:rPr>
          <w:rFonts w:ascii="Times New Roman" w:hAnsi="Times New Roman" w:cs="Times New Roman"/>
        </w:rPr>
        <w:t xml:space="preserve">and </w:t>
      </w:r>
      <w:hyperlink r:id="rId14" w:history="1">
        <w:r w:rsidR="00A5148C" w:rsidRPr="00A5148C">
          <w:rPr>
            <w:rStyle w:val="Hyperlink"/>
            <w:rFonts w:ascii="Times New Roman" w:hAnsi="Times New Roman" w:cs="Times New Roman"/>
          </w:rPr>
          <w:t>https://data.cityofnewyork.us/Public-Safety/NYPD-Complaint-Data-Historic/qgea-i56i/about_data</w:t>
        </w:r>
      </w:hyperlink>
    </w:p>
  </w:footnote>
  <w:footnote w:id="13">
    <w:p w14:paraId="07A4C12D" w14:textId="5F194E72" w:rsidR="00F111C7" w:rsidRPr="00A5148C" w:rsidRDefault="00F111C7">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15"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14">
    <w:p w14:paraId="357D44D4" w14:textId="6E907B02" w:rsidR="00E1320D" w:rsidRPr="00A5148C" w:rsidRDefault="00E1320D">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Mayor Adams announces plan to combat retail theft in New York City</w:t>
      </w:r>
      <w:r w:rsidRPr="00A5148C">
        <w:rPr>
          <w:rFonts w:ascii="Times New Roman" w:hAnsi="Times New Roman" w:cs="Times New Roman"/>
        </w:rPr>
        <w:t xml:space="preserve">. (2026). The Official Website of the City of New York. </w:t>
      </w:r>
      <w:hyperlink r:id="rId16" w:history="1">
        <w:r w:rsidRPr="00A5148C">
          <w:rPr>
            <w:rStyle w:val="Hyperlink"/>
            <w:rFonts w:ascii="Times New Roman" w:hAnsi="Times New Roman" w:cs="Times New Roman"/>
          </w:rPr>
          <w:t>https://www.nyc.gov/mayors-office/news/2023/05/mayor-adams-plan-combat-retail-theft-new-york-city</w:t>
        </w:r>
      </w:hyperlink>
      <w:r w:rsidRPr="00A5148C">
        <w:rPr>
          <w:rFonts w:ascii="Times New Roman" w:hAnsi="Times New Roman" w:cs="Times New Roman"/>
        </w:rPr>
        <w:t xml:space="preserve"> </w:t>
      </w:r>
    </w:p>
  </w:footnote>
  <w:footnote w:id="15">
    <w:p w14:paraId="3D68DB6C" w14:textId="77777777" w:rsidR="00B1121B" w:rsidRPr="00A5148C" w:rsidRDefault="00B1121B" w:rsidP="00B1121B">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17"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16">
    <w:p w14:paraId="28ABC47D" w14:textId="180D5F61" w:rsidR="003C697D" w:rsidRDefault="003C697D">
      <w:pPr>
        <w:pStyle w:val="FootnoteText"/>
      </w:pPr>
      <w:r>
        <w:rPr>
          <w:rStyle w:val="FootnoteReference"/>
        </w:rPr>
        <w:footnoteRef/>
      </w:r>
      <w:r>
        <w:t xml:space="preserve"> </w:t>
      </w:r>
      <w:r w:rsidRPr="00A5148C">
        <w:rPr>
          <w:rFonts w:ascii="Times New Roman" w:hAnsi="Times New Roman" w:cs="Times New Roman"/>
        </w:rPr>
        <w:t xml:space="preserve">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18" w:history="1">
        <w:r w:rsidRPr="00A5148C">
          <w:rPr>
            <w:rStyle w:val="Hyperlink"/>
            <w:rFonts w:ascii="Times New Roman" w:hAnsi="Times New Roman" w:cs="Times New Roman"/>
          </w:rPr>
          <w:t>https://www.nyc.gov/assets/home/downloads/pdf/office-of-the-mayor/2023/combating-retail-theft-report-may-17-2023.pdf</w:t>
        </w:r>
      </w:hyperlink>
    </w:p>
  </w:footnote>
  <w:footnote w:id="17">
    <w:p w14:paraId="18DC2CAF" w14:textId="77777777" w:rsidR="003C697D" w:rsidRPr="00017AFF" w:rsidRDefault="003C697D" w:rsidP="003C697D">
      <w:pPr>
        <w:pStyle w:val="FootnoteText"/>
        <w:rPr>
          <w:i/>
          <w:iCs/>
        </w:rPr>
      </w:pPr>
      <w:r>
        <w:rPr>
          <w:rStyle w:val="FootnoteReference"/>
        </w:rPr>
        <w:footnoteRef/>
      </w:r>
      <w:r>
        <w:t xml:space="preserve"> </w:t>
      </w:r>
      <w:r w:rsidRPr="00EC3362">
        <w:rPr>
          <w:i/>
          <w:iCs/>
        </w:rPr>
        <w:t>Mayor Adams announces plan to combat retail theft in New York City. (2026). The Official Website of the City of New York. https://www.nyc.gov/mayors-office/news/2023/05/mayor-adams-plan-combat-retail-theft-new-york-city</w:t>
      </w:r>
    </w:p>
  </w:footnote>
  <w:footnote w:id="18">
    <w:p w14:paraId="51AAF88F" w14:textId="77777777" w:rsidR="003C697D" w:rsidRDefault="003C697D" w:rsidP="003C697D">
      <w:pPr>
        <w:pStyle w:val="FootnoteText"/>
      </w:pPr>
      <w:r>
        <w:rPr>
          <w:rStyle w:val="FootnoteReference"/>
        </w:rPr>
        <w:footnoteRef/>
      </w:r>
      <w:r>
        <w:t xml:space="preserve"> </w:t>
      </w:r>
      <w:r w:rsidRPr="006256AE">
        <w:rPr>
          <w:rFonts w:ascii="Times New Roman" w:hAnsi="Times New Roman" w:cs="Times New Roman"/>
          <w:i/>
          <w:iCs/>
        </w:rPr>
        <w:t>TraNscript: Mayor Adams announces citywide crime statistics for the third quarter of 2024</w:t>
      </w:r>
      <w:r w:rsidRPr="006256AE">
        <w:rPr>
          <w:rFonts w:ascii="Times New Roman" w:hAnsi="Times New Roman" w:cs="Times New Roman"/>
        </w:rPr>
        <w:t>. (2026). The Official Website of the City of New York. https://www.nyc.gov/mayors-office/news/2024/10/transcript-mayor-adams-citywide-crime-statistics-the-third-quarter-2024</w:t>
      </w:r>
    </w:p>
  </w:footnote>
  <w:footnote w:id="19">
    <w:p w14:paraId="5E1945B0" w14:textId="744894F5" w:rsidR="000E54E0" w:rsidRPr="00A5148C" w:rsidRDefault="000E54E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19"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20">
    <w:p w14:paraId="599CC390" w14:textId="42704B36" w:rsidR="00E01795" w:rsidRPr="00A5148C" w:rsidRDefault="00E01795">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0"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21">
    <w:p w14:paraId="73DC3E72" w14:textId="258DE893" w:rsidR="00FA2C73" w:rsidRPr="00A5148C" w:rsidRDefault="00FA2C73">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1"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22">
    <w:p w14:paraId="1C1CCBBE" w14:textId="0C29BA62" w:rsidR="00FA2C73" w:rsidRPr="00A5148C" w:rsidRDefault="00FA2C73">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2" w:history="1">
        <w:r w:rsidRPr="00A5148C">
          <w:rPr>
            <w:rStyle w:val="Hyperlink"/>
            <w:rFonts w:ascii="Times New Roman" w:hAnsi="Times New Roman" w:cs="Times New Roman"/>
          </w:rPr>
          <w:t>https://www.nyc.gov/assets/home/downloads/pdf/office-of-the-mayor/2023/combating-retail-theft-report-may-17-2023.pdf</w:t>
        </w:r>
      </w:hyperlink>
      <w:r w:rsidRPr="00A5148C">
        <w:rPr>
          <w:rFonts w:ascii="Times New Roman" w:hAnsi="Times New Roman" w:cs="Times New Roman"/>
        </w:rPr>
        <w:t xml:space="preserve"> </w:t>
      </w:r>
    </w:p>
  </w:footnote>
  <w:footnote w:id="23">
    <w:p w14:paraId="39B23F93" w14:textId="73829651" w:rsidR="00060B1B" w:rsidRPr="00A5148C" w:rsidRDefault="00060B1B">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3" w:history="1">
        <w:r w:rsidRPr="00A5148C">
          <w:rPr>
            <w:rStyle w:val="Hyperlink"/>
            <w:rFonts w:ascii="Times New Roman" w:hAnsi="Times New Roman" w:cs="Times New Roman"/>
          </w:rPr>
          <w:t>https://www.nyc.gov/assets/home/downloads/pdf/office-of-the-mayor/2023/combating-retail-theft-report-may-17-2023.pdf</w:t>
        </w:r>
      </w:hyperlink>
    </w:p>
  </w:footnote>
  <w:footnote w:id="24">
    <w:p w14:paraId="0C1CD443" w14:textId="2E70A740" w:rsidR="007F6A87" w:rsidRPr="00A5148C" w:rsidRDefault="007F6A87">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4" w:history="1">
        <w:r w:rsidRPr="00A5148C">
          <w:rPr>
            <w:rStyle w:val="Hyperlink"/>
            <w:rFonts w:ascii="Times New Roman" w:hAnsi="Times New Roman" w:cs="Times New Roman"/>
          </w:rPr>
          <w:t>https://www.nyc.gov/assets/home/downloads/pdf/office-of-the-mayor/2023/combating-retail-theft-report-may-17-2023.pdf</w:t>
        </w:r>
      </w:hyperlink>
    </w:p>
  </w:footnote>
  <w:footnote w:id="25">
    <w:p w14:paraId="4721CDA7" w14:textId="0477A035" w:rsidR="00681F2B" w:rsidRDefault="00681F2B">
      <w:pPr>
        <w:pStyle w:val="FootnoteText"/>
      </w:pPr>
      <w:r>
        <w:rPr>
          <w:rStyle w:val="FootnoteReference"/>
        </w:rPr>
        <w:footnoteRef/>
      </w:r>
      <w:r>
        <w:t xml:space="preserve"> </w:t>
      </w:r>
      <w:r w:rsidRPr="006256AE">
        <w:rPr>
          <w:rFonts w:ascii="Times New Roman" w:hAnsi="Times New Roman" w:cs="Times New Roman"/>
        </w:rPr>
        <w:t xml:space="preserve">Brandon, &amp; Brandon. (2020, November 18). The Year in Criminal Justice Legislation: Bail, discovery, Police Reform - New York State Bar Association. </w:t>
      </w:r>
      <w:r w:rsidRPr="006256AE">
        <w:rPr>
          <w:rFonts w:ascii="Times New Roman" w:hAnsi="Times New Roman" w:cs="Times New Roman"/>
          <w:i/>
          <w:iCs/>
        </w:rPr>
        <w:t>New York State Bar Association - NYSBA</w:t>
      </w:r>
      <w:r w:rsidRPr="006256AE">
        <w:rPr>
          <w:rFonts w:ascii="Times New Roman" w:hAnsi="Times New Roman" w:cs="Times New Roman"/>
        </w:rPr>
        <w:t>. https://nysba.org/annual-review-of-new-criminal-justice-legislation-2020/</w:t>
      </w:r>
      <w:r>
        <w:t xml:space="preserve"> </w:t>
      </w:r>
    </w:p>
  </w:footnote>
  <w:footnote w:id="26">
    <w:p w14:paraId="3DA14CDF" w14:textId="2F0EA9F0" w:rsidR="00681F2B" w:rsidRDefault="00681F2B">
      <w:pPr>
        <w:pStyle w:val="FootnoteText"/>
      </w:pPr>
      <w:r>
        <w:rPr>
          <w:rStyle w:val="FootnoteReference"/>
        </w:rPr>
        <w:footnoteRef/>
      </w:r>
      <w:r>
        <w:t xml:space="preserve"> </w:t>
      </w:r>
      <w:r w:rsidRPr="00A5148C">
        <w:rPr>
          <w:rFonts w:ascii="Times New Roman" w:hAnsi="Times New Roman" w:cs="Times New Roman"/>
        </w:rPr>
        <w:t xml:space="preserve">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5" w:history="1">
        <w:r w:rsidRPr="00A5148C">
          <w:rPr>
            <w:rStyle w:val="Hyperlink"/>
            <w:rFonts w:ascii="Times New Roman" w:hAnsi="Times New Roman" w:cs="Times New Roman"/>
          </w:rPr>
          <w:t>https://www.nyc.gov/assets/home/downloads/pdf/office-of-the-mayor/2023/combating-retail-theft-report-may-17-2023.pdf</w:t>
        </w:r>
      </w:hyperlink>
    </w:p>
  </w:footnote>
  <w:footnote w:id="27">
    <w:p w14:paraId="0C81D162" w14:textId="51506178" w:rsidR="00C34FD0" w:rsidRPr="006256AE" w:rsidRDefault="00C34FD0">
      <w:pPr>
        <w:pStyle w:val="FootnoteText"/>
        <w:rPr>
          <w:rFonts w:ascii="Times New Roman" w:hAnsi="Times New Roman" w:cs="Times New Roman"/>
        </w:rPr>
      </w:pPr>
      <w:r w:rsidRPr="006256AE">
        <w:rPr>
          <w:rStyle w:val="FootnoteReference"/>
          <w:rFonts w:ascii="Times New Roman" w:hAnsi="Times New Roman" w:cs="Times New Roman"/>
        </w:rPr>
        <w:footnoteRef/>
      </w:r>
      <w:r w:rsidRPr="006256AE">
        <w:rPr>
          <w:rFonts w:ascii="Times New Roman" w:hAnsi="Times New Roman" w:cs="Times New Roman"/>
        </w:rPr>
        <w:t xml:space="preserve"> </w:t>
      </w:r>
      <w:r w:rsidRPr="006256AE">
        <w:rPr>
          <w:rFonts w:ascii="Times New Roman" w:hAnsi="Times New Roman" w:cs="Times New Roman"/>
          <w:i/>
          <w:iCs/>
        </w:rPr>
        <w:t>2024 Annual Report</w:t>
      </w:r>
      <w:r w:rsidRPr="006256AE">
        <w:rPr>
          <w:rFonts w:ascii="Times New Roman" w:hAnsi="Times New Roman" w:cs="Times New Roman"/>
        </w:rPr>
        <w:t>. Manhattan District Attorney’s Office. https://manhattanda.org/wp-content/uploads/2025/03/2024-ANNUAL-REPORT_FINAL-1.pdf</w:t>
      </w:r>
    </w:p>
  </w:footnote>
  <w:footnote w:id="28">
    <w:p w14:paraId="230B415D" w14:textId="15CF0D6F" w:rsidR="00B85870" w:rsidRPr="00A5148C" w:rsidRDefault="00B8587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6" w:history="1">
        <w:r w:rsidRPr="00A5148C">
          <w:rPr>
            <w:rStyle w:val="Hyperlink"/>
            <w:rFonts w:ascii="Times New Roman" w:hAnsi="Times New Roman" w:cs="Times New Roman"/>
          </w:rPr>
          <w:t>https://www.nyc.gov/assets/home/downloads/pdf/office-of-the-mayor/2023/combating-retail-theft-report-may-17-2023.pdf</w:t>
        </w:r>
      </w:hyperlink>
    </w:p>
  </w:footnote>
  <w:footnote w:id="29">
    <w:p w14:paraId="41F6D7E2" w14:textId="135042FA" w:rsidR="00B85870" w:rsidRPr="00A5148C" w:rsidRDefault="00B8587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7" w:history="1">
        <w:r w:rsidRPr="00A5148C">
          <w:rPr>
            <w:rStyle w:val="Hyperlink"/>
            <w:rFonts w:ascii="Times New Roman" w:hAnsi="Times New Roman" w:cs="Times New Roman"/>
          </w:rPr>
          <w:t>https://www.nyc.gov/assets/home/downloads/pdf/office-of-the-mayor/2023/combating-retail-theft-report-may-17-2023.pdf</w:t>
        </w:r>
      </w:hyperlink>
    </w:p>
  </w:footnote>
  <w:footnote w:id="30">
    <w:p w14:paraId="73AC7052" w14:textId="43CEC79B" w:rsidR="00FA09F3" w:rsidRPr="00A5148C" w:rsidRDefault="00FA09F3">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8" w:history="1">
        <w:r w:rsidRPr="00A5148C">
          <w:rPr>
            <w:rStyle w:val="Hyperlink"/>
            <w:rFonts w:ascii="Times New Roman" w:hAnsi="Times New Roman" w:cs="Times New Roman"/>
          </w:rPr>
          <w:t>https://www.nyc.gov/assets/home/downloads/pdf/office-of-the-mayor/2023/combating-retail-theft-report-may-17-2023.pdf</w:t>
        </w:r>
      </w:hyperlink>
    </w:p>
  </w:footnote>
  <w:footnote w:id="31">
    <w:p w14:paraId="655D4F04" w14:textId="251C5B78" w:rsidR="0077277C" w:rsidRPr="00A5148C" w:rsidRDefault="0077277C">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29" w:history="1">
        <w:r w:rsidRPr="00A5148C">
          <w:rPr>
            <w:rStyle w:val="Hyperlink"/>
            <w:rFonts w:ascii="Times New Roman" w:hAnsi="Times New Roman" w:cs="Times New Roman"/>
          </w:rPr>
          <w:t>https://www.nyc.gov/assets/home/downloads/pdf/office-of-the-mayor/2023/combating-retail-theft-report-may-17-2023.pdf</w:t>
        </w:r>
      </w:hyperlink>
    </w:p>
  </w:footnote>
  <w:footnote w:id="32">
    <w:p w14:paraId="6C58A209" w14:textId="61F0A1C2" w:rsidR="0077277C" w:rsidRPr="00A5148C" w:rsidRDefault="0077277C">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30" w:history="1">
        <w:r w:rsidRPr="00A5148C">
          <w:rPr>
            <w:rStyle w:val="Hyperlink"/>
            <w:rFonts w:ascii="Times New Roman" w:hAnsi="Times New Roman" w:cs="Times New Roman"/>
          </w:rPr>
          <w:t>https://www.nyc.gov/assets/home/downloads/pdf/office-of-the-mayor/2023/combating-retail-theft-report-may-17-2023.pdf</w:t>
        </w:r>
      </w:hyperlink>
    </w:p>
  </w:footnote>
  <w:footnote w:id="33">
    <w:p w14:paraId="15FB2AB9" w14:textId="25683570" w:rsidR="00845FD0" w:rsidRPr="00A5148C" w:rsidRDefault="00845FD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31" w:history="1">
        <w:r w:rsidRPr="00A5148C">
          <w:rPr>
            <w:rStyle w:val="Hyperlink"/>
            <w:rFonts w:ascii="Times New Roman" w:hAnsi="Times New Roman" w:cs="Times New Roman"/>
          </w:rPr>
          <w:t>https://www.nyc.gov/assets/home/downloads/pdf/office-of-the-mayor/2023/combating-retail-theft-report-may-17-2023.pdf</w:t>
        </w:r>
      </w:hyperlink>
    </w:p>
  </w:footnote>
  <w:footnote w:id="34">
    <w:p w14:paraId="078DBCAB" w14:textId="48646B9D" w:rsidR="007F0BA0" w:rsidRPr="00A5148C" w:rsidRDefault="007F0BA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32" w:history="1">
        <w:r w:rsidRPr="00A5148C">
          <w:rPr>
            <w:rStyle w:val="Hyperlink"/>
            <w:rFonts w:ascii="Times New Roman" w:hAnsi="Times New Roman" w:cs="Times New Roman"/>
          </w:rPr>
          <w:t>https://www.nyc.gov/assets/home/downloads/pdf/office-of-the-mayor/2023/combating-retail-theft-report-may-17-2023.pdf</w:t>
        </w:r>
      </w:hyperlink>
    </w:p>
  </w:footnote>
  <w:footnote w:id="35">
    <w:p w14:paraId="6593B575" w14:textId="458F40B3" w:rsidR="007F0BA0" w:rsidRPr="00A5148C" w:rsidRDefault="007F0BA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33" w:history="1">
        <w:r w:rsidRPr="00A5148C">
          <w:rPr>
            <w:rStyle w:val="Hyperlink"/>
            <w:rFonts w:ascii="Times New Roman" w:hAnsi="Times New Roman" w:cs="Times New Roman"/>
          </w:rPr>
          <w:t>https://www.nyc.gov/assets/home/downloads/pdf/office-of-the-mayor/2023/combating-retail-theft-report-may-17-2023.pdf</w:t>
        </w:r>
      </w:hyperlink>
    </w:p>
  </w:footnote>
  <w:footnote w:id="36">
    <w:p w14:paraId="201D4309" w14:textId="70142CCC" w:rsidR="007F0BA0" w:rsidRPr="00A5148C" w:rsidRDefault="007F0BA0">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City of New York, &amp; Adams, E. (2023). </w:t>
      </w:r>
      <w:r w:rsidRPr="00A5148C">
        <w:rPr>
          <w:rFonts w:ascii="Times New Roman" w:hAnsi="Times New Roman" w:cs="Times New Roman"/>
          <w:i/>
          <w:iCs/>
        </w:rPr>
        <w:t>COMBATING RETAIL THEFT</w:t>
      </w:r>
      <w:r w:rsidRPr="00A5148C">
        <w:rPr>
          <w:rFonts w:ascii="Times New Roman" w:hAnsi="Times New Roman" w:cs="Times New Roman"/>
        </w:rPr>
        <w:t xml:space="preserve"> [Criminal Justice]. </w:t>
      </w:r>
      <w:hyperlink r:id="rId34" w:history="1">
        <w:r w:rsidRPr="00A5148C">
          <w:rPr>
            <w:rStyle w:val="Hyperlink"/>
            <w:rFonts w:ascii="Times New Roman" w:hAnsi="Times New Roman" w:cs="Times New Roman"/>
          </w:rPr>
          <w:t>https://www.nyc.gov/assets/home/downloads/pdf/office-of-the-mayor/2023/combating-retail-theft-report-may-17-2023.pdf</w:t>
        </w:r>
      </w:hyperlink>
    </w:p>
  </w:footnote>
  <w:footnote w:id="37">
    <w:p w14:paraId="2F56C672" w14:textId="77777777" w:rsidR="005A6623" w:rsidRPr="00A5148C" w:rsidRDefault="005A6623" w:rsidP="005A6623">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Mayor Adams launches “SilentShield,” investing $1.6 million in technology to immediately connect bodega owners to NYPD in emergencies</w:t>
      </w:r>
      <w:r w:rsidRPr="00A5148C">
        <w:rPr>
          <w:rFonts w:ascii="Times New Roman" w:hAnsi="Times New Roman" w:cs="Times New Roman"/>
        </w:rPr>
        <w:t xml:space="preserve">. (2026). The Official Website of the City of New York. </w:t>
      </w:r>
      <w:hyperlink r:id="rId35" w:history="1">
        <w:r w:rsidRPr="00A5148C">
          <w:rPr>
            <w:rStyle w:val="Hyperlink"/>
            <w:rFonts w:ascii="Times New Roman" w:hAnsi="Times New Roman" w:cs="Times New Roman"/>
          </w:rPr>
          <w:t>https://www.nyc.gov/mayors-office/news/2025/05/mayor-adams-launches-silentshield-investing-1-6-million-technology-immediately-connect</w:t>
        </w:r>
      </w:hyperlink>
      <w:r w:rsidRPr="00A5148C">
        <w:rPr>
          <w:rFonts w:ascii="Times New Roman" w:hAnsi="Times New Roman" w:cs="Times New Roman"/>
        </w:rPr>
        <w:t xml:space="preserve"> </w:t>
      </w:r>
    </w:p>
  </w:footnote>
  <w:footnote w:id="38">
    <w:p w14:paraId="7654CECB" w14:textId="5D1EE73D" w:rsidR="00152811" w:rsidRPr="00A5148C" w:rsidRDefault="00FF5D89" w:rsidP="00FF5D89">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w:t>
      </w:r>
      <w:r w:rsidRPr="00A5148C">
        <w:rPr>
          <w:rFonts w:ascii="Times New Roman" w:hAnsi="Times New Roman" w:cs="Times New Roman"/>
          <w:i/>
          <w:iCs/>
        </w:rPr>
        <w:t>NYPD ANNOUNCES FEWEST SHOOOTING INCIDENTS, SHOOTING VICTIMS, AND MURDERS FOR JANUARY</w:t>
      </w:r>
      <w:r w:rsidRPr="00A5148C">
        <w:rPr>
          <w:rFonts w:ascii="Times New Roman" w:hAnsi="Times New Roman" w:cs="Times New Roman"/>
        </w:rPr>
        <w:t xml:space="preserve">. (2026, February 2). The Official Website of the City of New York. </w:t>
      </w:r>
      <w:hyperlink r:id="rId36" w:history="1">
        <w:r w:rsidR="00152811" w:rsidRPr="005732FE">
          <w:rPr>
            <w:rStyle w:val="Hyperlink"/>
            <w:rFonts w:ascii="Times New Roman" w:hAnsi="Times New Roman" w:cs="Times New Roman"/>
          </w:rPr>
          <w:t>https://www.nyc.gov/site/nypd/news/PR002/nypd-fewest-shoooting-incidents-shooting-victims-murders-january</w:t>
        </w:r>
      </w:hyperlink>
    </w:p>
    <w:p w14:paraId="5D74858D" w14:textId="38CA7EFC" w:rsidR="00FF5D89" w:rsidRPr="00A5148C" w:rsidRDefault="00FF5D89">
      <w:pPr>
        <w:pStyle w:val="FootnoteText"/>
        <w:rPr>
          <w:rFonts w:ascii="Times New Roman" w:hAnsi="Times New Roman" w:cs="Times New Roman"/>
        </w:rPr>
      </w:pPr>
    </w:p>
  </w:footnote>
  <w:footnote w:id="39">
    <w:p w14:paraId="06EB338D" w14:textId="77777777" w:rsidR="4BD6049E" w:rsidRPr="00A5148C" w:rsidRDefault="4BD6049E" w:rsidP="00A5148C">
      <w:pPr>
        <w:pStyle w:val="FootnoteText"/>
        <w:contextualSpacing/>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The New York State Senate. </w:t>
      </w:r>
      <w:r w:rsidRPr="00A5148C">
        <w:rPr>
          <w:rFonts w:ascii="Times New Roman" w:hAnsi="Times New Roman" w:cs="Times New Roman"/>
          <w:i/>
          <w:iCs/>
        </w:rPr>
        <w:t xml:space="preserve">New York Adopts Legislation to Fight Organized Shop Thefts; Protect Workers. </w:t>
      </w:r>
      <w:r w:rsidRPr="00A5148C">
        <w:rPr>
          <w:rFonts w:ascii="Times New Roman" w:hAnsi="Times New Roman" w:cs="Times New Roman"/>
        </w:rPr>
        <w:t xml:space="preserve">(May 6, 2024). </w:t>
      </w:r>
      <w:r w:rsidRPr="00A5148C">
        <w:rPr>
          <w:rFonts w:ascii="Times New Roman" w:hAnsi="Times New Roman" w:cs="Times New Roman"/>
          <w:i/>
          <w:iCs/>
        </w:rPr>
        <w:t xml:space="preserve">Available at: </w:t>
      </w:r>
      <w:hyperlink r:id="rId37">
        <w:r w:rsidRPr="00A5148C">
          <w:rPr>
            <w:rStyle w:val="Hyperlink"/>
            <w:rFonts w:ascii="Times New Roman" w:hAnsi="Times New Roman" w:cs="Times New Roman"/>
            <w:i/>
            <w:iCs/>
          </w:rPr>
          <w:t>https://www.nysenate.gov/newsroom/press-releases/2024/monica-r-martinez/new-york-adopts-legislation-fight-organized-shop</w:t>
        </w:r>
      </w:hyperlink>
      <w:r w:rsidRPr="00A5148C">
        <w:rPr>
          <w:rFonts w:ascii="Times New Roman" w:hAnsi="Times New Roman" w:cs="Times New Roman"/>
          <w:i/>
          <w:iCs/>
        </w:rPr>
        <w:t xml:space="preserve"> </w:t>
      </w:r>
    </w:p>
  </w:footnote>
  <w:footnote w:id="40">
    <w:p w14:paraId="119A59D7" w14:textId="41295B57" w:rsidR="4BD6049E" w:rsidRPr="00A5148C" w:rsidRDefault="4BD6049E" w:rsidP="00A5148C">
      <w:pPr>
        <w:contextualSpacing/>
        <w:rPr>
          <w:rFonts w:ascii="Times New Roman" w:eastAsia="Times" w:hAnsi="Times New Roman" w:cs="Times New Roman"/>
          <w:i/>
          <w:iCs/>
          <w:sz w:val="20"/>
          <w:szCs w:val="20"/>
        </w:rPr>
      </w:pPr>
      <w:r w:rsidRPr="00A5148C">
        <w:rPr>
          <w:rStyle w:val="FootnoteReference"/>
          <w:rFonts w:ascii="Times New Roman" w:hAnsi="Times New Roman" w:cs="Times New Roman"/>
          <w:sz w:val="20"/>
          <w:szCs w:val="20"/>
        </w:rPr>
        <w:footnoteRef/>
      </w:r>
      <w:r w:rsidRPr="00A5148C">
        <w:rPr>
          <w:rFonts w:ascii="Times New Roman" w:hAnsi="Times New Roman" w:cs="Times New Roman"/>
          <w:sz w:val="20"/>
          <w:szCs w:val="20"/>
        </w:rPr>
        <w:t xml:space="preserve"> </w:t>
      </w:r>
      <w:r w:rsidRPr="00A5148C">
        <w:rPr>
          <w:rFonts w:ascii="Times New Roman" w:eastAsia="Times New Roman" w:hAnsi="Times New Roman" w:cs="Times New Roman"/>
          <w:sz w:val="20"/>
          <w:szCs w:val="20"/>
        </w:rPr>
        <w:t>New</w:t>
      </w:r>
      <w:r w:rsidRPr="00A5148C">
        <w:rPr>
          <w:rFonts w:ascii="Times New Roman" w:eastAsia="Times" w:hAnsi="Times New Roman" w:cs="Times New Roman"/>
          <w:sz w:val="20"/>
          <w:szCs w:val="20"/>
        </w:rPr>
        <w:t xml:space="preserve"> York State Governor Kathy Hochul. </w:t>
      </w:r>
      <w:r w:rsidRPr="00A5148C">
        <w:rPr>
          <w:rFonts w:ascii="Times New Roman" w:eastAsia="Times" w:hAnsi="Times New Roman" w:cs="Times New Roman"/>
          <w:i/>
          <w:iCs/>
          <w:sz w:val="20"/>
          <w:szCs w:val="20"/>
        </w:rPr>
        <w:t xml:space="preserve">Cracking Down on Retail Theft: Governor Hochul Announces New York State Police Organized Retail Theft Task Force Has Recovered More Than $2.6 Million in Stolen Goods. </w:t>
      </w:r>
      <w:r w:rsidRPr="00A5148C">
        <w:rPr>
          <w:rFonts w:ascii="Times New Roman" w:eastAsia="Times" w:hAnsi="Times New Roman" w:cs="Times New Roman"/>
          <w:sz w:val="20"/>
          <w:szCs w:val="20"/>
        </w:rPr>
        <w:t xml:space="preserve">(November 19, 2025). </w:t>
      </w:r>
      <w:r w:rsidRPr="00A5148C">
        <w:rPr>
          <w:rFonts w:ascii="Times New Roman" w:eastAsia="Times" w:hAnsi="Times New Roman" w:cs="Times New Roman"/>
          <w:i/>
          <w:iCs/>
          <w:sz w:val="20"/>
          <w:szCs w:val="20"/>
        </w:rPr>
        <w:t xml:space="preserve">Available at: </w:t>
      </w:r>
      <w:hyperlink r:id="rId38">
        <w:r w:rsidRPr="00A5148C">
          <w:rPr>
            <w:rStyle w:val="Hyperlink"/>
            <w:rFonts w:ascii="Times New Roman" w:eastAsia="Times" w:hAnsi="Times New Roman" w:cs="Times New Roman"/>
            <w:i/>
            <w:iCs/>
            <w:sz w:val="20"/>
            <w:szCs w:val="20"/>
          </w:rPr>
          <w:t>https://www.governor.ny.gov/news/cracking-down-retail-theft-governor-hochul-announces-new-york-state-police-organized-retail</w:t>
        </w:r>
      </w:hyperlink>
    </w:p>
  </w:footnote>
  <w:footnote w:id="41">
    <w:p w14:paraId="3613961D" w14:textId="582F28C6" w:rsidR="4BD6049E" w:rsidRPr="00A5148C" w:rsidRDefault="4BD6049E" w:rsidP="00A5148C">
      <w:pPr>
        <w:contextualSpacing/>
        <w:rPr>
          <w:rFonts w:ascii="Times New Roman" w:eastAsia="Times" w:hAnsi="Times New Roman" w:cs="Times New Roman"/>
          <w:i/>
          <w:iCs/>
          <w:sz w:val="20"/>
          <w:szCs w:val="20"/>
        </w:rPr>
      </w:pPr>
      <w:r w:rsidRPr="00A5148C">
        <w:rPr>
          <w:rStyle w:val="FootnoteReference"/>
          <w:rFonts w:ascii="Times New Roman" w:hAnsi="Times New Roman" w:cs="Times New Roman"/>
          <w:sz w:val="20"/>
          <w:szCs w:val="20"/>
        </w:rPr>
        <w:footnoteRef/>
      </w:r>
      <w:r w:rsidRPr="00A5148C">
        <w:rPr>
          <w:rFonts w:ascii="Times New Roman" w:hAnsi="Times New Roman" w:cs="Times New Roman"/>
          <w:sz w:val="20"/>
          <w:szCs w:val="20"/>
        </w:rPr>
        <w:t xml:space="preserve"> </w:t>
      </w:r>
      <w:r w:rsidRPr="00A5148C">
        <w:rPr>
          <w:rFonts w:ascii="Times New Roman" w:eastAsia="Times New Roman" w:hAnsi="Times New Roman" w:cs="Times New Roman"/>
          <w:sz w:val="20"/>
          <w:szCs w:val="20"/>
        </w:rPr>
        <w:t>New</w:t>
      </w:r>
      <w:r w:rsidRPr="00A5148C">
        <w:rPr>
          <w:rFonts w:ascii="Times New Roman" w:eastAsia="Times" w:hAnsi="Times New Roman" w:cs="Times New Roman"/>
          <w:sz w:val="20"/>
          <w:szCs w:val="20"/>
        </w:rPr>
        <w:t xml:space="preserve"> York State Governor Kathy Hochul. </w:t>
      </w:r>
      <w:r w:rsidRPr="00A5148C">
        <w:rPr>
          <w:rFonts w:ascii="Times New Roman" w:eastAsia="Times" w:hAnsi="Times New Roman" w:cs="Times New Roman"/>
          <w:i/>
          <w:iCs/>
          <w:sz w:val="20"/>
          <w:szCs w:val="20"/>
        </w:rPr>
        <w:t xml:space="preserve">Cracking Down on Retail Theft: Governor Hochul Announces New York State Police Organized Retail Theft Task Force Has Recovered More Than $2.6 Million in Stolen Goods. </w:t>
      </w:r>
      <w:r w:rsidRPr="00A5148C">
        <w:rPr>
          <w:rFonts w:ascii="Times New Roman" w:eastAsia="Times" w:hAnsi="Times New Roman" w:cs="Times New Roman"/>
          <w:sz w:val="20"/>
          <w:szCs w:val="20"/>
        </w:rPr>
        <w:t xml:space="preserve">(November 19, 2025). </w:t>
      </w:r>
      <w:r w:rsidRPr="00A5148C">
        <w:rPr>
          <w:rFonts w:ascii="Times New Roman" w:eastAsia="Times" w:hAnsi="Times New Roman" w:cs="Times New Roman"/>
          <w:i/>
          <w:iCs/>
          <w:sz w:val="20"/>
          <w:szCs w:val="20"/>
        </w:rPr>
        <w:t xml:space="preserve">Available at: </w:t>
      </w:r>
      <w:hyperlink r:id="rId39">
        <w:r w:rsidRPr="00A5148C">
          <w:rPr>
            <w:rStyle w:val="Hyperlink"/>
            <w:rFonts w:ascii="Times New Roman" w:eastAsia="Times" w:hAnsi="Times New Roman" w:cs="Times New Roman"/>
            <w:i/>
            <w:iCs/>
            <w:sz w:val="20"/>
            <w:szCs w:val="20"/>
          </w:rPr>
          <w:t>https://www.governor.ny.gov/news/cracking-down-retail-theft-governor-hochul-announces-new-york-state-police-organized-retail</w:t>
        </w:r>
      </w:hyperlink>
      <w:r w:rsidRPr="00A5148C">
        <w:rPr>
          <w:rFonts w:ascii="Times New Roman" w:eastAsia="Times" w:hAnsi="Times New Roman" w:cs="Times New Roman"/>
          <w:i/>
          <w:iCs/>
          <w:sz w:val="20"/>
          <w:szCs w:val="20"/>
        </w:rPr>
        <w:t xml:space="preserve"> </w:t>
      </w:r>
    </w:p>
  </w:footnote>
  <w:footnote w:id="42">
    <w:p w14:paraId="21EDCA89" w14:textId="1A07371C" w:rsidR="00986A04" w:rsidRPr="00A5148C" w:rsidRDefault="00986A04" w:rsidP="00A5148C">
      <w:pPr>
        <w:pStyle w:val="FootnoteText"/>
        <w:contextualSpacing/>
        <w:rPr>
          <w:rFonts w:ascii="Times New Roman" w:hAnsi="Times New Roman" w:cs="Times New Roman"/>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Sharma, Jeena. “58% of consumers prefer online shopping to in-person visits due to retail crime: survey.” RETAIL BREW. (March 3, 2025). Available at: </w:t>
      </w:r>
      <w:hyperlink r:id="rId40" w:history="1">
        <w:r w:rsidRPr="00A5148C">
          <w:rPr>
            <w:rStyle w:val="Hyperlink"/>
            <w:rFonts w:ascii="Times New Roman" w:hAnsi="Times New Roman" w:cs="Times New Roman"/>
          </w:rPr>
          <w:t>https://www.retailbrew.com/stories/2025/03/03/58-of-consumers-prefer-online-shopping-to-in-person-visits-due-to-retail-crime-survey</w:t>
        </w:r>
      </w:hyperlink>
      <w:r w:rsidRPr="00A5148C">
        <w:rPr>
          <w:rFonts w:ascii="Times New Roman" w:hAnsi="Times New Roman" w:cs="Times New Roman"/>
          <w:i/>
          <w:iCs/>
        </w:rPr>
        <w:t xml:space="preserve"> </w:t>
      </w:r>
    </w:p>
  </w:footnote>
  <w:footnote w:id="43">
    <w:p w14:paraId="5A103949" w14:textId="362073D8" w:rsidR="00152811" w:rsidRPr="006256AE" w:rsidRDefault="00152811">
      <w:pPr>
        <w:pStyle w:val="FootnoteText"/>
        <w:rPr>
          <w:rFonts w:ascii="Times New Roman" w:hAnsi="Times New Roman" w:cs="Times New Roman"/>
        </w:rPr>
      </w:pPr>
      <w:r>
        <w:rPr>
          <w:rStyle w:val="FootnoteReference"/>
        </w:rPr>
        <w:footnoteRef/>
      </w:r>
      <w:r>
        <w:t xml:space="preserve"> </w:t>
      </w:r>
      <w:r w:rsidRPr="006256AE">
        <w:rPr>
          <w:rFonts w:ascii="Times New Roman" w:hAnsi="Times New Roman" w:cs="Times New Roman"/>
        </w:rPr>
        <w:t>“</w:t>
      </w:r>
      <w:r w:rsidRPr="006256AE">
        <w:rPr>
          <w:rFonts w:ascii="Times New Roman" w:hAnsi="Times New Roman" w:cs="Times New Roman"/>
          <w:i/>
          <w:iCs/>
        </w:rPr>
        <w:t xml:space="preserve">I Was Terrified”: Armed Robbery at Bronx Bodega Sparks Calls for Increased Security, </w:t>
      </w:r>
      <w:r w:rsidRPr="006256AE">
        <w:rPr>
          <w:rFonts w:ascii="Times New Roman" w:hAnsi="Times New Roman" w:cs="Times New Roman"/>
        </w:rPr>
        <w:t>PIX11 (last visited Feb. 20, 2026),</w:t>
      </w:r>
      <w:r>
        <w:rPr>
          <w:rFonts w:ascii="Times New Roman" w:hAnsi="Times New Roman" w:cs="Times New Roman"/>
        </w:rPr>
        <w:t xml:space="preserve"> </w:t>
      </w:r>
      <w:hyperlink r:id="rId41" w:history="1">
        <w:r w:rsidRPr="006256AE">
          <w:rPr>
            <w:rStyle w:val="Hyperlink"/>
            <w:rFonts w:ascii="Times New Roman" w:hAnsi="Times New Roman" w:cs="Times New Roman"/>
          </w:rPr>
          <w:t>https://pix11.com/news/local-news/i-was-terrified-armed-robbery-at-bronx-bodega-sparks-calls-for-increased-security/</w:t>
        </w:r>
      </w:hyperlink>
      <w:r>
        <w:rPr>
          <w:rFonts w:ascii="Times New Roman" w:hAnsi="Times New Roman" w:cs="Times New Roman"/>
        </w:rPr>
        <w:t>.</w:t>
      </w:r>
    </w:p>
  </w:footnote>
  <w:footnote w:id="44">
    <w:p w14:paraId="34C45084" w14:textId="77777777" w:rsidR="009D3A67" w:rsidRPr="00A5148C" w:rsidRDefault="009D3A67" w:rsidP="00A5148C">
      <w:pPr>
        <w:pStyle w:val="FootnoteText"/>
        <w:contextualSpacing/>
        <w:rPr>
          <w:rFonts w:ascii="Times New Roman" w:hAnsi="Times New Roman" w:cs="Times New Roman"/>
          <w:b/>
          <w:bCs/>
          <w:i/>
          <w:iCs/>
        </w:rPr>
      </w:pPr>
      <w:r w:rsidRPr="00A5148C">
        <w:rPr>
          <w:rStyle w:val="FootnoteReference"/>
          <w:rFonts w:ascii="Times New Roman" w:hAnsi="Times New Roman" w:cs="Times New Roman"/>
        </w:rPr>
        <w:footnoteRef/>
      </w:r>
      <w:r w:rsidRPr="00A5148C">
        <w:rPr>
          <w:rFonts w:ascii="Times New Roman" w:hAnsi="Times New Roman" w:cs="Times New Roman"/>
        </w:rPr>
        <w:t xml:space="preserve"> O’Brien, Phil. “Morton Williams Worker Dies After Confronting Shoplifter.” W42ST.NYC. (September 27, 2025). </w:t>
      </w:r>
      <w:r w:rsidRPr="00A5148C">
        <w:rPr>
          <w:rFonts w:ascii="Times New Roman" w:hAnsi="Times New Roman" w:cs="Times New Roman"/>
          <w:i/>
          <w:iCs/>
        </w:rPr>
        <w:t xml:space="preserve">Available at: </w:t>
      </w:r>
      <w:hyperlink r:id="rId42" w:history="1">
        <w:r w:rsidRPr="00A5148C">
          <w:rPr>
            <w:rStyle w:val="Hyperlink"/>
            <w:rFonts w:ascii="Times New Roman" w:hAnsi="Times New Roman" w:cs="Times New Roman"/>
            <w:i/>
            <w:iCs/>
          </w:rPr>
          <w:t>https://w42st.com/post/morton-williams-worker-dies-shoplifter/</w:t>
        </w:r>
      </w:hyperlink>
      <w:r w:rsidRPr="00A5148C">
        <w:rPr>
          <w:rFonts w:ascii="Times New Roman" w:hAnsi="Times New Roman" w:cs="Times New Roman"/>
          <w:i/>
          <w:iCs/>
        </w:rPr>
        <w:t xml:space="preserve"> </w:t>
      </w:r>
    </w:p>
  </w:footnote>
  <w:footnote w:id="45">
    <w:p w14:paraId="158874CC" w14:textId="5F534D04" w:rsidR="00D20D69" w:rsidRPr="00A5148C" w:rsidRDefault="00D20D69" w:rsidP="00A5148C">
      <w:pPr>
        <w:pStyle w:val="FootnoteText"/>
        <w:contextualSpacing/>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See e.g., Tony Aiello, Fordham Road Business Improvement District hiring private security to tackle rampant shoplifting (January 27, 2023). Available at: </w:t>
      </w:r>
      <w:hyperlink r:id="rId43" w:history="1">
        <w:r w:rsidRPr="00A5148C">
          <w:rPr>
            <w:rStyle w:val="Hyperlink"/>
            <w:rFonts w:ascii="Times New Roman" w:hAnsi="Times New Roman" w:cs="Times New Roman"/>
          </w:rPr>
          <w:t>Fordham Road Business Improvement District hiring private security to tackle rampant shoplifting - CBS New York</w:t>
        </w:r>
      </w:hyperlink>
      <w:r w:rsidRPr="00A5148C">
        <w:rPr>
          <w:rFonts w:ascii="Times New Roman" w:hAnsi="Times New Roman" w:cs="Times New Roman"/>
        </w:rPr>
        <w:t xml:space="preserve"> (</w:t>
      </w:r>
      <w:r w:rsidR="00DC5060" w:rsidRPr="00A5148C">
        <w:rPr>
          <w:rFonts w:ascii="Times New Roman" w:hAnsi="Times New Roman" w:cs="Times New Roman"/>
        </w:rPr>
        <w:t>“</w:t>
      </w:r>
      <w:r w:rsidRPr="00A5148C">
        <w:rPr>
          <w:rFonts w:ascii="Times New Roman" w:hAnsi="Times New Roman" w:cs="Times New Roman"/>
        </w:rPr>
        <w:t>Now, the Fordham Road Business Improvement District has…[hired] five licensed security officers to be additional eyes and ears in the retail district</w:t>
      </w:r>
      <w:r w:rsidR="00794492" w:rsidRPr="00A5148C">
        <w:rPr>
          <w:rFonts w:ascii="Times New Roman" w:hAnsi="Times New Roman" w:cs="Times New Roman"/>
        </w:rPr>
        <w:t>”).</w:t>
      </w:r>
    </w:p>
  </w:footnote>
  <w:footnote w:id="46">
    <w:p w14:paraId="02A89AB2" w14:textId="4800C922" w:rsidR="004554D4" w:rsidRPr="00A5148C" w:rsidRDefault="004554D4">
      <w:pPr>
        <w:pStyle w:val="FootnoteText"/>
        <w:rPr>
          <w:rFonts w:ascii="Times New Roman" w:hAnsi="Times New Roman" w:cs="Times New Roman"/>
        </w:rPr>
      </w:pPr>
      <w:r w:rsidRPr="00A5148C">
        <w:rPr>
          <w:rStyle w:val="FootnoteReference"/>
          <w:rFonts w:ascii="Times New Roman" w:hAnsi="Times New Roman" w:cs="Times New Roman"/>
        </w:rPr>
        <w:footnoteRef/>
      </w:r>
      <w:r w:rsidRPr="00A5148C">
        <w:rPr>
          <w:rFonts w:ascii="Times New Roman" w:hAnsi="Times New Roman" w:cs="Times New Roman"/>
        </w:rPr>
        <w:t xml:space="preserve"> N.Y.C. Dep’t of Small Bus. Servs., Business Improvement Districts, NYC.gov (last visited Feb. 17, 2026), </w:t>
      </w:r>
      <w:hyperlink r:id="rId44" w:history="1">
        <w:r w:rsidRPr="00A5148C">
          <w:rPr>
            <w:rStyle w:val="Hyperlink"/>
            <w:rFonts w:ascii="Times New Roman" w:hAnsi="Times New Roman" w:cs="Times New Roman"/>
          </w:rPr>
          <w:t>BIDs - SBS</w:t>
        </w:r>
      </w:hyperlink>
      <w:r w:rsidRPr="00A5148C">
        <w:rPr>
          <w:rFonts w:ascii="Times New Roman" w:hAnsi="Times New Roman" w:cs="Times New Roman"/>
        </w:rPr>
        <w:t>.</w:t>
      </w:r>
    </w:p>
  </w:footnote>
  <w:footnote w:id="47">
    <w:p w14:paraId="6C60866C" w14:textId="14F3577D" w:rsidR="000539A1" w:rsidRPr="00A5148C" w:rsidRDefault="000539A1" w:rsidP="4BD6049E">
      <w:pPr>
        <w:pStyle w:val="FootnoteText"/>
        <w:rPr>
          <w:rFonts w:ascii="Times New Roman" w:hAnsi="Times New Roman" w:cs="Times New Roman"/>
          <w:i/>
          <w:iCs/>
        </w:rPr>
      </w:pPr>
      <w:r w:rsidRPr="00A5148C">
        <w:rPr>
          <w:rStyle w:val="FootnoteReference"/>
          <w:rFonts w:ascii="Times New Roman" w:hAnsi="Times New Roman" w:cs="Times New Roman"/>
        </w:rPr>
        <w:footnoteRef/>
      </w:r>
      <w:r w:rsidR="4BD6049E" w:rsidRPr="00A5148C">
        <w:rPr>
          <w:rFonts w:ascii="Times New Roman" w:hAnsi="Times New Roman" w:cs="Times New Roman"/>
        </w:rPr>
        <w:t xml:space="preserve"> NYC Office of the Mayor. </w:t>
      </w:r>
      <w:r w:rsidR="4BD6049E" w:rsidRPr="00A5148C">
        <w:rPr>
          <w:rFonts w:ascii="Times New Roman" w:hAnsi="Times New Roman" w:cs="Times New Roman"/>
          <w:i/>
          <w:iCs/>
        </w:rPr>
        <w:t xml:space="preserve">Mayor Adams Announces new Pilot Program to Combat Retail Theft, Create Efficiencies, Improve Police-Community Relations Using Innovative Technology. </w:t>
      </w:r>
      <w:r w:rsidR="4BD6049E" w:rsidRPr="00A5148C">
        <w:rPr>
          <w:rFonts w:ascii="Times New Roman" w:hAnsi="Times New Roman" w:cs="Times New Roman"/>
        </w:rPr>
        <w:t xml:space="preserve">(May 16, 2024). </w:t>
      </w:r>
      <w:r w:rsidR="4BD6049E" w:rsidRPr="00A5148C">
        <w:rPr>
          <w:rFonts w:ascii="Times New Roman" w:hAnsi="Times New Roman" w:cs="Times New Roman"/>
          <w:i/>
          <w:iCs/>
        </w:rPr>
        <w:t xml:space="preserve">Available at: </w:t>
      </w:r>
      <w:hyperlink r:id="rId45">
        <w:r w:rsidR="4BD6049E" w:rsidRPr="00A5148C">
          <w:rPr>
            <w:rStyle w:val="Hyperlink"/>
            <w:rFonts w:ascii="Times New Roman" w:hAnsi="Times New Roman" w:cs="Times New Roman"/>
            <w:i/>
            <w:iCs/>
          </w:rPr>
          <w:t>https://www.nyc.gov/mayors-office/news/2024/05/mayor-adams-new-pilot-program-combat-retail-theft-create-efficiencies-improve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6644BFA4"/>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4FC1779"/>
    <w:multiLevelType w:val="hybridMultilevel"/>
    <w:tmpl w:val="43A68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167444"/>
    <w:multiLevelType w:val="hybridMultilevel"/>
    <w:tmpl w:val="21702A1C"/>
    <w:lvl w:ilvl="0" w:tplc="88E667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CC80615"/>
    <w:multiLevelType w:val="hybridMultilevel"/>
    <w:tmpl w:val="EAF438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23714">
    <w:abstractNumId w:val="0"/>
  </w:num>
  <w:num w:numId="2" w16cid:durableId="1103572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6111894">
    <w:abstractNumId w:val="0"/>
  </w:num>
  <w:num w:numId="4" w16cid:durableId="1022710834">
    <w:abstractNumId w:val="1"/>
  </w:num>
  <w:num w:numId="5" w16cid:durableId="525555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EF"/>
    <w:rsid w:val="000133D4"/>
    <w:rsid w:val="00044CA7"/>
    <w:rsid w:val="00046BFE"/>
    <w:rsid w:val="00050B83"/>
    <w:rsid w:val="000539A1"/>
    <w:rsid w:val="00060B1B"/>
    <w:rsid w:val="0006383B"/>
    <w:rsid w:val="000949F6"/>
    <w:rsid w:val="000E0F58"/>
    <w:rsid w:val="000E54E0"/>
    <w:rsid w:val="000F25CA"/>
    <w:rsid w:val="001023D5"/>
    <w:rsid w:val="001068E8"/>
    <w:rsid w:val="00116F3A"/>
    <w:rsid w:val="0011776A"/>
    <w:rsid w:val="00122FB9"/>
    <w:rsid w:val="00142A57"/>
    <w:rsid w:val="001519A9"/>
    <w:rsid w:val="00152811"/>
    <w:rsid w:val="00156129"/>
    <w:rsid w:val="001B0F43"/>
    <w:rsid w:val="001C73DB"/>
    <w:rsid w:val="00203753"/>
    <w:rsid w:val="00221C97"/>
    <w:rsid w:val="002233D0"/>
    <w:rsid w:val="00237907"/>
    <w:rsid w:val="002659C3"/>
    <w:rsid w:val="002818C8"/>
    <w:rsid w:val="002C24DE"/>
    <w:rsid w:val="002D30B9"/>
    <w:rsid w:val="002D388B"/>
    <w:rsid w:val="002D5A57"/>
    <w:rsid w:val="002F0367"/>
    <w:rsid w:val="00312133"/>
    <w:rsid w:val="00346380"/>
    <w:rsid w:val="00353EAE"/>
    <w:rsid w:val="0036361D"/>
    <w:rsid w:val="0036645A"/>
    <w:rsid w:val="003A0AFC"/>
    <w:rsid w:val="003C697D"/>
    <w:rsid w:val="003E6057"/>
    <w:rsid w:val="003F3518"/>
    <w:rsid w:val="004109CA"/>
    <w:rsid w:val="00431762"/>
    <w:rsid w:val="00443A3C"/>
    <w:rsid w:val="00443DD2"/>
    <w:rsid w:val="004554D4"/>
    <w:rsid w:val="00462368"/>
    <w:rsid w:val="004A398B"/>
    <w:rsid w:val="00513B29"/>
    <w:rsid w:val="005172A9"/>
    <w:rsid w:val="00547FCE"/>
    <w:rsid w:val="005539D0"/>
    <w:rsid w:val="00560EEC"/>
    <w:rsid w:val="005925EF"/>
    <w:rsid w:val="005A2BCE"/>
    <w:rsid w:val="005A6623"/>
    <w:rsid w:val="005D18E2"/>
    <w:rsid w:val="005D5A83"/>
    <w:rsid w:val="005F1157"/>
    <w:rsid w:val="0062143D"/>
    <w:rsid w:val="006256AE"/>
    <w:rsid w:val="006448BE"/>
    <w:rsid w:val="006521CB"/>
    <w:rsid w:val="0065644C"/>
    <w:rsid w:val="00661C3C"/>
    <w:rsid w:val="006630F0"/>
    <w:rsid w:val="006666D8"/>
    <w:rsid w:val="00677C2F"/>
    <w:rsid w:val="00681F2B"/>
    <w:rsid w:val="00691DC4"/>
    <w:rsid w:val="00701FD6"/>
    <w:rsid w:val="00731427"/>
    <w:rsid w:val="00751E99"/>
    <w:rsid w:val="00753127"/>
    <w:rsid w:val="0077277C"/>
    <w:rsid w:val="0078237A"/>
    <w:rsid w:val="00792F82"/>
    <w:rsid w:val="00794492"/>
    <w:rsid w:val="007C23D3"/>
    <w:rsid w:val="007E6EA6"/>
    <w:rsid w:val="007E7C80"/>
    <w:rsid w:val="007F0BA0"/>
    <w:rsid w:val="007F6507"/>
    <w:rsid w:val="007F6A87"/>
    <w:rsid w:val="008041A2"/>
    <w:rsid w:val="0080642A"/>
    <w:rsid w:val="008112BD"/>
    <w:rsid w:val="00815521"/>
    <w:rsid w:val="00822726"/>
    <w:rsid w:val="00843630"/>
    <w:rsid w:val="00845D62"/>
    <w:rsid w:val="00845FD0"/>
    <w:rsid w:val="00862CC3"/>
    <w:rsid w:val="00887DB2"/>
    <w:rsid w:val="008B24AB"/>
    <w:rsid w:val="0090587D"/>
    <w:rsid w:val="00911B64"/>
    <w:rsid w:val="00912A85"/>
    <w:rsid w:val="009204ED"/>
    <w:rsid w:val="00981F37"/>
    <w:rsid w:val="00986006"/>
    <w:rsid w:val="00986A04"/>
    <w:rsid w:val="00986F18"/>
    <w:rsid w:val="009A2559"/>
    <w:rsid w:val="009A3334"/>
    <w:rsid w:val="009D3A67"/>
    <w:rsid w:val="009D4A4D"/>
    <w:rsid w:val="00A20B63"/>
    <w:rsid w:val="00A5148C"/>
    <w:rsid w:val="00A52081"/>
    <w:rsid w:val="00A676B8"/>
    <w:rsid w:val="00A74C3E"/>
    <w:rsid w:val="00A87DCB"/>
    <w:rsid w:val="00AB0A84"/>
    <w:rsid w:val="00AB7EFD"/>
    <w:rsid w:val="00AC0121"/>
    <w:rsid w:val="00AD2135"/>
    <w:rsid w:val="00AE5E67"/>
    <w:rsid w:val="00B1121B"/>
    <w:rsid w:val="00B318C0"/>
    <w:rsid w:val="00B378FD"/>
    <w:rsid w:val="00B538E2"/>
    <w:rsid w:val="00B6398B"/>
    <w:rsid w:val="00B76707"/>
    <w:rsid w:val="00B85870"/>
    <w:rsid w:val="00B916F8"/>
    <w:rsid w:val="00B9191D"/>
    <w:rsid w:val="00BB34C3"/>
    <w:rsid w:val="00BC31DB"/>
    <w:rsid w:val="00BD5829"/>
    <w:rsid w:val="00C124DE"/>
    <w:rsid w:val="00C16BC5"/>
    <w:rsid w:val="00C268C9"/>
    <w:rsid w:val="00C34FD0"/>
    <w:rsid w:val="00C80CB4"/>
    <w:rsid w:val="00C80FE2"/>
    <w:rsid w:val="00D028B1"/>
    <w:rsid w:val="00D03EC7"/>
    <w:rsid w:val="00D050AF"/>
    <w:rsid w:val="00D132F1"/>
    <w:rsid w:val="00D20D69"/>
    <w:rsid w:val="00D544DF"/>
    <w:rsid w:val="00D62E67"/>
    <w:rsid w:val="00D725E1"/>
    <w:rsid w:val="00DA10F2"/>
    <w:rsid w:val="00DC5060"/>
    <w:rsid w:val="00DD4759"/>
    <w:rsid w:val="00DE21F1"/>
    <w:rsid w:val="00DE2349"/>
    <w:rsid w:val="00E01795"/>
    <w:rsid w:val="00E1320D"/>
    <w:rsid w:val="00E20871"/>
    <w:rsid w:val="00E25BD5"/>
    <w:rsid w:val="00E313FF"/>
    <w:rsid w:val="00E518F0"/>
    <w:rsid w:val="00E85E53"/>
    <w:rsid w:val="00E872F5"/>
    <w:rsid w:val="00E91BBF"/>
    <w:rsid w:val="00EA2BC7"/>
    <w:rsid w:val="00EB70B2"/>
    <w:rsid w:val="00EC3362"/>
    <w:rsid w:val="00EC4234"/>
    <w:rsid w:val="00EC664E"/>
    <w:rsid w:val="00EE6DE2"/>
    <w:rsid w:val="00EF07E7"/>
    <w:rsid w:val="00F04558"/>
    <w:rsid w:val="00F111C7"/>
    <w:rsid w:val="00F147B2"/>
    <w:rsid w:val="00F40534"/>
    <w:rsid w:val="00F43B83"/>
    <w:rsid w:val="00F633D1"/>
    <w:rsid w:val="00F72DC6"/>
    <w:rsid w:val="00F76F1A"/>
    <w:rsid w:val="00F806B6"/>
    <w:rsid w:val="00F82995"/>
    <w:rsid w:val="00F971A3"/>
    <w:rsid w:val="00FA09F3"/>
    <w:rsid w:val="00FA2C73"/>
    <w:rsid w:val="00FB71F7"/>
    <w:rsid w:val="00FD743B"/>
    <w:rsid w:val="00FF5D89"/>
    <w:rsid w:val="04CEC0C0"/>
    <w:rsid w:val="0E2BF701"/>
    <w:rsid w:val="0F8C9093"/>
    <w:rsid w:val="0FE49B96"/>
    <w:rsid w:val="1063D505"/>
    <w:rsid w:val="120AB8DB"/>
    <w:rsid w:val="13E8E746"/>
    <w:rsid w:val="16027D8C"/>
    <w:rsid w:val="16E753AE"/>
    <w:rsid w:val="171ECAE4"/>
    <w:rsid w:val="1A1C5812"/>
    <w:rsid w:val="1B1AB625"/>
    <w:rsid w:val="1B82B570"/>
    <w:rsid w:val="1E8858F2"/>
    <w:rsid w:val="21DBC16A"/>
    <w:rsid w:val="24D01495"/>
    <w:rsid w:val="261F1573"/>
    <w:rsid w:val="266765B9"/>
    <w:rsid w:val="2B1BCEE6"/>
    <w:rsid w:val="33C3D947"/>
    <w:rsid w:val="33CCA1B3"/>
    <w:rsid w:val="3A6D63E8"/>
    <w:rsid w:val="3A88955D"/>
    <w:rsid w:val="3CF2EFDC"/>
    <w:rsid w:val="3D13252A"/>
    <w:rsid w:val="43CDBEFE"/>
    <w:rsid w:val="48661918"/>
    <w:rsid w:val="4A251B2C"/>
    <w:rsid w:val="4BD6049E"/>
    <w:rsid w:val="4C08D2F0"/>
    <w:rsid w:val="4C80B9E6"/>
    <w:rsid w:val="4EDB3FE5"/>
    <w:rsid w:val="55B1919F"/>
    <w:rsid w:val="605C56A9"/>
    <w:rsid w:val="620E184D"/>
    <w:rsid w:val="64422066"/>
    <w:rsid w:val="66960675"/>
    <w:rsid w:val="69F305EA"/>
    <w:rsid w:val="717AA3DA"/>
    <w:rsid w:val="7923231F"/>
    <w:rsid w:val="7AB07D90"/>
    <w:rsid w:val="7CDC70E4"/>
    <w:rsid w:val="7CF48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25B4"/>
  <w15:chartTrackingRefBased/>
  <w15:docId w15:val="{44979706-F1C0-46B4-B0B9-D344070C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C97"/>
  </w:style>
  <w:style w:type="paragraph" w:styleId="Heading1">
    <w:name w:val="heading 1"/>
    <w:basedOn w:val="Normal"/>
    <w:next w:val="Normal"/>
    <w:link w:val="Heading1Char"/>
    <w:uiPriority w:val="9"/>
    <w:qFormat/>
    <w:rsid w:val="00592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EF"/>
    <w:rPr>
      <w:rFonts w:eastAsiaTheme="majorEastAsia" w:cstheme="majorBidi"/>
      <w:color w:val="272727" w:themeColor="text1" w:themeTint="D8"/>
    </w:rPr>
  </w:style>
  <w:style w:type="paragraph" w:styleId="Title">
    <w:name w:val="Title"/>
    <w:basedOn w:val="Normal"/>
    <w:next w:val="Normal"/>
    <w:link w:val="TitleChar"/>
    <w:uiPriority w:val="10"/>
    <w:qFormat/>
    <w:rsid w:val="00592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EF"/>
    <w:pPr>
      <w:spacing w:before="160"/>
      <w:jc w:val="center"/>
    </w:pPr>
    <w:rPr>
      <w:i/>
      <w:iCs/>
      <w:color w:val="404040" w:themeColor="text1" w:themeTint="BF"/>
    </w:rPr>
  </w:style>
  <w:style w:type="character" w:customStyle="1" w:styleId="QuoteChar">
    <w:name w:val="Quote Char"/>
    <w:basedOn w:val="DefaultParagraphFont"/>
    <w:link w:val="Quote"/>
    <w:uiPriority w:val="29"/>
    <w:rsid w:val="005925EF"/>
    <w:rPr>
      <w:i/>
      <w:iCs/>
      <w:color w:val="404040" w:themeColor="text1" w:themeTint="BF"/>
    </w:rPr>
  </w:style>
  <w:style w:type="paragraph" w:styleId="ListParagraph">
    <w:name w:val="List Paragraph"/>
    <w:basedOn w:val="Normal"/>
    <w:uiPriority w:val="34"/>
    <w:qFormat/>
    <w:rsid w:val="005925EF"/>
    <w:pPr>
      <w:ind w:left="720"/>
      <w:contextualSpacing/>
    </w:pPr>
  </w:style>
  <w:style w:type="character" w:styleId="IntenseEmphasis">
    <w:name w:val="Intense Emphasis"/>
    <w:basedOn w:val="DefaultParagraphFont"/>
    <w:uiPriority w:val="21"/>
    <w:qFormat/>
    <w:rsid w:val="005925EF"/>
    <w:rPr>
      <w:i/>
      <w:iCs/>
      <w:color w:val="0F4761" w:themeColor="accent1" w:themeShade="BF"/>
    </w:rPr>
  </w:style>
  <w:style w:type="paragraph" w:styleId="IntenseQuote">
    <w:name w:val="Intense Quote"/>
    <w:basedOn w:val="Normal"/>
    <w:next w:val="Normal"/>
    <w:link w:val="IntenseQuoteChar"/>
    <w:uiPriority w:val="30"/>
    <w:qFormat/>
    <w:rsid w:val="00592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5EF"/>
    <w:rPr>
      <w:i/>
      <w:iCs/>
      <w:color w:val="0F4761" w:themeColor="accent1" w:themeShade="BF"/>
    </w:rPr>
  </w:style>
  <w:style w:type="character" w:styleId="IntenseReference">
    <w:name w:val="Intense Reference"/>
    <w:basedOn w:val="DefaultParagraphFont"/>
    <w:uiPriority w:val="32"/>
    <w:qFormat/>
    <w:rsid w:val="005925EF"/>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5925E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5925EF"/>
    <w:rPr>
      <w:sz w:val="20"/>
      <w:szCs w:val="20"/>
    </w:rPr>
  </w:style>
  <w:style w:type="character" w:customStyle="1" w:styleId="Hyperlink1">
    <w:name w:val="Hyperlink1"/>
    <w:basedOn w:val="DefaultParagraphFont"/>
    <w:uiPriority w:val="99"/>
    <w:semiHidden/>
    <w:unhideWhenUsed/>
    <w:rsid w:val="005925EF"/>
    <w:rPr>
      <w:color w:val="0563C1"/>
      <w:u w:val="single"/>
    </w:rPr>
  </w:style>
  <w:style w:type="character" w:styleId="FootnoteReference">
    <w:name w:val="footnote reference"/>
    <w:basedOn w:val="DefaultParagraphFont"/>
    <w:uiPriority w:val="99"/>
    <w:semiHidden/>
    <w:unhideWhenUsed/>
    <w:rsid w:val="005925EF"/>
    <w:rPr>
      <w:vertAlign w:val="superscript"/>
    </w:rPr>
  </w:style>
  <w:style w:type="table" w:styleId="TableGrid">
    <w:name w:val="Table Grid"/>
    <w:basedOn w:val="TableNormal"/>
    <w:uiPriority w:val="39"/>
    <w:rsid w:val="005925EF"/>
    <w:pPr>
      <w:spacing w:after="0" w:line="240" w:lineRule="auto"/>
    </w:pPr>
    <w:rPr>
      <w:rFonts w:ascii="Calibri" w:eastAsia="Calibri" w:hAnsi="Calibri" w:cs="Times New Roman"/>
      <w:kern w:val="0"/>
      <w:sz w:val="22"/>
      <w:szCs w:val="22"/>
      <w14:ligatures w14:val="none"/>
    </w:rPr>
    <w:tblPr>
      <w:tblInd w:w="0" w:type="nil"/>
    </w:tblPr>
  </w:style>
  <w:style w:type="character" w:styleId="Strong">
    <w:name w:val="Strong"/>
    <w:basedOn w:val="DefaultParagraphFont"/>
    <w:uiPriority w:val="22"/>
    <w:qFormat/>
    <w:rsid w:val="005925EF"/>
    <w:rPr>
      <w:b/>
      <w:bCs/>
    </w:rPr>
  </w:style>
  <w:style w:type="character" w:styleId="Hyperlink">
    <w:name w:val="Hyperlink"/>
    <w:basedOn w:val="DefaultParagraphFont"/>
    <w:uiPriority w:val="99"/>
    <w:unhideWhenUsed/>
    <w:rsid w:val="005925EF"/>
    <w:rPr>
      <w:color w:val="467886" w:themeColor="hyperlink"/>
      <w:u w:val="single"/>
    </w:rPr>
  </w:style>
  <w:style w:type="paragraph" w:styleId="BodyText">
    <w:name w:val="Body Text"/>
    <w:basedOn w:val="Normal"/>
    <w:link w:val="BodyTextChar"/>
    <w:uiPriority w:val="99"/>
    <w:semiHidden/>
    <w:unhideWhenUsed/>
    <w:rsid w:val="00AD2135"/>
    <w:pPr>
      <w:spacing w:after="120"/>
    </w:pPr>
  </w:style>
  <w:style w:type="character" w:customStyle="1" w:styleId="BodyTextChar">
    <w:name w:val="Body Text Char"/>
    <w:basedOn w:val="DefaultParagraphFont"/>
    <w:link w:val="BodyText"/>
    <w:uiPriority w:val="99"/>
    <w:semiHidden/>
    <w:rsid w:val="00AD2135"/>
  </w:style>
  <w:style w:type="paragraph" w:styleId="Footer">
    <w:name w:val="footer"/>
    <w:basedOn w:val="Normal"/>
    <w:link w:val="FooterChar"/>
    <w:uiPriority w:val="99"/>
    <w:unhideWhenUsed/>
    <w:rsid w:val="005D1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8E2"/>
  </w:style>
  <w:style w:type="character" w:styleId="LineNumber">
    <w:name w:val="line number"/>
    <w:basedOn w:val="DefaultParagraphFont"/>
    <w:uiPriority w:val="99"/>
    <w:semiHidden/>
    <w:unhideWhenUsed/>
    <w:rsid w:val="005D18E2"/>
  </w:style>
  <w:style w:type="character" w:styleId="CommentReference">
    <w:name w:val="annotation reference"/>
    <w:basedOn w:val="DefaultParagraphFont"/>
    <w:uiPriority w:val="99"/>
    <w:semiHidden/>
    <w:unhideWhenUsed/>
    <w:rsid w:val="009A2559"/>
    <w:rPr>
      <w:sz w:val="16"/>
      <w:szCs w:val="16"/>
    </w:rPr>
  </w:style>
  <w:style w:type="paragraph" w:styleId="CommentText">
    <w:name w:val="annotation text"/>
    <w:basedOn w:val="Normal"/>
    <w:link w:val="CommentTextChar"/>
    <w:uiPriority w:val="99"/>
    <w:unhideWhenUsed/>
    <w:rsid w:val="009A2559"/>
    <w:pPr>
      <w:spacing w:line="240" w:lineRule="auto"/>
    </w:pPr>
    <w:rPr>
      <w:sz w:val="20"/>
      <w:szCs w:val="20"/>
    </w:rPr>
  </w:style>
  <w:style w:type="character" w:customStyle="1" w:styleId="CommentTextChar">
    <w:name w:val="Comment Text Char"/>
    <w:basedOn w:val="DefaultParagraphFont"/>
    <w:link w:val="CommentText"/>
    <w:uiPriority w:val="99"/>
    <w:rsid w:val="009A2559"/>
    <w:rPr>
      <w:sz w:val="20"/>
      <w:szCs w:val="20"/>
    </w:rPr>
  </w:style>
  <w:style w:type="paragraph" w:styleId="CommentSubject">
    <w:name w:val="annotation subject"/>
    <w:basedOn w:val="CommentText"/>
    <w:next w:val="CommentText"/>
    <w:link w:val="CommentSubjectChar"/>
    <w:uiPriority w:val="99"/>
    <w:semiHidden/>
    <w:unhideWhenUsed/>
    <w:rsid w:val="009A2559"/>
    <w:rPr>
      <w:b/>
      <w:bCs/>
    </w:rPr>
  </w:style>
  <w:style w:type="character" w:customStyle="1" w:styleId="CommentSubjectChar">
    <w:name w:val="Comment Subject Char"/>
    <w:basedOn w:val="CommentTextChar"/>
    <w:link w:val="CommentSubject"/>
    <w:uiPriority w:val="99"/>
    <w:semiHidden/>
    <w:rsid w:val="009A2559"/>
    <w:rPr>
      <w:b/>
      <w:bCs/>
      <w:sz w:val="20"/>
      <w:szCs w:val="20"/>
    </w:rPr>
  </w:style>
  <w:style w:type="paragraph" w:styleId="Revision">
    <w:name w:val="Revision"/>
    <w:hidden/>
    <w:uiPriority w:val="99"/>
    <w:semiHidden/>
    <w:rsid w:val="00F04558"/>
    <w:pPr>
      <w:spacing w:after="0" w:line="240" w:lineRule="auto"/>
    </w:pPr>
  </w:style>
  <w:style w:type="character" w:customStyle="1" w:styleId="UnresolvedMention1">
    <w:name w:val="Unresolved Mention1"/>
    <w:basedOn w:val="DefaultParagraphFont"/>
    <w:uiPriority w:val="99"/>
    <w:semiHidden/>
    <w:unhideWhenUsed/>
    <w:rsid w:val="00443DD2"/>
    <w:rPr>
      <w:color w:val="605E5C"/>
      <w:shd w:val="clear" w:color="auto" w:fill="E1DFDD"/>
    </w:rPr>
  </w:style>
  <w:style w:type="character" w:styleId="FollowedHyperlink">
    <w:name w:val="FollowedHyperlink"/>
    <w:basedOn w:val="DefaultParagraphFont"/>
    <w:uiPriority w:val="99"/>
    <w:semiHidden/>
    <w:unhideWhenUsed/>
    <w:rsid w:val="00794492"/>
    <w:rPr>
      <w:color w:val="96607D" w:themeColor="followedHyperlink"/>
      <w:u w:val="single"/>
    </w:rPr>
  </w:style>
  <w:style w:type="paragraph" w:styleId="NormalWeb">
    <w:name w:val="Normal (Web)"/>
    <w:basedOn w:val="Normal"/>
    <w:uiPriority w:val="99"/>
    <w:semiHidden/>
    <w:unhideWhenUsed/>
    <w:rsid w:val="00F111C7"/>
    <w:rPr>
      <w:rFonts w:ascii="Times New Roman" w:hAnsi="Times New Roman" w:cs="Times New Roman"/>
    </w:rPr>
  </w:style>
  <w:style w:type="paragraph" w:styleId="BalloonText">
    <w:name w:val="Balloon Text"/>
    <w:basedOn w:val="Normal"/>
    <w:link w:val="BalloonTextChar"/>
    <w:uiPriority w:val="99"/>
    <w:semiHidden/>
    <w:unhideWhenUsed/>
    <w:rsid w:val="0098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006"/>
    <w:rPr>
      <w:rFonts w:ascii="Segoe UI" w:hAnsi="Segoe UI" w:cs="Segoe UI"/>
      <w:sz w:val="18"/>
      <w:szCs w:val="18"/>
    </w:rPr>
  </w:style>
  <w:style w:type="character" w:customStyle="1" w:styleId="UnresolvedMention2">
    <w:name w:val="Unresolved Mention2"/>
    <w:basedOn w:val="DefaultParagraphFont"/>
    <w:uiPriority w:val="99"/>
    <w:semiHidden/>
    <w:unhideWhenUsed/>
    <w:rsid w:val="00152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data.cityofnewyork.us/Public-Safety/NYPD-Complaint-Data-Current-Year-To-Date-/5uac-w243/about_data" TargetMode="External"/><Relationship Id="rId18" Type="http://schemas.openxmlformats.org/officeDocument/2006/relationships/hyperlink" Target="https://www.nyc.gov/assets/home/downloads/pdf/office-of-the-mayor/2023/combating-retail-theft-report-may-17-2023.pdf" TargetMode="External"/><Relationship Id="rId26" Type="http://schemas.openxmlformats.org/officeDocument/2006/relationships/hyperlink" Target="https://www.nyc.gov/assets/home/downloads/pdf/office-of-the-mayor/2023/combating-retail-theft-report-may-17-2023.pdf" TargetMode="External"/><Relationship Id="rId39" Type="http://schemas.openxmlformats.org/officeDocument/2006/relationships/hyperlink" Target="https://www.governor.ny.gov/news/cracking-down-retail-theft-governor-hochul-announces-new-york-state-police-organized-retail" TargetMode="External"/><Relationship Id="rId21" Type="http://schemas.openxmlformats.org/officeDocument/2006/relationships/hyperlink" Target="https://www.nyc.gov/assets/home/downloads/pdf/office-of-the-mayor/2023/combating-retail-theft-report-may-17-2023.pdf" TargetMode="External"/><Relationship Id="rId34" Type="http://schemas.openxmlformats.org/officeDocument/2006/relationships/hyperlink" Target="https://www.nyc.gov/assets/home/downloads/pdf/office-of-the-mayor/2023/combating-retail-theft-report-may-17-2023.pdf" TargetMode="External"/><Relationship Id="rId42" Type="http://schemas.openxmlformats.org/officeDocument/2006/relationships/hyperlink" Target="https://w42st.com/post/morton-williams-worker-dies-shoplifter/" TargetMode="External"/><Relationship Id="rId7" Type="http://schemas.openxmlformats.org/officeDocument/2006/relationships/hyperlink" Target="https://data.cityofnewyork.us/Public-Safety/NYPD-Complaint-Data-Current-Year-To-Date-/5uac-w243/about_data" TargetMode="External"/><Relationship Id="rId2" Type="http://schemas.openxmlformats.org/officeDocument/2006/relationships/hyperlink" Target="https://counciloncj.org/shoplifting-trends-what-you-need-to-know/" TargetMode="External"/><Relationship Id="rId16" Type="http://schemas.openxmlformats.org/officeDocument/2006/relationships/hyperlink" Target="https://www.nyc.gov/mayors-office/news/2023/05/mayor-adams-plan-combat-retail-theft-new-york-city" TargetMode="External"/><Relationship Id="rId29" Type="http://schemas.openxmlformats.org/officeDocument/2006/relationships/hyperlink" Target="https://www.nyc.gov/assets/home/downloads/pdf/office-of-the-mayor/2023/combating-retail-theft-report-may-17-2023.pdf" TargetMode="External"/><Relationship Id="rId1" Type="http://schemas.openxmlformats.org/officeDocument/2006/relationships/hyperlink" Target="https://data.cityofnewyork.us/Public-Safety/NYC-Retail-Theft-Complaints-by-Year/7qq4-py3j" TargetMode="External"/><Relationship Id="rId6" Type="http://schemas.openxmlformats.org/officeDocument/2006/relationships/hyperlink" Target="https://data.cityofnewyork.us/Public-Safety/NYPD-Complaint-Data-Historic/qgea-i56i/about_data" TargetMode="External"/><Relationship Id="rId11" Type="http://schemas.openxmlformats.org/officeDocument/2006/relationships/hyperlink" Target="https://data.cityofnewyork.us/Public-Safety/NYPD-Complaint-Data-Current-Year-To-Date-/5uac-w243/about_data" TargetMode="External"/><Relationship Id="rId24" Type="http://schemas.openxmlformats.org/officeDocument/2006/relationships/hyperlink" Target="https://www.nyc.gov/assets/home/downloads/pdf/office-of-the-mayor/2023/combating-retail-theft-report-may-17-2023.pdf" TargetMode="External"/><Relationship Id="rId32" Type="http://schemas.openxmlformats.org/officeDocument/2006/relationships/hyperlink" Target="https://www.nyc.gov/assets/home/downloads/pdf/office-of-the-mayor/2023/combating-retail-theft-report-may-17-2023.pdf" TargetMode="External"/><Relationship Id="rId37" Type="http://schemas.openxmlformats.org/officeDocument/2006/relationships/hyperlink" Target="https://www.nysenate.gov/newsroom/press-releases/2024/monica-r-martinez/new-york-adopts-legislation-fight-organized-shop" TargetMode="External"/><Relationship Id="rId40" Type="http://schemas.openxmlformats.org/officeDocument/2006/relationships/hyperlink" Target="https://www.retailbrew.com/stories/2025/03/03/58-of-consumers-prefer-online-shopping-to-in-person-visits-due-to-retail-crime-survey" TargetMode="External"/><Relationship Id="rId45" Type="http://schemas.openxmlformats.org/officeDocument/2006/relationships/hyperlink" Target="https://www.nyc.gov/mayors-office/news/2024/05/mayor-adams-new-pilot-program-combat-retail-theft-create-efficiencies-improve" TargetMode="External"/><Relationship Id="rId5" Type="http://schemas.openxmlformats.org/officeDocument/2006/relationships/hyperlink" Target="https://data.cityofnewyork.us/Public-Safety/NYPD-Complaint-Data-Current-Year-To-Date-/5uac-w243/about_data" TargetMode="External"/><Relationship Id="rId15" Type="http://schemas.openxmlformats.org/officeDocument/2006/relationships/hyperlink" Target="https://www.nyc.gov/assets/home/downloads/pdf/office-of-the-mayor/2023/combating-retail-theft-report-may-17-2023.pdf" TargetMode="External"/><Relationship Id="rId23" Type="http://schemas.openxmlformats.org/officeDocument/2006/relationships/hyperlink" Target="https://www.nyc.gov/assets/home/downloads/pdf/office-of-the-mayor/2023/combating-retail-theft-report-may-17-2023.pdf" TargetMode="External"/><Relationship Id="rId28" Type="http://schemas.openxmlformats.org/officeDocument/2006/relationships/hyperlink" Target="https://www.nyc.gov/assets/home/downloads/pdf/office-of-the-mayor/2023/combating-retail-theft-report-may-17-2023.pdf" TargetMode="External"/><Relationship Id="rId36" Type="http://schemas.openxmlformats.org/officeDocument/2006/relationships/hyperlink" Target="https://www.nyc.gov/site/nypd/news/PR002/nypd-fewest-shoooting-incidents-shooting-victims-murders-january" TargetMode="External"/><Relationship Id="rId10" Type="http://schemas.openxmlformats.org/officeDocument/2006/relationships/hyperlink" Target="https://data.cityofnewyork.us/Public-Safety/NYPD-Complaint-Data-Historic/qgea-i56i/about_data" TargetMode="External"/><Relationship Id="rId19" Type="http://schemas.openxmlformats.org/officeDocument/2006/relationships/hyperlink" Target="https://www.nyc.gov/assets/home/downloads/pdf/office-of-the-mayor/2023/combating-retail-theft-report-may-17-2023.pdf" TargetMode="External"/><Relationship Id="rId31" Type="http://schemas.openxmlformats.org/officeDocument/2006/relationships/hyperlink" Target="https://www.nyc.gov/assets/home/downloads/pdf/office-of-the-mayor/2023/combating-retail-theft-report-may-17-2023.pdf" TargetMode="External"/><Relationship Id="rId44" Type="http://schemas.openxmlformats.org/officeDocument/2006/relationships/hyperlink" Target="https://www.nyc.gov/site/sbs/neighborhoods/bids.page" TargetMode="External"/><Relationship Id="rId4" Type="http://schemas.openxmlformats.org/officeDocument/2006/relationships/hyperlink" Target="https://data.cityofnewyork.us/Public-Safety/NYPD-Complaint-Data-Historic/qgea-i56i/about_data" TargetMode="External"/><Relationship Id="rId9" Type="http://schemas.openxmlformats.org/officeDocument/2006/relationships/hyperlink" Target="https://data.cityofnewyork.us/Public-Safety/NYPD-Complaint-Data-Current-Year-To-Date-/5uac-w243/about_data" TargetMode="External"/><Relationship Id="rId14" Type="http://schemas.openxmlformats.org/officeDocument/2006/relationships/hyperlink" Target="https://data.cityofnewyork.us/Public-Safety/NYPD-Complaint-Data-Historic/qgea-i56i/about_data" TargetMode="External"/><Relationship Id="rId22" Type="http://schemas.openxmlformats.org/officeDocument/2006/relationships/hyperlink" Target="https://www.nyc.gov/assets/home/downloads/pdf/office-of-the-mayor/2023/combating-retail-theft-report-may-17-2023.pdf" TargetMode="External"/><Relationship Id="rId27" Type="http://schemas.openxmlformats.org/officeDocument/2006/relationships/hyperlink" Target="https://www.nyc.gov/assets/home/downloads/pdf/office-of-the-mayor/2023/combating-retail-theft-report-may-17-2023.pdf" TargetMode="External"/><Relationship Id="rId30" Type="http://schemas.openxmlformats.org/officeDocument/2006/relationships/hyperlink" Target="https://www.nyc.gov/assets/home/downloads/pdf/office-of-the-mayor/2023/combating-retail-theft-report-may-17-2023.pdf" TargetMode="External"/><Relationship Id="rId35" Type="http://schemas.openxmlformats.org/officeDocument/2006/relationships/hyperlink" Target="https://www.nyc.gov/mayors-office/news/2025/05/mayor-adams-launches-silentshield-investing-1-6-million-technology-immediately-connect" TargetMode="External"/><Relationship Id="rId43" Type="http://schemas.openxmlformats.org/officeDocument/2006/relationships/hyperlink" Target="https://www.cbsnews.com/newyork/news/fordham-road-business-improvement-district-private-security-shoplifting/" TargetMode="External"/><Relationship Id="rId8" Type="http://schemas.openxmlformats.org/officeDocument/2006/relationships/hyperlink" Target="https://data.cityofnewyork.us/Public-Safety/NYPD-Complaint-Data-Historic/qgea-i56i/about_data" TargetMode="External"/><Relationship Id="rId3" Type="http://schemas.openxmlformats.org/officeDocument/2006/relationships/hyperlink" Target="https://data.cityofnewyork.us/Public-Safety/NYPD-Complaint-Data-Current-Year-To-Date-/5uac-w243/about_data" TargetMode="External"/><Relationship Id="rId12" Type="http://schemas.openxmlformats.org/officeDocument/2006/relationships/hyperlink" Target="https://data.cityofnewyork.us/Public-Safety/NYPD-Complaint-Data-Historic/qgea-i56i/about_data" TargetMode="External"/><Relationship Id="rId17" Type="http://schemas.openxmlformats.org/officeDocument/2006/relationships/hyperlink" Target="https://www.nyc.gov/assets/home/downloads/pdf/office-of-the-mayor/2023/combating-retail-theft-report-may-17-2023.pdf" TargetMode="External"/><Relationship Id="rId25" Type="http://schemas.openxmlformats.org/officeDocument/2006/relationships/hyperlink" Target="https://www.nyc.gov/assets/home/downloads/pdf/office-of-the-mayor/2023/combating-retail-theft-report-may-17-2023.pdf" TargetMode="External"/><Relationship Id="rId33" Type="http://schemas.openxmlformats.org/officeDocument/2006/relationships/hyperlink" Target="https://www.nyc.gov/assets/home/downloads/pdf/office-of-the-mayor/2023/combating-retail-theft-report-may-17-2023.pdf" TargetMode="External"/><Relationship Id="rId38" Type="http://schemas.openxmlformats.org/officeDocument/2006/relationships/hyperlink" Target="https://www.governor.ny.gov/news/cracking-down-retail-theft-governor-hochul-announces-new-york-state-police-organized-retail" TargetMode="External"/><Relationship Id="rId20" Type="http://schemas.openxmlformats.org/officeDocument/2006/relationships/hyperlink" Target="https://www.nyc.gov/assets/home/downloads/pdf/office-of-the-mayor/2023/combating-retail-theft-report-may-17-2023.pdf" TargetMode="External"/><Relationship Id="rId41" Type="http://schemas.openxmlformats.org/officeDocument/2006/relationships/hyperlink" Target="https://pix11.com/news/local-news/i-was-terrified-armed-robbery-at-bronx-bodega-sparks-calls-for-increased-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CBB15-6FED-4F3B-B506-B10285E9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4284</Words>
  <Characters>24423</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Jeffries, Jillian</cp:lastModifiedBy>
  <cp:revision>2</cp:revision>
  <dcterms:created xsi:type="dcterms:W3CDTF">2026-02-23T18:23:00Z</dcterms:created>
  <dcterms:modified xsi:type="dcterms:W3CDTF">2026-02-23T18:23:00Z</dcterms:modified>
</cp:coreProperties>
</file>