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E05A9" w14:textId="7CF2758A" w:rsidR="00E61B66" w:rsidRDefault="00E61B66" w:rsidP="00E61B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M. 27</w:t>
      </w:r>
    </w:p>
    <w:p w14:paraId="525C1E61" w14:textId="77777777" w:rsidR="00E61B66" w:rsidRDefault="00E61B66" w:rsidP="00E61B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063DFD" w14:textId="13C9855C" w:rsidR="00E61B66" w:rsidRPr="000F052A" w:rsidRDefault="00E61B66" w:rsidP="00E61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052A">
        <w:rPr>
          <w:rFonts w:ascii="Times New Roman" w:hAnsi="Times New Roman" w:cs="Times New Roman"/>
          <w:sz w:val="24"/>
          <w:szCs w:val="24"/>
        </w:rPr>
        <w:t>Report of the Committee on Rules, Privileges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052A">
        <w:rPr>
          <w:rFonts w:ascii="Times New Roman" w:hAnsi="Times New Roman" w:cs="Times New Roman"/>
          <w:sz w:val="24"/>
          <w:szCs w:val="24"/>
        </w:rPr>
        <w:t>Elections</w:t>
      </w:r>
      <w:r>
        <w:rPr>
          <w:rFonts w:ascii="Times New Roman" w:hAnsi="Times New Roman" w:cs="Times New Roman"/>
          <w:sz w:val="24"/>
          <w:szCs w:val="24"/>
        </w:rPr>
        <w:t>, Standard and Ethics</w:t>
      </w:r>
    </w:p>
    <w:p w14:paraId="1184E915" w14:textId="77777777" w:rsidR="00E61B66" w:rsidRPr="000F052A" w:rsidRDefault="00E61B66" w:rsidP="00E61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2EE79C3" w14:textId="5AF078EF" w:rsidR="00E61B66" w:rsidRPr="000F052A" w:rsidRDefault="00E61B66" w:rsidP="00E61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Approving</w:t>
      </w:r>
      <w:r w:rsidRPr="000F052A">
        <w:rPr>
          <w:rFonts w:ascii="Times New Roman" w:hAnsi="Times New Roman" w:cs="Times New Roman"/>
          <w:sz w:val="24"/>
          <w:szCs w:val="24"/>
        </w:rPr>
        <w:t xml:space="preserve"> the appointment of </w:t>
      </w:r>
    </w:p>
    <w:p w14:paraId="01C1EAFC" w14:textId="77777777" w:rsidR="00E61B66" w:rsidRPr="000F052A" w:rsidRDefault="00E61B66" w:rsidP="00E61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60816B" w14:textId="0C833127" w:rsidR="00E61B66" w:rsidRDefault="00E61B66" w:rsidP="00E61B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Steven Banks</w:t>
      </w:r>
    </w:p>
    <w:p w14:paraId="1C519E5F" w14:textId="77777777" w:rsidR="00E61B66" w:rsidRDefault="00E61B66" w:rsidP="00E61B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356B56" w14:textId="77777777" w:rsidR="00E61B66" w:rsidRPr="000F052A" w:rsidRDefault="00E61B66" w:rsidP="00E61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</w:t>
      </w:r>
      <w:r w:rsidRPr="000F052A">
        <w:rPr>
          <w:rFonts w:ascii="Times New Roman" w:hAnsi="Times New Roman" w:cs="Times New Roman"/>
          <w:sz w:val="24"/>
          <w:szCs w:val="24"/>
        </w:rPr>
        <w:t xml:space="preserve"> the position of</w:t>
      </w:r>
    </w:p>
    <w:p w14:paraId="56637BC0" w14:textId="77777777" w:rsidR="00E61B66" w:rsidRPr="000F052A" w:rsidRDefault="00E61B66" w:rsidP="00E61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18F4B1C" w14:textId="77777777" w:rsidR="00E61B66" w:rsidRDefault="00E61B66" w:rsidP="00E61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052A">
        <w:rPr>
          <w:rFonts w:ascii="Times New Roman" w:hAnsi="Times New Roman" w:cs="Times New Roman"/>
          <w:sz w:val="24"/>
          <w:szCs w:val="24"/>
        </w:rPr>
        <w:t>Corporation Counsel</w:t>
      </w:r>
    </w:p>
    <w:p w14:paraId="31413582" w14:textId="77777777" w:rsidR="00E61B66" w:rsidRDefault="00E61B66" w:rsidP="00E61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DAE88E1" w14:textId="446AC528" w:rsidR="00E61B66" w:rsidRPr="00A6031E" w:rsidRDefault="00E61B66" w:rsidP="00E61B6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A6031E">
        <w:rPr>
          <w:rFonts w:ascii="Times New Roman" w:eastAsia="Times New Roman" w:hAnsi="Times New Roman" w:cs="Times New Roman"/>
          <w:sz w:val="24"/>
          <w:szCs w:val="24"/>
        </w:rPr>
        <w:t>The Committee on Rules, Privileges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6031E">
        <w:rPr>
          <w:rFonts w:ascii="Times New Roman" w:eastAsia="Times New Roman" w:hAnsi="Times New Roman" w:cs="Times New Roman"/>
          <w:sz w:val="24"/>
          <w:szCs w:val="24"/>
        </w:rPr>
        <w:t>Elections</w:t>
      </w:r>
      <w:r>
        <w:rPr>
          <w:rFonts w:ascii="Times New Roman" w:eastAsia="Times New Roman" w:hAnsi="Times New Roman" w:cs="Times New Roman"/>
          <w:sz w:val="24"/>
          <w:szCs w:val="24"/>
        </w:rPr>
        <w:t>, Standards and Ethics</w:t>
      </w:r>
      <w:r w:rsidRPr="00A6031E">
        <w:rPr>
          <w:rFonts w:ascii="Times New Roman" w:eastAsia="Times New Roman" w:hAnsi="Times New Roman" w:cs="Times New Roman"/>
          <w:sz w:val="24"/>
          <w:szCs w:val="24"/>
        </w:rPr>
        <w:t xml:space="preserve"> respectfully reports:</w:t>
      </w:r>
    </w:p>
    <w:p w14:paraId="1BC5F29D" w14:textId="77777777" w:rsidR="00E61B66" w:rsidRPr="00A6031E" w:rsidRDefault="00E61B66" w:rsidP="00E61B6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13F92078" w14:textId="1E25E5DE" w:rsidR="00E61B66" w:rsidRPr="00A6031E" w:rsidRDefault="00E61B66" w:rsidP="00E61B66">
      <w:pPr>
        <w:snapToGrid w:val="0"/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Pursuant to </w:t>
      </w:r>
      <w:r>
        <w:rPr>
          <w:rFonts w:ascii="Times New Roman" w:eastAsia="Calibri" w:hAnsi="Times New Roman" w:cs="Times New Roman"/>
          <w:sz w:val="24"/>
          <w:szCs w:val="24"/>
        </w:rPr>
        <w:t>Sections 31 and 391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of the </w:t>
      </w:r>
      <w:r w:rsidRPr="00A6031E">
        <w:rPr>
          <w:rFonts w:ascii="Times New Roman" w:eastAsia="Calibri" w:hAnsi="Times New Roman" w:cs="Times New Roman"/>
          <w:iCs/>
          <w:sz w:val="24"/>
          <w:szCs w:val="24"/>
        </w:rPr>
        <w:t>New York City Charter</w:t>
      </w:r>
      <w:r w:rsidRPr="00A6031E">
        <w:rPr>
          <w:rFonts w:ascii="Times New Roman" w:eastAsia="Calibri" w:hAnsi="Times New Roman" w:cs="Times New Roman"/>
          <w:sz w:val="24"/>
          <w:szCs w:val="24"/>
        </w:rPr>
        <w:t>, the Committee on Rules, Privileges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Elections, </w:t>
      </w:r>
      <w:r>
        <w:rPr>
          <w:rFonts w:ascii="Times New Roman" w:eastAsia="Calibri" w:hAnsi="Times New Roman" w:cs="Times New Roman"/>
          <w:sz w:val="24"/>
          <w:szCs w:val="24"/>
        </w:rPr>
        <w:t xml:space="preserve">Standards and Ethics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hereby </w:t>
      </w:r>
      <w:r>
        <w:rPr>
          <w:rFonts w:ascii="Times New Roman" w:eastAsia="Calibri" w:hAnsi="Times New Roman" w:cs="Times New Roman"/>
          <w:sz w:val="24"/>
          <w:szCs w:val="24"/>
        </w:rPr>
        <w:t xml:space="preserve">recommends that the Council approve the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appointment by the </w:t>
      </w:r>
      <w:r>
        <w:rPr>
          <w:rFonts w:ascii="Times New Roman" w:eastAsia="Calibri" w:hAnsi="Times New Roman" w:cs="Times New Roman"/>
          <w:sz w:val="24"/>
          <w:szCs w:val="24"/>
        </w:rPr>
        <w:t>Mayor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of Steven Banks for the position of Corporation Counsel.</w:t>
      </w:r>
    </w:p>
    <w:p w14:paraId="575F4E3F" w14:textId="77777777" w:rsidR="00E61B66" w:rsidRPr="00A6031E" w:rsidRDefault="00E61B66" w:rsidP="00E61B66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4998A1" w14:textId="31E3AC97" w:rsidR="00E61B66" w:rsidRDefault="00E61B66" w:rsidP="00E61B66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This matter was </w:t>
      </w:r>
      <w:r>
        <w:rPr>
          <w:rFonts w:ascii="Times New Roman" w:eastAsia="Calibri" w:hAnsi="Times New Roman" w:cs="Times New Roman"/>
          <w:sz w:val="24"/>
          <w:szCs w:val="24"/>
        </w:rPr>
        <w:t>heard on February 4, 2026.</w:t>
      </w:r>
    </w:p>
    <w:p w14:paraId="68715F35" w14:textId="77777777" w:rsidR="00E61B66" w:rsidRDefault="00E61B66" w:rsidP="00E61B66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5E64DF" w14:textId="77777777" w:rsidR="00E61B66" w:rsidRDefault="00E61B66" w:rsidP="00E61B66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509914" w14:textId="77777777" w:rsidR="00E61B66" w:rsidRDefault="00E61B66" w:rsidP="00E61B66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0D547B" w14:textId="77777777" w:rsidR="00E61B66" w:rsidRDefault="00E61B66" w:rsidP="00E61B66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6EBFB6" w14:textId="2B0F7FF9" w:rsidR="00E61B66" w:rsidRDefault="00E61B66" w:rsidP="00E61B66">
      <w:pPr>
        <w:spacing w:after="0" w:line="276" w:lineRule="auto"/>
        <w:ind w:firstLine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1E54">
        <w:rPr>
          <w:rFonts w:ascii="Times New Roman" w:eastAsia="Calibri" w:hAnsi="Times New Roman" w:cs="Times New Roman"/>
          <w:b/>
          <w:sz w:val="24"/>
          <w:szCs w:val="24"/>
        </w:rPr>
        <w:t>Resolution No.</w:t>
      </w:r>
      <w:r w:rsidR="006738D6">
        <w:rPr>
          <w:rFonts w:ascii="Times New Roman" w:eastAsia="Calibri" w:hAnsi="Times New Roman" w:cs="Times New Roman"/>
          <w:b/>
          <w:sz w:val="24"/>
          <w:szCs w:val="24"/>
        </w:rPr>
        <w:t xml:space="preserve"> 316</w:t>
      </w:r>
    </w:p>
    <w:p w14:paraId="2CBD7878" w14:textId="77777777" w:rsidR="00E61B66" w:rsidRDefault="00E61B66" w:rsidP="00E61B66">
      <w:pPr>
        <w:spacing w:after="0" w:line="276" w:lineRule="auto"/>
        <w:ind w:firstLine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C354C7" w14:textId="74BA219C" w:rsidR="00E61B66" w:rsidRDefault="00E61B66" w:rsidP="00E61B6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6031E">
        <w:rPr>
          <w:rFonts w:ascii="Times New Roman" w:eastAsia="Calibri" w:hAnsi="Times New Roman" w:cs="Times New Roman"/>
          <w:bCs/>
          <w:sz w:val="24"/>
          <w:szCs w:val="24"/>
        </w:rPr>
        <w:t xml:space="preserve">RESOLUTION </w:t>
      </w:r>
      <w:r>
        <w:rPr>
          <w:rFonts w:ascii="Times New Roman" w:eastAsia="Calibri" w:hAnsi="Times New Roman" w:cs="Times New Roman"/>
          <w:bCs/>
          <w:sz w:val="24"/>
          <w:szCs w:val="24"/>
        </w:rPr>
        <w:t>APPROVING</w:t>
      </w:r>
      <w:r w:rsidRPr="00A6031E">
        <w:rPr>
          <w:rFonts w:ascii="Times New Roman" w:eastAsia="Calibri" w:hAnsi="Times New Roman" w:cs="Times New Roman"/>
          <w:bCs/>
          <w:sz w:val="24"/>
          <w:szCs w:val="24"/>
        </w:rPr>
        <w:t xml:space="preserve"> THE APPOINTMENT BY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>
        <w:rPr>
          <w:rFonts w:ascii="Times New Roman" w:eastAsia="Calibri" w:hAnsi="Times New Roman" w:cs="Times New Roman"/>
          <w:sz w:val="24"/>
          <w:szCs w:val="24"/>
        </w:rPr>
        <w:t>MAYOR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OF </w:t>
      </w:r>
      <w:r>
        <w:rPr>
          <w:rFonts w:ascii="Times New Roman" w:eastAsia="Calibri" w:hAnsi="Times New Roman" w:cs="Times New Roman"/>
          <w:sz w:val="24"/>
          <w:szCs w:val="24"/>
        </w:rPr>
        <w:t>STEVEN BANKS FOR THE POSITION OF CORPORATION COUNSEL.</w:t>
      </w:r>
    </w:p>
    <w:p w14:paraId="0F98578C" w14:textId="77777777" w:rsidR="00E61B66" w:rsidRDefault="00E61B66" w:rsidP="00E61B6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2635612" w14:textId="5BB5C947" w:rsidR="00E61B66" w:rsidRPr="00A6031E" w:rsidRDefault="00E61B66" w:rsidP="00E61B6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By Council Member Ung</w:t>
      </w:r>
    </w:p>
    <w:p w14:paraId="17E9E3EE" w14:textId="77777777" w:rsidR="00E61B66" w:rsidRPr="00CB1E54" w:rsidRDefault="00E61B66" w:rsidP="00E61B66">
      <w:pPr>
        <w:spacing w:after="0" w:line="276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D9F0D0" w14:textId="254FAE91" w:rsidR="00E61B66" w:rsidRPr="00A6031E" w:rsidRDefault="00E61B66" w:rsidP="00E61B6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RESOLVED,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P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ursuant to </w:t>
      </w:r>
      <w:r>
        <w:rPr>
          <w:rFonts w:ascii="Times New Roman" w:eastAsia="Calibri" w:hAnsi="Times New Roman" w:cs="Times New Roman"/>
          <w:sz w:val="24"/>
          <w:szCs w:val="24"/>
        </w:rPr>
        <w:t>Sections 31 and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391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of the </w:t>
      </w:r>
      <w:r w:rsidRPr="00A6031E">
        <w:rPr>
          <w:rFonts w:ascii="Times New Roman" w:eastAsia="Calibri" w:hAnsi="Times New Roman" w:cs="Times New Roman"/>
          <w:iCs/>
          <w:sz w:val="24"/>
          <w:szCs w:val="24"/>
        </w:rPr>
        <w:t>New York City Charter</w:t>
      </w:r>
      <w:r w:rsidRPr="00A6031E">
        <w:rPr>
          <w:rFonts w:ascii="Times New Roman" w:eastAsia="Calibri" w:hAnsi="Times New Roman" w:cs="Times New Roman"/>
          <w:sz w:val="24"/>
          <w:szCs w:val="24"/>
        </w:rPr>
        <w:t>,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Council hereby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approves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appointment by the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Mayor of Steven Banks for the position of Corporation Counsel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DF81CBF" w14:textId="77777777" w:rsidR="00E61B66" w:rsidRPr="00A6031E" w:rsidRDefault="00E61B66" w:rsidP="00E61B6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273CCA4" w14:textId="77777777" w:rsidR="00E61B66" w:rsidRPr="00CB1E54" w:rsidRDefault="00E61B66" w:rsidP="00E61B66">
      <w:pPr>
        <w:spacing w:after="200" w:line="276" w:lineRule="auto"/>
        <w:rPr>
          <w:rFonts w:ascii="Palatino Linotype" w:eastAsia="Times New Roman" w:hAnsi="Palatino Linotype" w:cs="Times New Roman"/>
          <w:b/>
          <w:bCs/>
          <w:sz w:val="24"/>
          <w:szCs w:val="24"/>
        </w:rPr>
      </w:pPr>
      <w:r w:rsidRPr="00CB1E54">
        <w:rPr>
          <w:rFonts w:ascii="Times New Roman" w:eastAsia="Calibri" w:hAnsi="Times New Roman" w:cs="Times New Roman"/>
          <w:b/>
          <w:sz w:val="24"/>
          <w:szCs w:val="24"/>
        </w:rPr>
        <w:t>COUPLED ON GO</w:t>
      </w:r>
    </w:p>
    <w:p w14:paraId="1F7E86B9" w14:textId="77777777" w:rsidR="00E61B66" w:rsidRPr="000F052A" w:rsidRDefault="00E61B66" w:rsidP="00E61B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BB7AEC" w14:textId="77777777" w:rsidR="00636E55" w:rsidRDefault="00636E55"/>
    <w:sectPr w:rsidR="00636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B66"/>
    <w:rsid w:val="00272061"/>
    <w:rsid w:val="003B3A48"/>
    <w:rsid w:val="005F2A06"/>
    <w:rsid w:val="00636E55"/>
    <w:rsid w:val="00654A9B"/>
    <w:rsid w:val="006738D6"/>
    <w:rsid w:val="009C574D"/>
    <w:rsid w:val="00AC7631"/>
    <w:rsid w:val="00E6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B4FD"/>
  <w15:chartTrackingRefBased/>
  <w15:docId w15:val="{497EAE55-07F2-4C51-93EC-4ECC57CE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B6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1B6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1B6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1B6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1B6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1B6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1B6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1B6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1B6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1B6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B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1B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1B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1B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1B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1B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1B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1B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1B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1B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1B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B6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1B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1B6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1B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1B6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1B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1B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1B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1B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Campagna, Jeffrey</dc:creator>
  <cp:keywords/>
  <dc:description/>
  <cp:lastModifiedBy>Jeffries, Jillian</cp:lastModifiedBy>
  <cp:revision>3</cp:revision>
  <dcterms:created xsi:type="dcterms:W3CDTF">2026-02-12T14:57:00Z</dcterms:created>
  <dcterms:modified xsi:type="dcterms:W3CDTF">2026-02-12T20:22:00Z</dcterms:modified>
</cp:coreProperties>
</file>