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654F4" w14:textId="77777777" w:rsidR="00AD3A45" w:rsidRDefault="00AD3A45" w:rsidP="00AD3A45">
      <w:pPr>
        <w:autoSpaceDE w:val="0"/>
        <w:autoSpaceDN w:val="0"/>
        <w:adjustRightInd w:val="0"/>
        <w:ind w:firstLine="0"/>
        <w:jc w:val="center"/>
        <w:rPr>
          <w:rFonts w:eastAsia="Calibri"/>
        </w:rPr>
      </w:pPr>
      <w:r>
        <w:rPr>
          <w:rFonts w:eastAsia="Calibri"/>
        </w:rPr>
        <w:t>Int. No. 609</w:t>
      </w:r>
    </w:p>
    <w:p w14:paraId="7C2605EE" w14:textId="77777777" w:rsidR="00AD3A45" w:rsidRDefault="00AD3A45" w:rsidP="00AD3A45">
      <w:pPr>
        <w:autoSpaceDE w:val="0"/>
        <w:autoSpaceDN w:val="0"/>
        <w:adjustRightInd w:val="0"/>
        <w:ind w:firstLine="0"/>
        <w:jc w:val="center"/>
        <w:rPr>
          <w:rFonts w:eastAsia="Calibri"/>
        </w:rPr>
      </w:pPr>
    </w:p>
    <w:p w14:paraId="59BE6DE0" w14:textId="485126F9" w:rsidR="00AD3A45" w:rsidRDefault="00AD3A45" w:rsidP="00AD3A45">
      <w:pPr>
        <w:autoSpaceDE w:val="0"/>
        <w:autoSpaceDN w:val="0"/>
        <w:adjustRightInd w:val="0"/>
        <w:ind w:firstLine="0"/>
        <w:jc w:val="both"/>
        <w:rPr>
          <w:rFonts w:eastAsia="Calibri"/>
        </w:rPr>
      </w:pPr>
      <w:r>
        <w:rPr>
          <w:rFonts w:eastAsia="Calibri"/>
        </w:rPr>
        <w:t>By Council Members Joseph, Narcisse, Krishnan, Brooks-Powers, Schulman, Restler, Feliz, Stevens, Louis</w:t>
      </w:r>
      <w:r w:rsidR="00784B8F">
        <w:rPr>
          <w:rFonts w:eastAsia="Calibri"/>
        </w:rPr>
        <w:t>, Banks</w:t>
      </w:r>
      <w:r>
        <w:rPr>
          <w:rFonts w:eastAsia="Calibri"/>
        </w:rPr>
        <w:t xml:space="preserve"> and Morano (in conjunction with the Bronx Borough President)</w:t>
      </w:r>
    </w:p>
    <w:p w14:paraId="68341340" w14:textId="77777777" w:rsidR="00E1034B" w:rsidRPr="004858A3" w:rsidRDefault="00E1034B" w:rsidP="000F7547">
      <w:pPr>
        <w:pStyle w:val="BodyText"/>
        <w:spacing w:line="240" w:lineRule="auto"/>
        <w:ind w:firstLine="0"/>
      </w:pPr>
    </w:p>
    <w:p w14:paraId="68341341" w14:textId="77777777" w:rsidR="007F6003" w:rsidRPr="007F6003" w:rsidRDefault="007F6003" w:rsidP="000F7547">
      <w:pPr>
        <w:widowControl w:val="0"/>
        <w:shd w:val="clear" w:color="auto" w:fill="FFFFFF"/>
        <w:autoSpaceDE w:val="0"/>
        <w:autoSpaceDN w:val="0"/>
        <w:adjustRightInd w:val="0"/>
        <w:ind w:firstLine="0"/>
        <w:rPr>
          <w:vanish/>
        </w:rPr>
      </w:pPr>
      <w:proofErr w:type="gramStart"/>
      <w:r w:rsidRPr="007F6003">
        <w:rPr>
          <w:vanish/>
        </w:rPr>
        <w:t>..</w:t>
      </w:r>
      <w:proofErr w:type="gramEnd"/>
      <w:r w:rsidRPr="007F6003">
        <w:rPr>
          <w:vanish/>
        </w:rPr>
        <w:t>Title</w:t>
      </w:r>
    </w:p>
    <w:p w14:paraId="68341342" w14:textId="77777777" w:rsidR="000F7547" w:rsidRDefault="007F6003" w:rsidP="000F7547">
      <w:pPr>
        <w:widowControl w:val="0"/>
        <w:shd w:val="clear" w:color="auto" w:fill="FFFFFF"/>
        <w:autoSpaceDE w:val="0"/>
        <w:autoSpaceDN w:val="0"/>
        <w:adjustRightInd w:val="0"/>
        <w:ind w:firstLine="0"/>
      </w:pPr>
      <w:r>
        <w:t>A Local Law t</w:t>
      </w:r>
      <w:r w:rsidR="000F7547" w:rsidRPr="004858A3">
        <w:t xml:space="preserve">o amend the administrative code of the city of New York, </w:t>
      </w:r>
      <w:r w:rsidR="000F7547">
        <w:t>in relation to prohibiting the sale of flavored cigarettes</w:t>
      </w:r>
    </w:p>
    <w:p w14:paraId="68341343" w14:textId="77777777" w:rsidR="007F6003" w:rsidRPr="007F6003" w:rsidRDefault="007F6003" w:rsidP="000F7547">
      <w:pPr>
        <w:widowControl w:val="0"/>
        <w:shd w:val="clear" w:color="auto" w:fill="FFFFFF"/>
        <w:autoSpaceDE w:val="0"/>
        <w:autoSpaceDN w:val="0"/>
        <w:adjustRightInd w:val="0"/>
        <w:ind w:firstLine="0"/>
        <w:rPr>
          <w:vanish/>
        </w:rPr>
      </w:pPr>
      <w:proofErr w:type="gramStart"/>
      <w:r w:rsidRPr="007F6003">
        <w:rPr>
          <w:vanish/>
        </w:rPr>
        <w:t>..</w:t>
      </w:r>
      <w:proofErr w:type="gramEnd"/>
      <w:r w:rsidRPr="007F6003">
        <w:rPr>
          <w:vanish/>
        </w:rPr>
        <w:t>Body</w:t>
      </w:r>
    </w:p>
    <w:p w14:paraId="68341344" w14:textId="77777777" w:rsidR="000F7547" w:rsidRPr="004858A3" w:rsidRDefault="000F7547" w:rsidP="000F7547">
      <w:pPr>
        <w:pStyle w:val="BodyText"/>
        <w:spacing w:line="240" w:lineRule="auto"/>
        <w:ind w:firstLine="0"/>
        <w:rPr>
          <w:u w:val="single"/>
        </w:rPr>
      </w:pPr>
    </w:p>
    <w:p w14:paraId="68341345" w14:textId="77777777" w:rsidR="000F7547" w:rsidRPr="004858A3" w:rsidRDefault="000F7547" w:rsidP="000F7547">
      <w:pPr>
        <w:ind w:firstLine="0"/>
        <w:jc w:val="both"/>
      </w:pPr>
      <w:r w:rsidRPr="004858A3">
        <w:rPr>
          <w:u w:val="single"/>
        </w:rPr>
        <w:t>Be it enacted by the Council as follows:</w:t>
      </w:r>
    </w:p>
    <w:p w14:paraId="68341346" w14:textId="77777777" w:rsidR="000F7547" w:rsidRPr="004858A3" w:rsidRDefault="000F7547" w:rsidP="000F7547">
      <w:pPr>
        <w:jc w:val="both"/>
      </w:pPr>
    </w:p>
    <w:p w14:paraId="68341347" w14:textId="77777777" w:rsidR="000F7547" w:rsidRPr="004858A3" w:rsidRDefault="000F7547" w:rsidP="000F7547">
      <w:pPr>
        <w:spacing w:line="480" w:lineRule="auto"/>
        <w:jc w:val="both"/>
        <w:sectPr w:rsidR="000F7547" w:rsidRPr="004858A3" w:rsidSect="00EE59E9">
          <w:headerReference w:type="even" r:id="rId7"/>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68341348" w14:textId="77777777" w:rsidR="000F7547" w:rsidRDefault="000F7547" w:rsidP="00A16F19">
      <w:pPr>
        <w:widowControl w:val="0"/>
        <w:shd w:val="clear" w:color="auto" w:fill="FFFFFF"/>
        <w:autoSpaceDE w:val="0"/>
        <w:autoSpaceDN w:val="0"/>
        <w:adjustRightInd w:val="0"/>
        <w:spacing w:line="480" w:lineRule="auto"/>
        <w:jc w:val="both"/>
      </w:pPr>
      <w:r>
        <w:t xml:space="preserve">Section 1. Section 17-713 of title </w:t>
      </w:r>
      <w:r w:rsidR="001D27F8">
        <w:t>1</w:t>
      </w:r>
      <w:r>
        <w:t xml:space="preserve">7 of the administrative code of the city of New York is amended </w:t>
      </w:r>
      <w:r w:rsidRPr="00A76C9D">
        <w:t>to read as follows:</w:t>
      </w:r>
    </w:p>
    <w:p w14:paraId="68341349" w14:textId="77777777" w:rsidR="000F7547" w:rsidRDefault="000F7547" w:rsidP="00A16F19">
      <w:pPr>
        <w:spacing w:line="480" w:lineRule="auto"/>
        <w:jc w:val="both"/>
        <w:rPr>
          <w:color w:val="000000"/>
        </w:rPr>
      </w:pPr>
      <w:r w:rsidRPr="007F6597">
        <w:rPr>
          <w:color w:val="000000"/>
        </w:rPr>
        <w:t xml:space="preserve">Characterizing flavor. The term "characterizing flavor" </w:t>
      </w:r>
      <w:r w:rsidRPr="00A54008">
        <w:rPr>
          <w:color w:val="000000"/>
        </w:rPr>
        <w:t>means a distinguishable taste or aroma, other than the taste or aroma of tobacco, imparted either prior to or during consumption of a tobacco product</w:t>
      </w:r>
      <w:r w:rsidR="00EA217C">
        <w:rPr>
          <w:color w:val="000000"/>
        </w:rPr>
        <w:t xml:space="preserve">, </w:t>
      </w:r>
      <w:r w:rsidR="00EA217C" w:rsidRPr="00EA217C">
        <w:rPr>
          <w:color w:val="000000"/>
          <w:u w:val="single"/>
        </w:rPr>
        <w:t>cigarette</w:t>
      </w:r>
      <w:r w:rsidR="00EA217C">
        <w:rPr>
          <w:color w:val="000000"/>
          <w:u w:val="single"/>
        </w:rPr>
        <w:t xml:space="preserve">, </w:t>
      </w:r>
      <w:r w:rsidR="007F6597" w:rsidRPr="00EA217C">
        <w:rPr>
          <w:color w:val="000000"/>
        </w:rPr>
        <w:t>electronic</w:t>
      </w:r>
      <w:r w:rsidR="007F6597">
        <w:rPr>
          <w:color w:val="000000"/>
        </w:rPr>
        <w:t xml:space="preserve"> cigarette or e-liquid,</w:t>
      </w:r>
      <w:r w:rsidRPr="00A54008">
        <w:rPr>
          <w:color w:val="000000"/>
        </w:rPr>
        <w:t xml:space="preserve"> including, but not limited to, tastes or aromas relating to any </w:t>
      </w:r>
      <w:r w:rsidRPr="007F6597">
        <w:rPr>
          <w:color w:val="000000"/>
        </w:rPr>
        <w:t>menthol, mint, wintergreen,</w:t>
      </w:r>
      <w:r w:rsidR="00DE29D3" w:rsidRPr="007F6597">
        <w:rPr>
          <w:color w:val="000000"/>
        </w:rPr>
        <w:t xml:space="preserve"> </w:t>
      </w:r>
      <w:r w:rsidRPr="00A54008">
        <w:rPr>
          <w:color w:val="000000"/>
        </w:rPr>
        <w:t>fruit, chocolate, vanilla, honey, candy, cocoa, dessert, alcoholic beverage, herb</w:t>
      </w:r>
      <w:r w:rsidR="007F6597">
        <w:rPr>
          <w:color w:val="000000"/>
        </w:rPr>
        <w:t xml:space="preserve">, </w:t>
      </w:r>
      <w:r w:rsidRPr="00A54008">
        <w:rPr>
          <w:color w:val="000000"/>
        </w:rPr>
        <w:t>spice</w:t>
      </w:r>
      <w:r w:rsidR="00DE29D3" w:rsidRPr="007F6597">
        <w:rPr>
          <w:color w:val="000000"/>
        </w:rPr>
        <w:t xml:space="preserve">, </w:t>
      </w:r>
      <w:r w:rsidR="00005D9A">
        <w:rPr>
          <w:color w:val="000000"/>
          <w:u w:val="single"/>
        </w:rPr>
        <w:t>or any imparted cooling or numbing sensation,</w:t>
      </w:r>
      <w:r w:rsidR="00005D9A" w:rsidRPr="000F7547">
        <w:rPr>
          <w:color w:val="000000"/>
          <w:u w:val="single"/>
        </w:rPr>
        <w:t xml:space="preserve"> </w:t>
      </w:r>
      <w:r w:rsidR="00DE29D3" w:rsidRPr="007F6597">
        <w:rPr>
          <w:color w:val="000000"/>
        </w:rPr>
        <w:t>or any concept flavor that imparts a taste or aroma that is distinguishable from tobacco flavor but may not relate to any particular known flavor</w:t>
      </w:r>
      <w:r w:rsidRPr="00A54008">
        <w:rPr>
          <w:color w:val="000000"/>
        </w:rPr>
        <w:t>; provided, however, that no tobacco product shall be determined to have a characterizing flavor solely because of the use of additives or flavorings or the provision of ingredient information.</w:t>
      </w:r>
    </w:p>
    <w:p w14:paraId="6834134A" w14:textId="77777777" w:rsidR="00CC5E0C" w:rsidRDefault="00CC5E0C" w:rsidP="00A16F19">
      <w:pPr>
        <w:spacing w:line="480" w:lineRule="auto"/>
        <w:jc w:val="both"/>
        <w:rPr>
          <w:color w:val="000000"/>
        </w:rPr>
      </w:pPr>
      <w:r w:rsidRPr="007F6597">
        <w:rPr>
          <w:color w:val="000000"/>
        </w:rPr>
        <w:t>Cigarette. The term "cigarette"</w:t>
      </w:r>
      <w:r w:rsidRPr="00A54008">
        <w:rPr>
          <w:color w:val="000000"/>
        </w:rPr>
        <w:t xml:space="preserve"> means any roll for smoking made wholly or in part of tobacco or any other substance, irrespective of size or shape and whether or not such tobacco or substance is flavored, adulterated or mixed with any other ingredient, the wrapper or cover of which is made of paper or any other substance or material but is not made in whole or in part of </w:t>
      </w:r>
      <w:r>
        <w:rPr>
          <w:color w:val="000000"/>
        </w:rPr>
        <w:t>tobacco.</w:t>
      </w:r>
    </w:p>
    <w:p w14:paraId="6834134B" w14:textId="77777777" w:rsidR="00CC5E0C" w:rsidRPr="00CC5E0C" w:rsidRDefault="00CC5E0C" w:rsidP="00A16F19">
      <w:pPr>
        <w:spacing w:line="480" w:lineRule="auto"/>
        <w:jc w:val="both"/>
        <w:rPr>
          <w:color w:val="000000"/>
        </w:rPr>
      </w:pPr>
      <w:r w:rsidRPr="00CC5E0C">
        <w:rPr>
          <w:color w:val="000000"/>
        </w:rPr>
        <w:lastRenderedPageBreak/>
        <w:t>Electronic cigarette. The term "electronic cigarette" has the same meaning as such term is defined in section 20-560.</w:t>
      </w:r>
    </w:p>
    <w:p w14:paraId="6834134C" w14:textId="77777777" w:rsidR="00CC5E0C" w:rsidRPr="00A54008" w:rsidRDefault="00CC5E0C" w:rsidP="00A16F19">
      <w:pPr>
        <w:spacing w:line="480" w:lineRule="auto"/>
        <w:jc w:val="both"/>
        <w:rPr>
          <w:color w:val="000000"/>
        </w:rPr>
      </w:pPr>
      <w:r w:rsidRPr="00CC5E0C">
        <w:rPr>
          <w:color w:val="000000"/>
        </w:rPr>
        <w:t xml:space="preserve">   E-liquid. The term "e-liquid" has the same meaning as </w:t>
      </w:r>
      <w:proofErr w:type="gramStart"/>
      <w:r w:rsidRPr="00CC5E0C">
        <w:rPr>
          <w:color w:val="000000"/>
        </w:rPr>
        <w:t>such</w:t>
      </w:r>
      <w:proofErr w:type="gramEnd"/>
      <w:r w:rsidRPr="00CC5E0C">
        <w:rPr>
          <w:color w:val="000000"/>
        </w:rPr>
        <w:t xml:space="preserve"> term </w:t>
      </w:r>
      <w:proofErr w:type="gramStart"/>
      <w:r w:rsidRPr="00CC5E0C">
        <w:rPr>
          <w:color w:val="000000"/>
        </w:rPr>
        <w:t>is defined</w:t>
      </w:r>
      <w:proofErr w:type="gramEnd"/>
      <w:r w:rsidRPr="00CC5E0C">
        <w:rPr>
          <w:color w:val="000000"/>
        </w:rPr>
        <w:t xml:space="preserve"> in section 20-560.</w:t>
      </w:r>
    </w:p>
    <w:p w14:paraId="6834134D" w14:textId="77777777" w:rsidR="000D0F86" w:rsidRDefault="000D0F86" w:rsidP="009E6AF8">
      <w:pPr>
        <w:spacing w:line="480" w:lineRule="auto"/>
        <w:jc w:val="both"/>
        <w:rPr>
          <w:color w:val="000000"/>
          <w:u w:val="single"/>
        </w:rPr>
      </w:pPr>
      <w:r>
        <w:rPr>
          <w:color w:val="000000"/>
          <w:u w:val="single"/>
        </w:rPr>
        <w:t xml:space="preserve">Flavored cigarette. The term “flavored cigarette” means any cigarette </w:t>
      </w:r>
      <w:r w:rsidR="00F2016E">
        <w:rPr>
          <w:color w:val="000000"/>
          <w:u w:val="single"/>
        </w:rPr>
        <w:t xml:space="preserve">that </w:t>
      </w:r>
      <w:r w:rsidRPr="000D0F86">
        <w:rPr>
          <w:color w:val="000000"/>
          <w:u w:val="single"/>
        </w:rPr>
        <w:t>imparts a characterizing flavor. A</w:t>
      </w:r>
      <w:r w:rsidR="0082271F">
        <w:rPr>
          <w:color w:val="000000"/>
          <w:u w:val="single"/>
        </w:rPr>
        <w:t>ny communication,</w:t>
      </w:r>
      <w:r w:rsidRPr="000D0F86">
        <w:rPr>
          <w:color w:val="000000"/>
          <w:u w:val="single"/>
        </w:rPr>
        <w:t xml:space="preserve"> public statement or claim made or disseminated by the </w:t>
      </w:r>
      <w:r>
        <w:rPr>
          <w:color w:val="000000"/>
          <w:u w:val="single"/>
        </w:rPr>
        <w:t>manufacturer</w:t>
      </w:r>
      <w:r w:rsidR="0082271F">
        <w:rPr>
          <w:color w:val="000000"/>
          <w:u w:val="single"/>
        </w:rPr>
        <w:t xml:space="preserve"> or retailer</w:t>
      </w:r>
      <w:r>
        <w:rPr>
          <w:color w:val="000000"/>
          <w:u w:val="single"/>
        </w:rPr>
        <w:t xml:space="preserve"> of a flavored cigarette</w:t>
      </w:r>
      <w:r w:rsidRPr="000D0F86">
        <w:rPr>
          <w:color w:val="000000"/>
          <w:u w:val="single"/>
        </w:rPr>
        <w:t>, or by any person authorized or permitted by the manufacturer</w:t>
      </w:r>
      <w:r w:rsidR="0082271F">
        <w:rPr>
          <w:color w:val="000000"/>
          <w:u w:val="single"/>
        </w:rPr>
        <w:t xml:space="preserve"> or retailer</w:t>
      </w:r>
      <w:r w:rsidRPr="000D0F86">
        <w:rPr>
          <w:color w:val="000000"/>
          <w:u w:val="single"/>
        </w:rPr>
        <w:t xml:space="preserve"> to make or disseminate public st</w:t>
      </w:r>
      <w:r>
        <w:rPr>
          <w:color w:val="000000"/>
          <w:u w:val="single"/>
        </w:rPr>
        <w:t>atements concerning such cigarette, that such cigarette</w:t>
      </w:r>
      <w:r w:rsidRPr="000D0F86">
        <w:rPr>
          <w:color w:val="000000"/>
          <w:u w:val="single"/>
        </w:rPr>
        <w:t xml:space="preserve"> has or produces a characterizing flavor</w:t>
      </w:r>
      <w:r w:rsidR="009E6AF8">
        <w:rPr>
          <w:color w:val="000000"/>
          <w:u w:val="single"/>
        </w:rPr>
        <w:t xml:space="preserve">, or </w:t>
      </w:r>
      <w:r w:rsidR="009E6AF8" w:rsidRPr="009E6AF8">
        <w:rPr>
          <w:color w:val="000000"/>
          <w:u w:val="single"/>
        </w:rPr>
        <w:t>that the cigarette imparts a taste o</w:t>
      </w:r>
      <w:r w:rsidR="009E6AF8">
        <w:rPr>
          <w:color w:val="000000"/>
          <w:u w:val="single"/>
        </w:rPr>
        <w:t>r smell or a cooling or numbing sensation,</w:t>
      </w:r>
      <w:r w:rsidR="009E6AF8" w:rsidRPr="009E6AF8">
        <w:rPr>
          <w:color w:val="000000"/>
          <w:u w:val="single"/>
        </w:rPr>
        <w:t xml:space="preserve"> other than the taste or smell of tobacco</w:t>
      </w:r>
      <w:r w:rsidR="009E6AF8">
        <w:rPr>
          <w:color w:val="000000"/>
          <w:u w:val="single"/>
        </w:rPr>
        <w:t>,</w:t>
      </w:r>
      <w:r w:rsidRPr="000D0F86">
        <w:rPr>
          <w:color w:val="000000"/>
          <w:u w:val="single"/>
        </w:rPr>
        <w:t xml:space="preserve"> shall constitute presumptive e</w:t>
      </w:r>
      <w:r>
        <w:rPr>
          <w:color w:val="000000"/>
          <w:u w:val="single"/>
        </w:rPr>
        <w:t>vidence that the cigarette</w:t>
      </w:r>
      <w:r w:rsidRPr="000D0F86">
        <w:rPr>
          <w:color w:val="000000"/>
          <w:u w:val="single"/>
        </w:rPr>
        <w:t xml:space="preserve"> is </w:t>
      </w:r>
      <w:r>
        <w:rPr>
          <w:color w:val="000000"/>
          <w:u w:val="single"/>
        </w:rPr>
        <w:t>a flavored cigarette</w:t>
      </w:r>
      <w:r w:rsidRPr="000D0F86">
        <w:rPr>
          <w:color w:val="000000"/>
          <w:u w:val="single"/>
        </w:rPr>
        <w:t>.</w:t>
      </w:r>
    </w:p>
    <w:p w14:paraId="6834134E" w14:textId="77777777" w:rsidR="00CC5E0C" w:rsidRPr="00CC5E0C" w:rsidRDefault="00CC5E0C" w:rsidP="00A16F19">
      <w:pPr>
        <w:spacing w:line="480" w:lineRule="auto"/>
        <w:jc w:val="both"/>
        <w:rPr>
          <w:color w:val="000000"/>
        </w:rPr>
      </w:pPr>
      <w:r w:rsidRPr="00CC5E0C">
        <w:rPr>
          <w:color w:val="000000"/>
        </w:rPr>
        <w:t xml:space="preserve">Flavored electronic </w:t>
      </w:r>
      <w:proofErr w:type="gramStart"/>
      <w:r w:rsidRPr="00CC5E0C">
        <w:rPr>
          <w:color w:val="000000"/>
        </w:rPr>
        <w:t>cigarette</w:t>
      </w:r>
      <w:proofErr w:type="gramEnd"/>
      <w:r w:rsidRPr="00CC5E0C">
        <w:rPr>
          <w:color w:val="000000"/>
        </w:rPr>
        <w:t>. The term "flavored electronic cigarette" means any electronic cigarette that imparts a characterizing flavor. A public statement or claim made or disseminated by the manufacturer</w:t>
      </w:r>
      <w:r w:rsidR="009E6AF8">
        <w:rPr>
          <w:color w:val="000000"/>
        </w:rPr>
        <w:t xml:space="preserve"> or retailer</w:t>
      </w:r>
      <w:r w:rsidRPr="00CC5E0C">
        <w:rPr>
          <w:color w:val="000000"/>
        </w:rPr>
        <w:t xml:space="preserve"> of an electronic cigarette, or by any person authorized or permitted by the manufacturer</w:t>
      </w:r>
      <w:r w:rsidR="009E6AF8">
        <w:rPr>
          <w:color w:val="000000"/>
        </w:rPr>
        <w:t xml:space="preserve"> or retailer</w:t>
      </w:r>
      <w:r w:rsidRPr="00CC5E0C">
        <w:rPr>
          <w:color w:val="000000"/>
        </w:rPr>
        <w:t xml:space="preserve"> to make or disseminate public statements concerning such electronic cigarette, that such electronic cigarette has or produces a characterizing flavor shall constitute presumptive evidence that such electronic cigarette is a flavored electronic cigarette.</w:t>
      </w:r>
    </w:p>
    <w:p w14:paraId="6834134F" w14:textId="77777777" w:rsidR="00CC5E0C" w:rsidRPr="000D0F86" w:rsidRDefault="00CC5E0C" w:rsidP="00A16F19">
      <w:pPr>
        <w:spacing w:line="480" w:lineRule="auto"/>
        <w:jc w:val="both"/>
        <w:rPr>
          <w:color w:val="000000"/>
          <w:u w:val="single"/>
        </w:rPr>
      </w:pPr>
      <w:r w:rsidRPr="00CC5E0C">
        <w:rPr>
          <w:color w:val="000000"/>
        </w:rPr>
        <w:t>Flavored e-liquid. The term "flavored e-liquid" means any e-liquid that imparts a characterizing flavor. A public statement or claim made or disseminated by the manufacturer</w:t>
      </w:r>
      <w:r w:rsidR="009E6AF8">
        <w:rPr>
          <w:color w:val="000000"/>
        </w:rPr>
        <w:t xml:space="preserve"> or retailer</w:t>
      </w:r>
      <w:r w:rsidRPr="00CC5E0C">
        <w:rPr>
          <w:color w:val="000000"/>
        </w:rPr>
        <w:t xml:space="preserve"> of an e-liquid, or by any person authorized or permitted by the manufacturer</w:t>
      </w:r>
      <w:r w:rsidR="009E6AF8">
        <w:rPr>
          <w:color w:val="000000"/>
        </w:rPr>
        <w:t xml:space="preserve"> or retailer</w:t>
      </w:r>
      <w:r w:rsidRPr="00CC5E0C">
        <w:rPr>
          <w:color w:val="000000"/>
        </w:rPr>
        <w:t xml:space="preserve"> to make or disseminate public statements concerning such e-liquid, that such e-liquid has or produces a characterizing flavor shall constitute presumptive evidence that such e-liquid is a flavored e-liquid.</w:t>
      </w:r>
    </w:p>
    <w:p w14:paraId="68341350" w14:textId="77777777" w:rsidR="000F7547" w:rsidRPr="001D27F8" w:rsidRDefault="000F7547" w:rsidP="00A16F19">
      <w:pPr>
        <w:spacing w:line="480" w:lineRule="auto"/>
        <w:jc w:val="both"/>
        <w:rPr>
          <w:color w:val="000000"/>
          <w:u w:val="single"/>
        </w:rPr>
      </w:pPr>
      <w:r w:rsidRPr="00CC5E0C">
        <w:rPr>
          <w:color w:val="000000"/>
        </w:rPr>
        <w:lastRenderedPageBreak/>
        <w:t xml:space="preserve">Flavored tobacco </w:t>
      </w:r>
      <w:proofErr w:type="gramStart"/>
      <w:r w:rsidRPr="00CC5E0C">
        <w:rPr>
          <w:color w:val="000000"/>
        </w:rPr>
        <w:t>product</w:t>
      </w:r>
      <w:proofErr w:type="gramEnd"/>
      <w:r w:rsidRPr="00CC5E0C">
        <w:rPr>
          <w:color w:val="000000"/>
        </w:rPr>
        <w:t xml:space="preserve">. The term "flavored tobacco product" </w:t>
      </w:r>
      <w:r w:rsidRPr="00A54008">
        <w:rPr>
          <w:color w:val="000000"/>
        </w:rPr>
        <w:t xml:space="preserve">means </w:t>
      </w:r>
      <w:r w:rsidR="00CC5E0C" w:rsidRPr="00CC5E0C">
        <w:rPr>
          <w:color w:val="000000"/>
        </w:rPr>
        <w:t xml:space="preserve">any tobacco product that imparts a characterizing flavor </w:t>
      </w:r>
      <w:r w:rsidR="00CC5E0C">
        <w:rPr>
          <w:color w:val="000000"/>
        </w:rPr>
        <w:t>[</w:t>
      </w:r>
      <w:r w:rsidR="00CC5E0C" w:rsidRPr="00CC5E0C">
        <w:rPr>
          <w:color w:val="000000"/>
        </w:rPr>
        <w:t>other than menthol, mint and wintergreen</w:t>
      </w:r>
      <w:r w:rsidR="00CC5E0C">
        <w:rPr>
          <w:color w:val="000000"/>
        </w:rPr>
        <w:t>]</w:t>
      </w:r>
      <w:r w:rsidR="00CC5E0C" w:rsidRPr="00CC5E0C">
        <w:rPr>
          <w:color w:val="000000"/>
        </w:rPr>
        <w:t>. A public statement or claim made or disseminated by the manufacturer</w:t>
      </w:r>
      <w:r w:rsidR="009E6AF8">
        <w:rPr>
          <w:color w:val="000000"/>
        </w:rPr>
        <w:t xml:space="preserve"> or retailer</w:t>
      </w:r>
      <w:r w:rsidR="00CC5E0C" w:rsidRPr="00CC5E0C">
        <w:rPr>
          <w:color w:val="000000"/>
        </w:rPr>
        <w:t xml:space="preserve"> of a tobacco product, or by any person authorized or permitted by the manufacturer</w:t>
      </w:r>
      <w:r w:rsidR="009E6AF8">
        <w:rPr>
          <w:color w:val="000000"/>
        </w:rPr>
        <w:t xml:space="preserve"> or retailer</w:t>
      </w:r>
      <w:r w:rsidR="00CC5E0C" w:rsidRPr="00CC5E0C">
        <w:rPr>
          <w:color w:val="000000"/>
        </w:rPr>
        <w:t xml:space="preserve"> to make or disseminate public statements concerning such tobacco product, that such tobacco product has or produces a characterizing flavor, </w:t>
      </w:r>
      <w:r w:rsidR="00CC5E0C">
        <w:rPr>
          <w:color w:val="000000"/>
        </w:rPr>
        <w:t>[</w:t>
      </w:r>
      <w:r w:rsidR="00CC5E0C" w:rsidRPr="00CC5E0C">
        <w:rPr>
          <w:color w:val="000000"/>
        </w:rPr>
        <w:t>other than menthol, mint and wintergreen,</w:t>
      </w:r>
      <w:r w:rsidR="00CC5E0C">
        <w:rPr>
          <w:color w:val="000000"/>
        </w:rPr>
        <w:t>]</w:t>
      </w:r>
      <w:r w:rsidR="00CC5E0C" w:rsidRPr="00CC5E0C">
        <w:rPr>
          <w:color w:val="000000"/>
        </w:rPr>
        <w:t xml:space="preserve"> shall constitute presumptive evidence that the tobacco product is a flavored tobacco product.</w:t>
      </w:r>
    </w:p>
    <w:p w14:paraId="68341351" w14:textId="77777777" w:rsidR="000F7547" w:rsidRPr="00A54008" w:rsidRDefault="000F7547" w:rsidP="00A16F19">
      <w:pPr>
        <w:spacing w:line="480" w:lineRule="auto"/>
        <w:jc w:val="both"/>
        <w:rPr>
          <w:color w:val="000000"/>
        </w:rPr>
      </w:pPr>
      <w:r w:rsidRPr="00CC5E0C">
        <w:rPr>
          <w:color w:val="000000"/>
        </w:rPr>
        <w:t>Person. The term "person"</w:t>
      </w:r>
      <w:r w:rsidRPr="00A54008">
        <w:rPr>
          <w:color w:val="000000"/>
        </w:rPr>
        <w:t xml:space="preserve"> means any natural person, partnership, firm, joint stock</w:t>
      </w:r>
      <w:r w:rsidR="002505A2">
        <w:rPr>
          <w:color w:val="000000"/>
        </w:rPr>
        <w:t xml:space="preserve"> </w:t>
      </w:r>
      <w:r w:rsidRPr="00A54008">
        <w:rPr>
          <w:color w:val="000000"/>
        </w:rPr>
        <w:t>company, corporation, or employee thereof, or other legal entity.</w:t>
      </w:r>
    </w:p>
    <w:p w14:paraId="68341352" w14:textId="77777777" w:rsidR="000F7547" w:rsidRPr="00A54008" w:rsidRDefault="000F7547" w:rsidP="00A16F19">
      <w:pPr>
        <w:spacing w:line="480" w:lineRule="auto"/>
        <w:jc w:val="both"/>
      </w:pPr>
      <w:r w:rsidRPr="00CC5E0C">
        <w:rPr>
          <w:color w:val="000000"/>
        </w:rPr>
        <w:t>Tobacco bar. The term "tobacco bar"</w:t>
      </w:r>
      <w:r w:rsidRPr="00A54008">
        <w:rPr>
          <w:color w:val="000000"/>
        </w:rPr>
        <w:t xml:space="preserve"> has the meaning as such term is defined in subdivision </w:t>
      </w:r>
      <w:proofErr w:type="spellStart"/>
      <w:r w:rsidRPr="00A54008">
        <w:rPr>
          <w:color w:val="000000"/>
        </w:rPr>
        <w:t>jj</w:t>
      </w:r>
      <w:proofErr w:type="spellEnd"/>
      <w:r w:rsidRPr="00A54008">
        <w:rPr>
          <w:color w:val="000000"/>
        </w:rPr>
        <w:t xml:space="preserve"> of section </w:t>
      </w:r>
      <w:r w:rsidR="00CC5E0C">
        <w:t>17-502.</w:t>
      </w:r>
    </w:p>
    <w:p w14:paraId="68341353" w14:textId="77777777" w:rsidR="000F7547" w:rsidRPr="00A728B3" w:rsidRDefault="000F7547" w:rsidP="00A16F19">
      <w:pPr>
        <w:spacing w:line="480" w:lineRule="auto"/>
        <w:jc w:val="both"/>
        <w:rPr>
          <w:color w:val="000000"/>
        </w:rPr>
      </w:pPr>
      <w:r w:rsidRPr="00CC5E0C">
        <w:rPr>
          <w:color w:val="000000"/>
        </w:rPr>
        <w:t>Tobacco product. The term "tobacco product"</w:t>
      </w:r>
      <w:r w:rsidRPr="00A54008">
        <w:rPr>
          <w:color w:val="000000"/>
        </w:rPr>
        <w:t xml:space="preserve"> means any product which contains tobacco</w:t>
      </w:r>
      <w:r w:rsidR="009E6AF8">
        <w:rPr>
          <w:color w:val="000000"/>
        </w:rPr>
        <w:t xml:space="preserve"> or nicotine</w:t>
      </w:r>
      <w:r w:rsidRPr="00A54008">
        <w:rPr>
          <w:color w:val="000000"/>
        </w:rPr>
        <w:t xml:space="preserve"> that is intended for human consumption, including any component, part, or accessory of such product. Tobacco </w:t>
      </w:r>
      <w:proofErr w:type="gramStart"/>
      <w:r w:rsidRPr="00A54008">
        <w:rPr>
          <w:color w:val="000000"/>
        </w:rPr>
        <w:t>product</w:t>
      </w:r>
      <w:proofErr w:type="gramEnd"/>
      <w:r w:rsidRPr="00A54008">
        <w:rPr>
          <w:color w:val="000000"/>
        </w:rPr>
        <w:t xml:space="preserve"> shall include, but not be limited to, any cigar, little cigar, chewing tobacco, pipe tobacco, roll-your-own tobacco, snus, bidi, snuff, tobacco-containing shisha, dissolvable tobacco product</w:t>
      </w:r>
      <w:r w:rsidR="009E6AF8">
        <w:rPr>
          <w:color w:val="000000"/>
        </w:rPr>
        <w:t>, or nicotine pouch</w:t>
      </w:r>
      <w:r w:rsidRPr="00A54008">
        <w:rPr>
          <w:color w:val="000000"/>
        </w:rPr>
        <w:t>. Tobacco product shall not include cigarettes or any product that has been approved by the United States food and drug administration for sale as a tobacco use cessation product or for other medical purposes and that is being marketed and sold solely for such purposes.</w:t>
      </w:r>
    </w:p>
    <w:p w14:paraId="68341354" w14:textId="77777777" w:rsidR="00F2016E" w:rsidRDefault="000F7547" w:rsidP="00A16F19">
      <w:pPr>
        <w:widowControl w:val="0"/>
        <w:shd w:val="clear" w:color="auto" w:fill="FFFFFF"/>
        <w:autoSpaceDE w:val="0"/>
        <w:autoSpaceDN w:val="0"/>
        <w:adjustRightInd w:val="0"/>
        <w:spacing w:line="480" w:lineRule="auto"/>
        <w:jc w:val="both"/>
      </w:pPr>
      <w:r>
        <w:t xml:space="preserve">§ 2. </w:t>
      </w:r>
      <w:r w:rsidR="00F2016E">
        <w:t xml:space="preserve">The heading of subchapter 2 of chapter 7 of title 17 of the administrative code of the city of New York, as amended by </w:t>
      </w:r>
      <w:r w:rsidR="007856BE">
        <w:t>local law number 228 for the year 2019 and by local law number 187 for the year 2017, is amended to read as follows:</w:t>
      </w:r>
    </w:p>
    <w:p w14:paraId="68341355" w14:textId="77777777" w:rsidR="007856BE" w:rsidRPr="007856BE" w:rsidRDefault="007856BE" w:rsidP="00A16F19">
      <w:pPr>
        <w:widowControl w:val="0"/>
        <w:shd w:val="clear" w:color="auto" w:fill="FFFFFF"/>
        <w:autoSpaceDE w:val="0"/>
        <w:autoSpaceDN w:val="0"/>
        <w:adjustRightInd w:val="0"/>
        <w:spacing w:line="480" w:lineRule="auto"/>
        <w:jc w:val="both"/>
      </w:pPr>
      <w:r>
        <w:t xml:space="preserve">REGULATION OF THE SALE OF FLAVORED TOBACCO PRODUCTS, </w:t>
      </w:r>
      <w:r w:rsidRPr="007856BE">
        <w:rPr>
          <w:u w:val="single"/>
        </w:rPr>
        <w:t>FLAVORED</w:t>
      </w:r>
      <w:r>
        <w:rPr>
          <w:u w:val="single"/>
        </w:rPr>
        <w:t xml:space="preserve"> </w:t>
      </w:r>
      <w:r>
        <w:rPr>
          <w:u w:val="single"/>
        </w:rPr>
        <w:lastRenderedPageBreak/>
        <w:t>CIGARETTES,</w:t>
      </w:r>
      <w:r>
        <w:t xml:space="preserve"> FLAVORED ELECTRONIC CIGARETTES AND FLAVORED E-LIQUID, AND REGULATION OF AGE OF ENTRY TO NON-TOBACCO HOOKAH ESTABLISHMENTS</w:t>
      </w:r>
    </w:p>
    <w:p w14:paraId="68341356" w14:textId="77777777" w:rsidR="000639AA" w:rsidRDefault="00F2016E" w:rsidP="00A16F19">
      <w:pPr>
        <w:widowControl w:val="0"/>
        <w:shd w:val="clear" w:color="auto" w:fill="FFFFFF"/>
        <w:autoSpaceDE w:val="0"/>
        <w:autoSpaceDN w:val="0"/>
        <w:adjustRightInd w:val="0"/>
        <w:spacing w:line="480" w:lineRule="auto"/>
        <w:jc w:val="both"/>
      </w:pPr>
      <w:r>
        <w:t xml:space="preserve">§ 3. </w:t>
      </w:r>
      <w:r w:rsidR="000639AA">
        <w:t xml:space="preserve">Section 17-715 of title 17 of the administrative code of the city of New York is amended by adding a new subdivision c </w:t>
      </w:r>
      <w:r w:rsidR="00D531C3">
        <w:t xml:space="preserve">and new subdivision d </w:t>
      </w:r>
      <w:r w:rsidR="000639AA">
        <w:t>to read as follows:</w:t>
      </w:r>
    </w:p>
    <w:p w14:paraId="68341357" w14:textId="77777777" w:rsidR="000639AA" w:rsidRDefault="000639AA" w:rsidP="00A16F19">
      <w:pPr>
        <w:widowControl w:val="0"/>
        <w:shd w:val="clear" w:color="auto" w:fill="FFFFFF"/>
        <w:autoSpaceDE w:val="0"/>
        <w:autoSpaceDN w:val="0"/>
        <w:adjustRightInd w:val="0"/>
        <w:spacing w:line="480" w:lineRule="auto"/>
        <w:jc w:val="both"/>
      </w:pPr>
      <w:r w:rsidRPr="000639AA">
        <w:t>a. 1. It shall be unlawful for any person to sell or offer for sale, or to possess with intent to sell or offer for sale, any flavored tobacco p</w:t>
      </w:r>
      <w:r>
        <w:t>roduct except in a tobacco bar.</w:t>
      </w:r>
    </w:p>
    <w:p w14:paraId="68341358" w14:textId="77777777" w:rsidR="000639AA" w:rsidRPr="000639AA" w:rsidRDefault="00B116F4" w:rsidP="00A16F19">
      <w:pPr>
        <w:widowControl w:val="0"/>
        <w:shd w:val="clear" w:color="auto" w:fill="FFFFFF"/>
        <w:autoSpaceDE w:val="0"/>
        <w:autoSpaceDN w:val="0"/>
        <w:adjustRightInd w:val="0"/>
        <w:spacing w:line="480" w:lineRule="auto"/>
        <w:jc w:val="both"/>
      </w:pPr>
      <w:r>
        <w:t xml:space="preserve">2. </w:t>
      </w:r>
      <w:r w:rsidR="000639AA" w:rsidRPr="000639AA">
        <w:t>There shall be a presumption that a retail dealer, as defined in section 17-702, in possession of four or more flavored tobacco products, which shall include individual tobacco products, packages of tobacco products, or any combination thereof, possesses such tobacco products with intent to sell or offer for sale.</w:t>
      </w:r>
    </w:p>
    <w:p w14:paraId="68341359" w14:textId="77777777" w:rsidR="000639AA" w:rsidRPr="000639AA" w:rsidRDefault="00B116F4" w:rsidP="00A16F19">
      <w:pPr>
        <w:widowControl w:val="0"/>
        <w:shd w:val="clear" w:color="auto" w:fill="FFFFFF"/>
        <w:autoSpaceDE w:val="0"/>
        <w:autoSpaceDN w:val="0"/>
        <w:adjustRightInd w:val="0"/>
        <w:spacing w:line="480" w:lineRule="auto"/>
        <w:jc w:val="both"/>
      </w:pPr>
      <w:r>
        <w:t xml:space="preserve">b. 1. </w:t>
      </w:r>
      <w:r w:rsidR="000639AA" w:rsidRPr="000639AA">
        <w:t>It shall be unlawful for any person to sell or offer for sale, or to possess with intent to sell or offer for sale, any flavored electronic cigarette or flavored e-liquid.</w:t>
      </w:r>
    </w:p>
    <w:p w14:paraId="6834135A" w14:textId="77777777" w:rsidR="000639AA" w:rsidRDefault="00B116F4" w:rsidP="00A16F19">
      <w:pPr>
        <w:widowControl w:val="0"/>
        <w:shd w:val="clear" w:color="auto" w:fill="FFFFFF"/>
        <w:autoSpaceDE w:val="0"/>
        <w:autoSpaceDN w:val="0"/>
        <w:adjustRightInd w:val="0"/>
        <w:spacing w:line="480" w:lineRule="auto"/>
        <w:jc w:val="both"/>
      </w:pPr>
      <w:r>
        <w:t xml:space="preserve">2. </w:t>
      </w:r>
      <w:r w:rsidR="000639AA" w:rsidRPr="000639AA">
        <w:t>There shall be a presumption that an electronic cigarette retail dealer, as defined in section 20-560, in possession of six or more flavored electronic cigarettes, or more than 12 fluid ounces (354.882 mL) of flavored e-liquid, possesses such flavored electronic cigarettes or flavored e-liquid with intent to sell or offer for sale.</w:t>
      </w:r>
    </w:p>
    <w:p w14:paraId="6834135B" w14:textId="77777777" w:rsidR="00CF599F" w:rsidRDefault="00CF599F" w:rsidP="00CF599F">
      <w:pPr>
        <w:widowControl w:val="0"/>
        <w:shd w:val="clear" w:color="auto" w:fill="FFFFFF"/>
        <w:autoSpaceDE w:val="0"/>
        <w:autoSpaceDN w:val="0"/>
        <w:adjustRightInd w:val="0"/>
        <w:spacing w:line="480" w:lineRule="auto"/>
        <w:jc w:val="both"/>
        <w:rPr>
          <w:u w:val="single"/>
        </w:rPr>
      </w:pPr>
      <w:r>
        <w:rPr>
          <w:u w:val="single"/>
        </w:rPr>
        <w:t xml:space="preserve">c. 1. </w:t>
      </w:r>
      <w:r w:rsidRPr="00CF599F">
        <w:rPr>
          <w:u w:val="single"/>
        </w:rPr>
        <w:t>It shall be unlawful for any pers</w:t>
      </w:r>
      <w:r w:rsidR="002505A2">
        <w:rPr>
          <w:u w:val="single"/>
        </w:rPr>
        <w:t xml:space="preserve">on to sell or offer for sale </w:t>
      </w:r>
      <w:r w:rsidRPr="00CF599F">
        <w:rPr>
          <w:u w:val="single"/>
        </w:rPr>
        <w:t xml:space="preserve">any flavored </w:t>
      </w:r>
      <w:r>
        <w:rPr>
          <w:u w:val="single"/>
        </w:rPr>
        <w:t>cigarette.</w:t>
      </w:r>
    </w:p>
    <w:p w14:paraId="6834135C" w14:textId="77777777" w:rsidR="00CF599F" w:rsidRPr="00CF599F" w:rsidRDefault="00CF599F" w:rsidP="00CF599F">
      <w:pPr>
        <w:widowControl w:val="0"/>
        <w:shd w:val="clear" w:color="auto" w:fill="FFFFFF"/>
        <w:autoSpaceDE w:val="0"/>
        <w:autoSpaceDN w:val="0"/>
        <w:adjustRightInd w:val="0"/>
        <w:spacing w:line="480" w:lineRule="auto"/>
        <w:jc w:val="both"/>
      </w:pPr>
      <w:r>
        <w:rPr>
          <w:u w:val="single"/>
        </w:rPr>
        <w:t xml:space="preserve">2. There shall be a presumption that a retail dealer, as defined in section 17-702, in possession of </w:t>
      </w:r>
      <w:r w:rsidR="00326A87">
        <w:rPr>
          <w:u w:val="single"/>
        </w:rPr>
        <w:t>400</w:t>
      </w:r>
      <w:r w:rsidR="00D531C3">
        <w:rPr>
          <w:u w:val="single"/>
        </w:rPr>
        <w:t xml:space="preserve"> </w:t>
      </w:r>
      <w:r>
        <w:rPr>
          <w:u w:val="single"/>
        </w:rPr>
        <w:t>or m</w:t>
      </w:r>
      <w:r w:rsidR="002505A2">
        <w:rPr>
          <w:u w:val="single"/>
        </w:rPr>
        <w:t xml:space="preserve">ore flavored cigarettes, sells or offers </w:t>
      </w:r>
      <w:proofErr w:type="gramStart"/>
      <w:r w:rsidR="002505A2">
        <w:rPr>
          <w:u w:val="single"/>
        </w:rPr>
        <w:t>for sale</w:t>
      </w:r>
      <w:r>
        <w:rPr>
          <w:u w:val="single"/>
        </w:rPr>
        <w:t xml:space="preserve"> such flavored cigarettes</w:t>
      </w:r>
      <w:proofErr w:type="gramEnd"/>
      <w:r w:rsidR="002505A2">
        <w:rPr>
          <w:u w:val="single"/>
        </w:rPr>
        <w:t>.</w:t>
      </w:r>
    </w:p>
    <w:p w14:paraId="6834135D" w14:textId="77777777" w:rsidR="00B116F4" w:rsidRPr="00B116F4" w:rsidRDefault="00CF599F" w:rsidP="00A16F19">
      <w:pPr>
        <w:spacing w:line="480" w:lineRule="auto"/>
        <w:contextualSpacing/>
        <w:jc w:val="both"/>
        <w:rPr>
          <w:u w:val="single"/>
        </w:rPr>
      </w:pPr>
      <w:r>
        <w:rPr>
          <w:u w:val="single"/>
        </w:rPr>
        <w:t>d</w:t>
      </w:r>
      <w:r w:rsidR="00B116F4">
        <w:rPr>
          <w:u w:val="single"/>
        </w:rPr>
        <w:t xml:space="preserve">. </w:t>
      </w:r>
      <w:r w:rsidR="007F6597" w:rsidRPr="007F6597">
        <w:rPr>
          <w:u w:val="single"/>
        </w:rPr>
        <w:t xml:space="preserve">Nothing contained in this subchapter shall be construed to penalize the purchase, use, or possession of a </w:t>
      </w:r>
      <w:r w:rsidR="007F6597">
        <w:rPr>
          <w:u w:val="single"/>
        </w:rPr>
        <w:t xml:space="preserve">flavored cigarette </w:t>
      </w:r>
      <w:r w:rsidR="007F6597" w:rsidRPr="007F6597">
        <w:rPr>
          <w:u w:val="single"/>
        </w:rPr>
        <w:t xml:space="preserve">by any person that is not engaged in business as a retail dealer </w:t>
      </w:r>
      <w:r w:rsidR="0065166C">
        <w:rPr>
          <w:u w:val="single"/>
        </w:rPr>
        <w:t xml:space="preserve">as </w:t>
      </w:r>
      <w:r w:rsidR="007F6597" w:rsidRPr="007F6597">
        <w:rPr>
          <w:u w:val="single"/>
        </w:rPr>
        <w:t>defined in section 17-702</w:t>
      </w:r>
      <w:r w:rsidR="007856BE">
        <w:rPr>
          <w:u w:val="single"/>
        </w:rPr>
        <w:t>.</w:t>
      </w:r>
    </w:p>
    <w:p w14:paraId="6834135E" w14:textId="77777777" w:rsidR="00981243" w:rsidRDefault="00B116F4" w:rsidP="00981243">
      <w:pPr>
        <w:widowControl w:val="0"/>
        <w:shd w:val="clear" w:color="auto" w:fill="FFFFFF"/>
        <w:autoSpaceDE w:val="0"/>
        <w:autoSpaceDN w:val="0"/>
        <w:adjustRightInd w:val="0"/>
        <w:spacing w:line="480" w:lineRule="auto"/>
      </w:pPr>
      <w:r>
        <w:lastRenderedPageBreak/>
        <w:t>§ 3.</w:t>
      </w:r>
      <w:r w:rsidR="00981243">
        <w:t xml:space="preserve"> </w:t>
      </w:r>
      <w:r w:rsidR="00E611AB">
        <w:t>Subdivision a of s</w:t>
      </w:r>
      <w:r w:rsidR="00981243">
        <w:t>ection 17-716 of title 17 of the administrative code of the city of New York is amended to read as follows:</w:t>
      </w:r>
    </w:p>
    <w:p w14:paraId="6834135F" w14:textId="77777777" w:rsidR="00CB33E2" w:rsidRDefault="00981243" w:rsidP="006809F7">
      <w:pPr>
        <w:widowControl w:val="0"/>
        <w:shd w:val="clear" w:color="auto" w:fill="FFFFFF"/>
        <w:autoSpaceDE w:val="0"/>
        <w:autoSpaceDN w:val="0"/>
        <w:adjustRightInd w:val="0"/>
        <w:spacing w:line="480" w:lineRule="auto"/>
        <w:jc w:val="both"/>
      </w:pPr>
      <w:r>
        <w:t xml:space="preserve">§ 17-716 Violations and penalties.  a. Any person </w:t>
      </w:r>
      <w:r w:rsidR="00E611AB">
        <w:t xml:space="preserve">who violates subdivision a </w:t>
      </w:r>
      <w:r w:rsidR="00E611AB" w:rsidRPr="006809F7">
        <w:rPr>
          <w:u w:val="single"/>
        </w:rPr>
        <w:t>or c</w:t>
      </w:r>
      <w:r>
        <w:t xml:space="preserve"> of section 17-715 shall be liable for a civil penalty of not more than one thousand dollars for the first violation, and not more than one thousand dollars for each additional violation found on that day; and not more than two thousand dollars for the second violation at the same place of business within a three-year period, and not more than two thousand dollars for each additional violation found on that day; and not more than five thousand dollars for the third and all subsequent violations at the same place of business within a three-year period. In addition, for a third violation occurring on a different day and all subsequent violations occurring on different days at the same place of business within a three-year period, any person who engages in business as a retail dealer, as such term is defined in section 20-201, shall be subject to the mandatory suspension of his or her license, issued pursuant to section 20-202, for such place of business, for a period not to exceed one year. Such license shall be suspended at the same hearing at which a retail dealer is found liable for a third violation or subsequent violations at the same place of business within a three-year period.</w:t>
      </w:r>
    </w:p>
    <w:p w14:paraId="68341360" w14:textId="77777777" w:rsidR="000F7547" w:rsidRPr="00B116F4" w:rsidRDefault="00CB33E2" w:rsidP="006614C6">
      <w:pPr>
        <w:widowControl w:val="0"/>
        <w:shd w:val="clear" w:color="auto" w:fill="FFFFFF"/>
        <w:autoSpaceDE w:val="0"/>
        <w:autoSpaceDN w:val="0"/>
        <w:adjustRightInd w:val="0"/>
        <w:spacing w:line="480" w:lineRule="auto"/>
        <w:sectPr w:rsidR="000F7547" w:rsidRPr="00B116F4" w:rsidSect="00EE59E9">
          <w:type w:val="continuous"/>
          <w:pgSz w:w="12240" w:h="15840"/>
          <w:pgMar w:top="1440" w:right="1440" w:bottom="1440" w:left="1440" w:header="720" w:footer="720" w:gutter="0"/>
          <w:lnNumType w:countBy="1"/>
          <w:cols w:space="720"/>
          <w:titlePg/>
          <w:docGrid w:linePitch="360"/>
        </w:sectPr>
      </w:pPr>
      <w:r>
        <w:t xml:space="preserve">§ 4. </w:t>
      </w:r>
      <w:r w:rsidR="000F7547">
        <w:t xml:space="preserve">This local law </w:t>
      </w:r>
      <w:r w:rsidR="00B116F4">
        <w:t xml:space="preserve">takes effect </w:t>
      </w:r>
      <w:r w:rsidR="000F7547">
        <w:t>90 days after it</w:t>
      </w:r>
      <w:r w:rsidR="00B116F4">
        <w:t xml:space="preserve"> becomes law. </w:t>
      </w:r>
    </w:p>
    <w:p w14:paraId="68341363" w14:textId="77777777" w:rsidR="000F7547" w:rsidRDefault="00B116F4" w:rsidP="000F7547">
      <w:pPr>
        <w:ind w:firstLine="0"/>
        <w:jc w:val="both"/>
        <w:rPr>
          <w:sz w:val="18"/>
          <w:szCs w:val="18"/>
        </w:rPr>
      </w:pPr>
      <w:r>
        <w:rPr>
          <w:sz w:val="18"/>
          <w:szCs w:val="18"/>
        </w:rPr>
        <w:t>CP/</w:t>
      </w:r>
      <w:r w:rsidR="007856BE">
        <w:rPr>
          <w:sz w:val="18"/>
          <w:szCs w:val="18"/>
        </w:rPr>
        <w:t>SOS</w:t>
      </w:r>
    </w:p>
    <w:p w14:paraId="68341364" w14:textId="763671B9" w:rsidR="00B116F4" w:rsidRDefault="00B116F4" w:rsidP="000F7547">
      <w:pPr>
        <w:ind w:firstLine="0"/>
        <w:jc w:val="both"/>
        <w:rPr>
          <w:sz w:val="18"/>
          <w:szCs w:val="18"/>
        </w:rPr>
      </w:pPr>
      <w:r>
        <w:rPr>
          <w:sz w:val="18"/>
          <w:szCs w:val="18"/>
        </w:rPr>
        <w:t xml:space="preserve">LS </w:t>
      </w:r>
      <w:r w:rsidR="00F62199">
        <w:rPr>
          <w:sz w:val="18"/>
          <w:szCs w:val="18"/>
        </w:rPr>
        <w:t>#</w:t>
      </w:r>
      <w:r>
        <w:rPr>
          <w:sz w:val="18"/>
          <w:szCs w:val="18"/>
        </w:rPr>
        <w:t>8455</w:t>
      </w:r>
    </w:p>
    <w:p w14:paraId="7A71BE6F" w14:textId="43340A63" w:rsidR="00724878" w:rsidRDefault="00724878" w:rsidP="000F7547">
      <w:pPr>
        <w:ind w:firstLine="0"/>
        <w:jc w:val="both"/>
        <w:rPr>
          <w:sz w:val="18"/>
          <w:szCs w:val="18"/>
        </w:rPr>
      </w:pPr>
      <w:proofErr w:type="gramStart"/>
      <w:r>
        <w:rPr>
          <w:sz w:val="18"/>
          <w:szCs w:val="18"/>
        </w:rPr>
        <w:t>Int. #</w:t>
      </w:r>
      <w:proofErr w:type="gramEnd"/>
      <w:r>
        <w:rPr>
          <w:sz w:val="18"/>
          <w:szCs w:val="18"/>
        </w:rPr>
        <w:t>1152-2024</w:t>
      </w:r>
    </w:p>
    <w:p w14:paraId="68341366" w14:textId="7A2D1A2B" w:rsidR="00EE59E9" w:rsidRDefault="00724878" w:rsidP="007F6597">
      <w:pPr>
        <w:ind w:firstLine="0"/>
      </w:pPr>
      <w:r>
        <w:rPr>
          <w:sz w:val="18"/>
          <w:szCs w:val="18"/>
        </w:rPr>
        <w:t>1/6/2026 10:29 AM</w:t>
      </w:r>
    </w:p>
    <w:p w14:paraId="6834136A" w14:textId="410BD2D9" w:rsidR="007F6597" w:rsidRPr="007F6597" w:rsidRDefault="007F6597" w:rsidP="007F6597">
      <w:pPr>
        <w:ind w:firstLine="0"/>
        <w:rPr>
          <w:sz w:val="18"/>
        </w:rPr>
      </w:pPr>
    </w:p>
    <w:sectPr w:rsidR="007F6597" w:rsidRPr="007F6597" w:rsidSect="00EE59E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4B2CC" w14:textId="77777777" w:rsidR="00EA52CE" w:rsidRDefault="00EA52CE">
      <w:r>
        <w:separator/>
      </w:r>
    </w:p>
  </w:endnote>
  <w:endnote w:type="continuationSeparator" w:id="0">
    <w:p w14:paraId="21E95B49" w14:textId="77777777" w:rsidR="00EA52CE" w:rsidRDefault="00EA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1371" w14:textId="77777777" w:rsidR="00EE59E9" w:rsidRDefault="00F630AB">
    <w:pPr>
      <w:pStyle w:val="Footer"/>
      <w:jc w:val="center"/>
    </w:pPr>
    <w:r>
      <w:fldChar w:fldCharType="begin"/>
    </w:r>
    <w:r>
      <w:instrText xml:space="preserve"> PAGE   \* MERGEFORMAT </w:instrText>
    </w:r>
    <w:r>
      <w:fldChar w:fldCharType="separate"/>
    </w:r>
    <w:r w:rsidR="00A97DB5">
      <w:rPr>
        <w:noProof/>
      </w:rPr>
      <w:t>1</w:t>
    </w:r>
    <w:r>
      <w:rPr>
        <w:noProof/>
      </w:rPr>
      <w:fldChar w:fldCharType="end"/>
    </w:r>
  </w:p>
  <w:p w14:paraId="68341372" w14:textId="77777777" w:rsidR="00EE59E9" w:rsidRDefault="00EE59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1374" w14:textId="77777777" w:rsidR="00EE59E9" w:rsidRDefault="00F630AB">
    <w:pPr>
      <w:pStyle w:val="Footer"/>
      <w:jc w:val="center"/>
    </w:pPr>
    <w:r>
      <w:fldChar w:fldCharType="begin"/>
    </w:r>
    <w:r>
      <w:instrText xml:space="preserve"> PAGE   \* MERGEFORMAT </w:instrText>
    </w:r>
    <w:r>
      <w:fldChar w:fldCharType="separate"/>
    </w:r>
    <w:r w:rsidR="00CF599F">
      <w:rPr>
        <w:noProof/>
      </w:rPr>
      <w:t>5</w:t>
    </w:r>
    <w:r>
      <w:rPr>
        <w:noProof/>
      </w:rPr>
      <w:fldChar w:fldCharType="end"/>
    </w:r>
  </w:p>
  <w:p w14:paraId="68341375" w14:textId="77777777" w:rsidR="00EE59E9" w:rsidRDefault="00EE5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2387" w14:textId="77777777" w:rsidR="00EA52CE" w:rsidRDefault="00EA52CE">
      <w:r>
        <w:separator/>
      </w:r>
    </w:p>
  </w:footnote>
  <w:footnote w:type="continuationSeparator" w:id="0">
    <w:p w14:paraId="26823D0F" w14:textId="77777777" w:rsidR="00EA52CE" w:rsidRDefault="00EA5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136F" w14:textId="77777777" w:rsidR="007856BE" w:rsidRDefault="00785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1370" w14:textId="77777777" w:rsidR="007856BE" w:rsidRDefault="00785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1373" w14:textId="77777777" w:rsidR="007856BE" w:rsidRDefault="007856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547"/>
    <w:rsid w:val="00005D9A"/>
    <w:rsid w:val="00015C50"/>
    <w:rsid w:val="000639AA"/>
    <w:rsid w:val="00093033"/>
    <w:rsid w:val="000B337A"/>
    <w:rsid w:val="000D0F86"/>
    <w:rsid w:val="000E7823"/>
    <w:rsid w:val="000F1C7C"/>
    <w:rsid w:val="000F7547"/>
    <w:rsid w:val="00146D50"/>
    <w:rsid w:val="001473A4"/>
    <w:rsid w:val="00157B13"/>
    <w:rsid w:val="001A253F"/>
    <w:rsid w:val="001B53EE"/>
    <w:rsid w:val="001D27F8"/>
    <w:rsid w:val="001F7C1C"/>
    <w:rsid w:val="00230667"/>
    <w:rsid w:val="002505A2"/>
    <w:rsid w:val="00257D24"/>
    <w:rsid w:val="0026208B"/>
    <w:rsid w:val="002B1C0F"/>
    <w:rsid w:val="002E234D"/>
    <w:rsid w:val="00324FE9"/>
    <w:rsid w:val="00326A87"/>
    <w:rsid w:val="00364054"/>
    <w:rsid w:val="00370901"/>
    <w:rsid w:val="00374BD1"/>
    <w:rsid w:val="003753C7"/>
    <w:rsid w:val="0038689C"/>
    <w:rsid w:val="00386A6E"/>
    <w:rsid w:val="003A0013"/>
    <w:rsid w:val="003E1C71"/>
    <w:rsid w:val="00420A1E"/>
    <w:rsid w:val="0045687F"/>
    <w:rsid w:val="00483A5B"/>
    <w:rsid w:val="004A7B46"/>
    <w:rsid w:val="00505242"/>
    <w:rsid w:val="0058512C"/>
    <w:rsid w:val="00590565"/>
    <w:rsid w:val="005A2886"/>
    <w:rsid w:val="005D273D"/>
    <w:rsid w:val="006123E2"/>
    <w:rsid w:val="006378A5"/>
    <w:rsid w:val="0065166C"/>
    <w:rsid w:val="006548D5"/>
    <w:rsid w:val="006614C6"/>
    <w:rsid w:val="006809F7"/>
    <w:rsid w:val="006C4455"/>
    <w:rsid w:val="006E28CD"/>
    <w:rsid w:val="006F79B9"/>
    <w:rsid w:val="00702404"/>
    <w:rsid w:val="00724878"/>
    <w:rsid w:val="00757736"/>
    <w:rsid w:val="00767177"/>
    <w:rsid w:val="00774A20"/>
    <w:rsid w:val="00781B7A"/>
    <w:rsid w:val="00784B8F"/>
    <w:rsid w:val="00784BC4"/>
    <w:rsid w:val="007856BE"/>
    <w:rsid w:val="00787D73"/>
    <w:rsid w:val="007A252C"/>
    <w:rsid w:val="007D7C3A"/>
    <w:rsid w:val="007F03FF"/>
    <w:rsid w:val="007F6003"/>
    <w:rsid w:val="007F6597"/>
    <w:rsid w:val="0082271F"/>
    <w:rsid w:val="008B748F"/>
    <w:rsid w:val="008D1561"/>
    <w:rsid w:val="008E7619"/>
    <w:rsid w:val="008F6FE8"/>
    <w:rsid w:val="00947E80"/>
    <w:rsid w:val="00960389"/>
    <w:rsid w:val="00971846"/>
    <w:rsid w:val="00976E58"/>
    <w:rsid w:val="00981243"/>
    <w:rsid w:val="00985979"/>
    <w:rsid w:val="00985F0D"/>
    <w:rsid w:val="009A7B2C"/>
    <w:rsid w:val="009E6AF8"/>
    <w:rsid w:val="00A11FAB"/>
    <w:rsid w:val="00A16F19"/>
    <w:rsid w:val="00A66662"/>
    <w:rsid w:val="00A81B2B"/>
    <w:rsid w:val="00A87DC4"/>
    <w:rsid w:val="00A918AD"/>
    <w:rsid w:val="00A92F20"/>
    <w:rsid w:val="00A97DB5"/>
    <w:rsid w:val="00AA26D7"/>
    <w:rsid w:val="00AA514C"/>
    <w:rsid w:val="00AD3A45"/>
    <w:rsid w:val="00AF5F89"/>
    <w:rsid w:val="00B116F4"/>
    <w:rsid w:val="00B21636"/>
    <w:rsid w:val="00B2403A"/>
    <w:rsid w:val="00B56C04"/>
    <w:rsid w:val="00B66506"/>
    <w:rsid w:val="00B74669"/>
    <w:rsid w:val="00B957FC"/>
    <w:rsid w:val="00BA11B1"/>
    <w:rsid w:val="00BD4C90"/>
    <w:rsid w:val="00C34278"/>
    <w:rsid w:val="00C43F5E"/>
    <w:rsid w:val="00C85AFE"/>
    <w:rsid w:val="00C86DF1"/>
    <w:rsid w:val="00CB33E2"/>
    <w:rsid w:val="00CC5E0C"/>
    <w:rsid w:val="00CD1508"/>
    <w:rsid w:val="00CF1435"/>
    <w:rsid w:val="00CF599F"/>
    <w:rsid w:val="00D067D8"/>
    <w:rsid w:val="00D06C2A"/>
    <w:rsid w:val="00D11E52"/>
    <w:rsid w:val="00D1278A"/>
    <w:rsid w:val="00D35B87"/>
    <w:rsid w:val="00D52F8C"/>
    <w:rsid w:val="00D531C3"/>
    <w:rsid w:val="00D627ED"/>
    <w:rsid w:val="00D73B3F"/>
    <w:rsid w:val="00DA37D5"/>
    <w:rsid w:val="00DD7613"/>
    <w:rsid w:val="00DE29D3"/>
    <w:rsid w:val="00DF22BD"/>
    <w:rsid w:val="00E00168"/>
    <w:rsid w:val="00E01B30"/>
    <w:rsid w:val="00E054F3"/>
    <w:rsid w:val="00E1034B"/>
    <w:rsid w:val="00E44A12"/>
    <w:rsid w:val="00E611AB"/>
    <w:rsid w:val="00E7160E"/>
    <w:rsid w:val="00E723B9"/>
    <w:rsid w:val="00E74382"/>
    <w:rsid w:val="00EA217C"/>
    <w:rsid w:val="00EA52CE"/>
    <w:rsid w:val="00ED31B5"/>
    <w:rsid w:val="00EE59E9"/>
    <w:rsid w:val="00F2016E"/>
    <w:rsid w:val="00F62199"/>
    <w:rsid w:val="00F630AB"/>
    <w:rsid w:val="00F90B6F"/>
    <w:rsid w:val="00FA0F14"/>
    <w:rsid w:val="00FA319A"/>
    <w:rsid w:val="00FB633A"/>
    <w:rsid w:val="00FC088C"/>
    <w:rsid w:val="00FC6135"/>
    <w:rsid w:val="00FE5EE8"/>
    <w:rsid w:val="00FF3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4133D"/>
  <w15:chartTrackingRefBased/>
  <w15:docId w15:val="{4CF3902C-B2ED-4D16-BDA5-3B91DCBA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547"/>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F7547"/>
    <w:pPr>
      <w:tabs>
        <w:tab w:val="center" w:pos="4320"/>
        <w:tab w:val="right" w:pos="8640"/>
      </w:tabs>
    </w:pPr>
  </w:style>
  <w:style w:type="character" w:customStyle="1" w:styleId="FooterChar">
    <w:name w:val="Footer Char"/>
    <w:link w:val="Footer"/>
    <w:uiPriority w:val="99"/>
    <w:rsid w:val="000F7547"/>
    <w:rPr>
      <w:rFonts w:ascii="Times New Roman" w:eastAsia="Times New Roman" w:hAnsi="Times New Roman" w:cs="Times New Roman"/>
      <w:sz w:val="24"/>
      <w:szCs w:val="24"/>
    </w:rPr>
  </w:style>
  <w:style w:type="paragraph" w:styleId="BodyText">
    <w:name w:val="Body Text"/>
    <w:basedOn w:val="Normal"/>
    <w:link w:val="BodyTextChar"/>
    <w:uiPriority w:val="99"/>
    <w:rsid w:val="000F7547"/>
    <w:pPr>
      <w:spacing w:line="480" w:lineRule="auto"/>
      <w:jc w:val="both"/>
    </w:pPr>
  </w:style>
  <w:style w:type="character" w:customStyle="1" w:styleId="BodyTextChar">
    <w:name w:val="Body Text Char"/>
    <w:link w:val="BodyText"/>
    <w:uiPriority w:val="99"/>
    <w:rsid w:val="000F7547"/>
    <w:rPr>
      <w:rFonts w:ascii="Times New Roman" w:eastAsia="Times New Roman" w:hAnsi="Times New Roman" w:cs="Times New Roman"/>
      <w:sz w:val="24"/>
      <w:szCs w:val="24"/>
    </w:rPr>
  </w:style>
  <w:style w:type="paragraph" w:styleId="NormalWeb">
    <w:name w:val="Normal (Web)"/>
    <w:basedOn w:val="Normal"/>
    <w:uiPriority w:val="99"/>
    <w:unhideWhenUsed/>
    <w:rsid w:val="000F7547"/>
    <w:pPr>
      <w:spacing w:before="100" w:beforeAutospacing="1" w:after="100" w:afterAutospacing="1"/>
      <w:ind w:firstLine="0"/>
    </w:pPr>
  </w:style>
  <w:style w:type="paragraph" w:styleId="HTMLPreformatted">
    <w:name w:val="HTML Preformatted"/>
    <w:basedOn w:val="Normal"/>
    <w:link w:val="HTMLPreformattedChar"/>
    <w:uiPriority w:val="99"/>
    <w:unhideWhenUsed/>
    <w:rsid w:val="000F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link w:val="HTMLPreformatted"/>
    <w:uiPriority w:val="99"/>
    <w:rsid w:val="000F7547"/>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0F7547"/>
  </w:style>
  <w:style w:type="character" w:styleId="CommentReference">
    <w:name w:val="annotation reference"/>
    <w:uiPriority w:val="99"/>
    <w:semiHidden/>
    <w:unhideWhenUsed/>
    <w:rsid w:val="00DE29D3"/>
    <w:rPr>
      <w:sz w:val="16"/>
      <w:szCs w:val="16"/>
    </w:rPr>
  </w:style>
  <w:style w:type="paragraph" w:styleId="CommentText">
    <w:name w:val="annotation text"/>
    <w:basedOn w:val="Normal"/>
    <w:link w:val="CommentTextChar"/>
    <w:uiPriority w:val="99"/>
    <w:semiHidden/>
    <w:unhideWhenUsed/>
    <w:rsid w:val="00DE29D3"/>
    <w:rPr>
      <w:sz w:val="20"/>
      <w:szCs w:val="20"/>
    </w:rPr>
  </w:style>
  <w:style w:type="character" w:customStyle="1" w:styleId="CommentTextChar">
    <w:name w:val="Comment Text Char"/>
    <w:link w:val="CommentText"/>
    <w:uiPriority w:val="99"/>
    <w:semiHidden/>
    <w:rsid w:val="00DE29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E29D3"/>
    <w:rPr>
      <w:b/>
      <w:bCs/>
    </w:rPr>
  </w:style>
  <w:style w:type="character" w:customStyle="1" w:styleId="CommentSubjectChar">
    <w:name w:val="Comment Subject Char"/>
    <w:link w:val="CommentSubject"/>
    <w:uiPriority w:val="99"/>
    <w:semiHidden/>
    <w:rsid w:val="00DE29D3"/>
    <w:rPr>
      <w:rFonts w:ascii="Times New Roman" w:eastAsia="Times New Roman" w:hAnsi="Times New Roman"/>
      <w:b/>
      <w:bCs/>
    </w:rPr>
  </w:style>
  <w:style w:type="paragraph" w:styleId="BalloonText">
    <w:name w:val="Balloon Text"/>
    <w:basedOn w:val="Normal"/>
    <w:link w:val="BalloonTextChar"/>
    <w:uiPriority w:val="99"/>
    <w:semiHidden/>
    <w:unhideWhenUsed/>
    <w:rsid w:val="00DE29D3"/>
    <w:rPr>
      <w:rFonts w:ascii="Segoe UI" w:hAnsi="Segoe UI" w:cs="Segoe UI"/>
      <w:sz w:val="18"/>
      <w:szCs w:val="18"/>
    </w:rPr>
  </w:style>
  <w:style w:type="character" w:customStyle="1" w:styleId="BalloonTextChar">
    <w:name w:val="Balloon Text Char"/>
    <w:link w:val="BalloonText"/>
    <w:uiPriority w:val="99"/>
    <w:semiHidden/>
    <w:rsid w:val="00DE29D3"/>
    <w:rPr>
      <w:rFonts w:ascii="Segoe UI" w:eastAsia="Times New Roman" w:hAnsi="Segoe UI" w:cs="Segoe UI"/>
      <w:sz w:val="18"/>
      <w:szCs w:val="18"/>
    </w:rPr>
  </w:style>
  <w:style w:type="paragraph" w:styleId="Header">
    <w:name w:val="header"/>
    <w:basedOn w:val="Normal"/>
    <w:link w:val="HeaderChar"/>
    <w:uiPriority w:val="99"/>
    <w:unhideWhenUsed/>
    <w:rsid w:val="007856BE"/>
    <w:pPr>
      <w:tabs>
        <w:tab w:val="center" w:pos="4680"/>
        <w:tab w:val="right" w:pos="9360"/>
      </w:tabs>
    </w:pPr>
  </w:style>
  <w:style w:type="character" w:customStyle="1" w:styleId="HeaderChar">
    <w:name w:val="Header Char"/>
    <w:link w:val="Header"/>
    <w:uiPriority w:val="99"/>
    <w:rsid w:val="007856B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6451">
      <w:bodyDiv w:val="1"/>
      <w:marLeft w:val="0"/>
      <w:marRight w:val="0"/>
      <w:marTop w:val="0"/>
      <w:marBottom w:val="0"/>
      <w:divBdr>
        <w:top w:val="none" w:sz="0" w:space="0" w:color="auto"/>
        <w:left w:val="none" w:sz="0" w:space="0" w:color="auto"/>
        <w:bottom w:val="none" w:sz="0" w:space="0" w:color="auto"/>
        <w:right w:val="none" w:sz="0" w:space="0" w:color="auto"/>
      </w:divBdr>
    </w:div>
    <w:div w:id="361635628">
      <w:bodyDiv w:val="1"/>
      <w:marLeft w:val="0"/>
      <w:marRight w:val="0"/>
      <w:marTop w:val="0"/>
      <w:marBottom w:val="0"/>
      <w:divBdr>
        <w:top w:val="none" w:sz="0" w:space="0" w:color="auto"/>
        <w:left w:val="none" w:sz="0" w:space="0" w:color="auto"/>
        <w:bottom w:val="none" w:sz="0" w:space="0" w:color="auto"/>
        <w:right w:val="none" w:sz="0" w:space="0" w:color="auto"/>
      </w:divBdr>
    </w:div>
    <w:div w:id="613244509">
      <w:bodyDiv w:val="1"/>
      <w:marLeft w:val="0"/>
      <w:marRight w:val="0"/>
      <w:marTop w:val="0"/>
      <w:marBottom w:val="0"/>
      <w:divBdr>
        <w:top w:val="none" w:sz="0" w:space="0" w:color="auto"/>
        <w:left w:val="none" w:sz="0" w:space="0" w:color="auto"/>
        <w:bottom w:val="none" w:sz="0" w:space="0" w:color="auto"/>
        <w:right w:val="none" w:sz="0" w:space="0" w:color="auto"/>
      </w:divBdr>
      <w:divsChild>
        <w:div w:id="48504084">
          <w:marLeft w:val="0"/>
          <w:marRight w:val="0"/>
          <w:marTop w:val="180"/>
          <w:marBottom w:val="0"/>
          <w:divBdr>
            <w:top w:val="none" w:sz="0" w:space="0" w:color="auto"/>
            <w:left w:val="none" w:sz="0" w:space="0" w:color="auto"/>
            <w:bottom w:val="none" w:sz="0" w:space="0" w:color="auto"/>
            <w:right w:val="none" w:sz="0" w:space="0" w:color="auto"/>
          </w:divBdr>
          <w:divsChild>
            <w:div w:id="199977071">
              <w:marLeft w:val="0"/>
              <w:marRight w:val="0"/>
              <w:marTop w:val="0"/>
              <w:marBottom w:val="0"/>
              <w:divBdr>
                <w:top w:val="none" w:sz="0" w:space="0" w:color="auto"/>
                <w:left w:val="none" w:sz="0" w:space="0" w:color="auto"/>
                <w:bottom w:val="none" w:sz="0" w:space="0" w:color="auto"/>
                <w:right w:val="none" w:sz="0" w:space="0" w:color="auto"/>
              </w:divBdr>
            </w:div>
          </w:divsChild>
        </w:div>
        <w:div w:id="443689609">
          <w:marLeft w:val="0"/>
          <w:marRight w:val="0"/>
          <w:marTop w:val="180"/>
          <w:marBottom w:val="0"/>
          <w:divBdr>
            <w:top w:val="none" w:sz="0" w:space="0" w:color="auto"/>
            <w:left w:val="none" w:sz="0" w:space="0" w:color="auto"/>
            <w:bottom w:val="none" w:sz="0" w:space="0" w:color="auto"/>
            <w:right w:val="none" w:sz="0" w:space="0" w:color="auto"/>
          </w:divBdr>
          <w:divsChild>
            <w:div w:id="1079254506">
              <w:marLeft w:val="0"/>
              <w:marRight w:val="0"/>
              <w:marTop w:val="0"/>
              <w:marBottom w:val="0"/>
              <w:divBdr>
                <w:top w:val="none" w:sz="0" w:space="0" w:color="auto"/>
                <w:left w:val="none" w:sz="0" w:space="0" w:color="auto"/>
                <w:bottom w:val="none" w:sz="0" w:space="0" w:color="auto"/>
                <w:right w:val="none" w:sz="0" w:space="0" w:color="auto"/>
              </w:divBdr>
            </w:div>
          </w:divsChild>
        </w:div>
        <w:div w:id="544679438">
          <w:marLeft w:val="0"/>
          <w:marRight w:val="0"/>
          <w:marTop w:val="180"/>
          <w:marBottom w:val="0"/>
          <w:divBdr>
            <w:top w:val="none" w:sz="0" w:space="0" w:color="auto"/>
            <w:left w:val="none" w:sz="0" w:space="0" w:color="auto"/>
            <w:bottom w:val="none" w:sz="0" w:space="0" w:color="auto"/>
            <w:right w:val="none" w:sz="0" w:space="0" w:color="auto"/>
          </w:divBdr>
          <w:divsChild>
            <w:div w:id="622077972">
              <w:marLeft w:val="0"/>
              <w:marRight w:val="0"/>
              <w:marTop w:val="0"/>
              <w:marBottom w:val="0"/>
              <w:divBdr>
                <w:top w:val="none" w:sz="0" w:space="0" w:color="auto"/>
                <w:left w:val="none" w:sz="0" w:space="0" w:color="auto"/>
                <w:bottom w:val="none" w:sz="0" w:space="0" w:color="auto"/>
                <w:right w:val="none" w:sz="0" w:space="0" w:color="auto"/>
              </w:divBdr>
            </w:div>
          </w:divsChild>
        </w:div>
        <w:div w:id="843398476">
          <w:marLeft w:val="0"/>
          <w:marRight w:val="0"/>
          <w:marTop w:val="180"/>
          <w:marBottom w:val="0"/>
          <w:divBdr>
            <w:top w:val="none" w:sz="0" w:space="0" w:color="auto"/>
            <w:left w:val="none" w:sz="0" w:space="0" w:color="auto"/>
            <w:bottom w:val="none" w:sz="0" w:space="0" w:color="auto"/>
            <w:right w:val="none" w:sz="0" w:space="0" w:color="auto"/>
          </w:divBdr>
          <w:divsChild>
            <w:div w:id="182389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924">
      <w:bodyDiv w:val="1"/>
      <w:marLeft w:val="0"/>
      <w:marRight w:val="0"/>
      <w:marTop w:val="0"/>
      <w:marBottom w:val="0"/>
      <w:divBdr>
        <w:top w:val="none" w:sz="0" w:space="0" w:color="auto"/>
        <w:left w:val="none" w:sz="0" w:space="0" w:color="auto"/>
        <w:bottom w:val="none" w:sz="0" w:space="0" w:color="auto"/>
        <w:right w:val="none" w:sz="0" w:space="0" w:color="auto"/>
      </w:divBdr>
    </w:div>
    <w:div w:id="659382336">
      <w:bodyDiv w:val="1"/>
      <w:marLeft w:val="0"/>
      <w:marRight w:val="0"/>
      <w:marTop w:val="0"/>
      <w:marBottom w:val="0"/>
      <w:divBdr>
        <w:top w:val="none" w:sz="0" w:space="0" w:color="auto"/>
        <w:left w:val="none" w:sz="0" w:space="0" w:color="auto"/>
        <w:bottom w:val="none" w:sz="0" w:space="0" w:color="auto"/>
        <w:right w:val="none" w:sz="0" w:space="0" w:color="auto"/>
      </w:divBdr>
    </w:div>
    <w:div w:id="772825892">
      <w:bodyDiv w:val="1"/>
      <w:marLeft w:val="0"/>
      <w:marRight w:val="0"/>
      <w:marTop w:val="0"/>
      <w:marBottom w:val="0"/>
      <w:divBdr>
        <w:top w:val="none" w:sz="0" w:space="0" w:color="auto"/>
        <w:left w:val="none" w:sz="0" w:space="0" w:color="auto"/>
        <w:bottom w:val="none" w:sz="0" w:space="0" w:color="auto"/>
        <w:right w:val="none" w:sz="0" w:space="0" w:color="auto"/>
      </w:divBdr>
      <w:divsChild>
        <w:div w:id="1050423330">
          <w:marLeft w:val="0"/>
          <w:marRight w:val="0"/>
          <w:marTop w:val="180"/>
          <w:marBottom w:val="0"/>
          <w:divBdr>
            <w:top w:val="none" w:sz="0" w:space="0" w:color="auto"/>
            <w:left w:val="none" w:sz="0" w:space="0" w:color="auto"/>
            <w:bottom w:val="none" w:sz="0" w:space="0" w:color="auto"/>
            <w:right w:val="none" w:sz="0" w:space="0" w:color="auto"/>
          </w:divBdr>
          <w:divsChild>
            <w:div w:id="531236769">
              <w:marLeft w:val="0"/>
              <w:marRight w:val="0"/>
              <w:marTop w:val="0"/>
              <w:marBottom w:val="0"/>
              <w:divBdr>
                <w:top w:val="none" w:sz="0" w:space="0" w:color="auto"/>
                <w:left w:val="none" w:sz="0" w:space="0" w:color="auto"/>
                <w:bottom w:val="none" w:sz="0" w:space="0" w:color="auto"/>
                <w:right w:val="none" w:sz="0" w:space="0" w:color="auto"/>
              </w:divBdr>
            </w:div>
          </w:divsChild>
        </w:div>
        <w:div w:id="1553035640">
          <w:marLeft w:val="0"/>
          <w:marRight w:val="0"/>
          <w:marTop w:val="180"/>
          <w:marBottom w:val="0"/>
          <w:divBdr>
            <w:top w:val="none" w:sz="0" w:space="0" w:color="auto"/>
            <w:left w:val="none" w:sz="0" w:space="0" w:color="auto"/>
            <w:bottom w:val="none" w:sz="0" w:space="0" w:color="auto"/>
            <w:right w:val="none" w:sz="0" w:space="0" w:color="auto"/>
          </w:divBdr>
          <w:divsChild>
            <w:div w:id="7839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41342">
      <w:bodyDiv w:val="1"/>
      <w:marLeft w:val="0"/>
      <w:marRight w:val="0"/>
      <w:marTop w:val="0"/>
      <w:marBottom w:val="0"/>
      <w:divBdr>
        <w:top w:val="none" w:sz="0" w:space="0" w:color="auto"/>
        <w:left w:val="none" w:sz="0" w:space="0" w:color="auto"/>
        <w:bottom w:val="none" w:sz="0" w:space="0" w:color="auto"/>
        <w:right w:val="none" w:sz="0" w:space="0" w:color="auto"/>
      </w:divBdr>
    </w:div>
    <w:div w:id="836654464">
      <w:bodyDiv w:val="1"/>
      <w:marLeft w:val="0"/>
      <w:marRight w:val="0"/>
      <w:marTop w:val="0"/>
      <w:marBottom w:val="0"/>
      <w:divBdr>
        <w:top w:val="none" w:sz="0" w:space="0" w:color="auto"/>
        <w:left w:val="none" w:sz="0" w:space="0" w:color="auto"/>
        <w:bottom w:val="none" w:sz="0" w:space="0" w:color="auto"/>
        <w:right w:val="none" w:sz="0" w:space="0" w:color="auto"/>
      </w:divBdr>
    </w:div>
    <w:div w:id="880283058">
      <w:bodyDiv w:val="1"/>
      <w:marLeft w:val="0"/>
      <w:marRight w:val="0"/>
      <w:marTop w:val="0"/>
      <w:marBottom w:val="0"/>
      <w:divBdr>
        <w:top w:val="none" w:sz="0" w:space="0" w:color="auto"/>
        <w:left w:val="none" w:sz="0" w:space="0" w:color="auto"/>
        <w:bottom w:val="none" w:sz="0" w:space="0" w:color="auto"/>
        <w:right w:val="none" w:sz="0" w:space="0" w:color="auto"/>
      </w:divBdr>
      <w:divsChild>
        <w:div w:id="1202743945">
          <w:marLeft w:val="0"/>
          <w:marRight w:val="0"/>
          <w:marTop w:val="180"/>
          <w:marBottom w:val="0"/>
          <w:divBdr>
            <w:top w:val="none" w:sz="0" w:space="0" w:color="auto"/>
            <w:left w:val="none" w:sz="0" w:space="0" w:color="auto"/>
            <w:bottom w:val="none" w:sz="0" w:space="0" w:color="auto"/>
            <w:right w:val="none" w:sz="0" w:space="0" w:color="auto"/>
          </w:divBdr>
          <w:divsChild>
            <w:div w:id="996110696">
              <w:marLeft w:val="0"/>
              <w:marRight w:val="0"/>
              <w:marTop w:val="0"/>
              <w:marBottom w:val="0"/>
              <w:divBdr>
                <w:top w:val="none" w:sz="0" w:space="0" w:color="auto"/>
                <w:left w:val="none" w:sz="0" w:space="0" w:color="auto"/>
                <w:bottom w:val="none" w:sz="0" w:space="0" w:color="auto"/>
                <w:right w:val="none" w:sz="0" w:space="0" w:color="auto"/>
              </w:divBdr>
            </w:div>
          </w:divsChild>
        </w:div>
        <w:div w:id="1244726931">
          <w:marLeft w:val="0"/>
          <w:marRight w:val="0"/>
          <w:marTop w:val="180"/>
          <w:marBottom w:val="0"/>
          <w:divBdr>
            <w:top w:val="none" w:sz="0" w:space="0" w:color="auto"/>
            <w:left w:val="none" w:sz="0" w:space="0" w:color="auto"/>
            <w:bottom w:val="none" w:sz="0" w:space="0" w:color="auto"/>
            <w:right w:val="none" w:sz="0" w:space="0" w:color="auto"/>
          </w:divBdr>
          <w:divsChild>
            <w:div w:id="18985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943022">
      <w:bodyDiv w:val="1"/>
      <w:marLeft w:val="0"/>
      <w:marRight w:val="0"/>
      <w:marTop w:val="0"/>
      <w:marBottom w:val="0"/>
      <w:divBdr>
        <w:top w:val="none" w:sz="0" w:space="0" w:color="auto"/>
        <w:left w:val="none" w:sz="0" w:space="0" w:color="auto"/>
        <w:bottom w:val="none" w:sz="0" w:space="0" w:color="auto"/>
        <w:right w:val="none" w:sz="0" w:space="0" w:color="auto"/>
      </w:divBdr>
    </w:div>
    <w:div w:id="1055155735">
      <w:bodyDiv w:val="1"/>
      <w:marLeft w:val="0"/>
      <w:marRight w:val="0"/>
      <w:marTop w:val="0"/>
      <w:marBottom w:val="0"/>
      <w:divBdr>
        <w:top w:val="none" w:sz="0" w:space="0" w:color="auto"/>
        <w:left w:val="none" w:sz="0" w:space="0" w:color="auto"/>
        <w:bottom w:val="none" w:sz="0" w:space="0" w:color="auto"/>
        <w:right w:val="none" w:sz="0" w:space="0" w:color="auto"/>
      </w:divBdr>
    </w:div>
    <w:div w:id="1188834065">
      <w:bodyDiv w:val="1"/>
      <w:marLeft w:val="0"/>
      <w:marRight w:val="0"/>
      <w:marTop w:val="0"/>
      <w:marBottom w:val="0"/>
      <w:divBdr>
        <w:top w:val="none" w:sz="0" w:space="0" w:color="auto"/>
        <w:left w:val="none" w:sz="0" w:space="0" w:color="auto"/>
        <w:bottom w:val="none" w:sz="0" w:space="0" w:color="auto"/>
        <w:right w:val="none" w:sz="0" w:space="0" w:color="auto"/>
      </w:divBdr>
    </w:div>
    <w:div w:id="1263421265">
      <w:bodyDiv w:val="1"/>
      <w:marLeft w:val="0"/>
      <w:marRight w:val="0"/>
      <w:marTop w:val="0"/>
      <w:marBottom w:val="0"/>
      <w:divBdr>
        <w:top w:val="none" w:sz="0" w:space="0" w:color="auto"/>
        <w:left w:val="none" w:sz="0" w:space="0" w:color="auto"/>
        <w:bottom w:val="none" w:sz="0" w:space="0" w:color="auto"/>
        <w:right w:val="none" w:sz="0" w:space="0" w:color="auto"/>
      </w:divBdr>
    </w:div>
    <w:div w:id="1445731044">
      <w:bodyDiv w:val="1"/>
      <w:marLeft w:val="0"/>
      <w:marRight w:val="0"/>
      <w:marTop w:val="0"/>
      <w:marBottom w:val="0"/>
      <w:divBdr>
        <w:top w:val="none" w:sz="0" w:space="0" w:color="auto"/>
        <w:left w:val="none" w:sz="0" w:space="0" w:color="auto"/>
        <w:bottom w:val="none" w:sz="0" w:space="0" w:color="auto"/>
        <w:right w:val="none" w:sz="0" w:space="0" w:color="auto"/>
      </w:divBdr>
    </w:div>
    <w:div w:id="1640069219">
      <w:bodyDiv w:val="1"/>
      <w:marLeft w:val="0"/>
      <w:marRight w:val="0"/>
      <w:marTop w:val="0"/>
      <w:marBottom w:val="0"/>
      <w:divBdr>
        <w:top w:val="none" w:sz="0" w:space="0" w:color="auto"/>
        <w:left w:val="none" w:sz="0" w:space="0" w:color="auto"/>
        <w:bottom w:val="none" w:sz="0" w:space="0" w:color="auto"/>
        <w:right w:val="none" w:sz="0" w:space="0" w:color="auto"/>
      </w:divBdr>
    </w:div>
    <w:div w:id="1646660393">
      <w:bodyDiv w:val="1"/>
      <w:marLeft w:val="0"/>
      <w:marRight w:val="0"/>
      <w:marTop w:val="0"/>
      <w:marBottom w:val="0"/>
      <w:divBdr>
        <w:top w:val="none" w:sz="0" w:space="0" w:color="auto"/>
        <w:left w:val="none" w:sz="0" w:space="0" w:color="auto"/>
        <w:bottom w:val="none" w:sz="0" w:space="0" w:color="auto"/>
        <w:right w:val="none" w:sz="0" w:space="0" w:color="auto"/>
      </w:divBdr>
    </w:div>
    <w:div w:id="1762990591">
      <w:bodyDiv w:val="1"/>
      <w:marLeft w:val="0"/>
      <w:marRight w:val="0"/>
      <w:marTop w:val="0"/>
      <w:marBottom w:val="0"/>
      <w:divBdr>
        <w:top w:val="none" w:sz="0" w:space="0" w:color="auto"/>
        <w:left w:val="none" w:sz="0" w:space="0" w:color="auto"/>
        <w:bottom w:val="none" w:sz="0" w:space="0" w:color="auto"/>
        <w:right w:val="none" w:sz="0" w:space="0" w:color="auto"/>
      </w:divBdr>
    </w:div>
    <w:div w:id="1860661056">
      <w:bodyDiv w:val="1"/>
      <w:marLeft w:val="0"/>
      <w:marRight w:val="0"/>
      <w:marTop w:val="0"/>
      <w:marBottom w:val="0"/>
      <w:divBdr>
        <w:top w:val="none" w:sz="0" w:space="0" w:color="auto"/>
        <w:left w:val="none" w:sz="0" w:space="0" w:color="auto"/>
        <w:bottom w:val="none" w:sz="0" w:space="0" w:color="auto"/>
        <w:right w:val="none" w:sz="0" w:space="0" w:color="auto"/>
      </w:divBdr>
    </w:div>
    <w:div w:id="1891991485">
      <w:bodyDiv w:val="1"/>
      <w:marLeft w:val="0"/>
      <w:marRight w:val="0"/>
      <w:marTop w:val="0"/>
      <w:marBottom w:val="0"/>
      <w:divBdr>
        <w:top w:val="none" w:sz="0" w:space="0" w:color="auto"/>
        <w:left w:val="none" w:sz="0" w:space="0" w:color="auto"/>
        <w:bottom w:val="none" w:sz="0" w:space="0" w:color="auto"/>
        <w:right w:val="none" w:sz="0" w:space="0" w:color="auto"/>
      </w:divBdr>
    </w:div>
    <w:div w:id="1892420919">
      <w:bodyDiv w:val="1"/>
      <w:marLeft w:val="0"/>
      <w:marRight w:val="0"/>
      <w:marTop w:val="0"/>
      <w:marBottom w:val="0"/>
      <w:divBdr>
        <w:top w:val="none" w:sz="0" w:space="0" w:color="auto"/>
        <w:left w:val="none" w:sz="0" w:space="0" w:color="auto"/>
        <w:bottom w:val="none" w:sz="0" w:space="0" w:color="auto"/>
        <w:right w:val="none" w:sz="0" w:space="0" w:color="auto"/>
      </w:divBdr>
    </w:div>
    <w:div w:id="1930307150">
      <w:bodyDiv w:val="1"/>
      <w:marLeft w:val="0"/>
      <w:marRight w:val="0"/>
      <w:marTop w:val="0"/>
      <w:marBottom w:val="0"/>
      <w:divBdr>
        <w:top w:val="none" w:sz="0" w:space="0" w:color="auto"/>
        <w:left w:val="none" w:sz="0" w:space="0" w:color="auto"/>
        <w:bottom w:val="none" w:sz="0" w:space="0" w:color="auto"/>
        <w:right w:val="none" w:sz="0" w:space="0" w:color="auto"/>
      </w:divBdr>
    </w:div>
    <w:div w:id="205855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FF0C7-169F-43AA-86BB-7406861A3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Liss</dc:creator>
  <cp:keywords/>
  <dc:description/>
  <cp:lastModifiedBy>Delancey, Thaddea</cp:lastModifiedBy>
  <cp:revision>6</cp:revision>
  <dcterms:created xsi:type="dcterms:W3CDTF">2026-02-03T16:28:00Z</dcterms:created>
  <dcterms:modified xsi:type="dcterms:W3CDTF">2026-02-23T15:13:00Z</dcterms:modified>
</cp:coreProperties>
</file>