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09B9" w14:textId="434C6EC3" w:rsidR="00D33B3C" w:rsidRDefault="00D33B3C" w:rsidP="00D33B3C">
      <w:pPr>
        <w:spacing w:after="0"/>
        <w:jc w:val="center"/>
        <w:rPr>
          <w:rFonts w:ascii="Times New Roman" w:hAnsi="Times New Roman" w:cs="Times New Roman"/>
        </w:rPr>
      </w:pPr>
      <w:r w:rsidRPr="00105E1A">
        <w:rPr>
          <w:rFonts w:ascii="Times New Roman" w:hAnsi="Times New Roman" w:cs="Times New Roman"/>
        </w:rPr>
        <w:t>Res. No.</w:t>
      </w:r>
      <w:r w:rsidR="00F21A0F">
        <w:rPr>
          <w:rFonts w:ascii="Times New Roman" w:hAnsi="Times New Roman" w:cs="Times New Roman"/>
        </w:rPr>
        <w:t xml:space="preserve"> </w:t>
      </w:r>
      <w:r w:rsidR="001C06A0">
        <w:rPr>
          <w:rFonts w:ascii="Times New Roman" w:hAnsi="Times New Roman" w:cs="Times New Roman"/>
        </w:rPr>
        <w:t>444</w:t>
      </w:r>
    </w:p>
    <w:p w14:paraId="5215B6B4" w14:textId="77777777" w:rsidR="00D33B3C" w:rsidRPr="00105E1A" w:rsidRDefault="00D33B3C" w:rsidP="00D33B3C">
      <w:pPr>
        <w:spacing w:after="0"/>
        <w:jc w:val="center"/>
        <w:rPr>
          <w:rFonts w:ascii="Times New Roman" w:hAnsi="Times New Roman" w:cs="Times New Roman"/>
        </w:rPr>
      </w:pPr>
    </w:p>
    <w:p w14:paraId="4CC630FC" w14:textId="77777777" w:rsidR="00F21A0F" w:rsidRPr="00F21A0F" w:rsidRDefault="00F21A0F" w:rsidP="00D33B3C">
      <w:pPr>
        <w:spacing w:after="0"/>
        <w:rPr>
          <w:rFonts w:ascii="Times New Roman" w:hAnsi="Times New Roman" w:cs="Times New Roman"/>
          <w:vanish/>
        </w:rPr>
      </w:pPr>
      <w:bookmarkStart w:id="0" w:name="_Hlk214268979"/>
      <w:r w:rsidRPr="00F21A0F">
        <w:rPr>
          <w:rFonts w:ascii="Times New Roman" w:hAnsi="Times New Roman" w:cs="Times New Roman"/>
          <w:vanish/>
        </w:rPr>
        <w:t>..Title</w:t>
      </w:r>
    </w:p>
    <w:p w14:paraId="260EEF95" w14:textId="122FBF2F" w:rsidR="00D33B3C" w:rsidRDefault="00D33B3C" w:rsidP="00D33B3C">
      <w:pPr>
        <w:spacing w:after="0"/>
        <w:rPr>
          <w:rFonts w:ascii="Times New Roman" w:hAnsi="Times New Roman" w:cs="Times New Roman"/>
        </w:rPr>
      </w:pPr>
      <w:r w:rsidRPr="00140F98">
        <w:rPr>
          <w:rFonts w:ascii="Times New Roman" w:hAnsi="Times New Roman" w:cs="Times New Roman"/>
        </w:rPr>
        <w:t xml:space="preserve">Resolution </w:t>
      </w:r>
      <w:bookmarkStart w:id="1" w:name="_Hlk218684251"/>
      <w:r w:rsidRPr="00140F98">
        <w:rPr>
          <w:rFonts w:ascii="Times New Roman" w:hAnsi="Times New Roman" w:cs="Times New Roman"/>
        </w:rPr>
        <w:t>calling on each institution within the State University of New York and the City University of New York, with a Master of Social Work program, to offer a maternal mental health elective</w:t>
      </w:r>
      <w:r>
        <w:rPr>
          <w:rFonts w:ascii="Times New Roman" w:hAnsi="Times New Roman" w:cs="Times New Roman"/>
        </w:rPr>
        <w:t xml:space="preserve"> course</w:t>
      </w:r>
    </w:p>
    <w:p w14:paraId="6A06330E" w14:textId="0F9FC816" w:rsidR="00F21A0F" w:rsidRPr="00F21A0F" w:rsidRDefault="00F21A0F" w:rsidP="00D33B3C">
      <w:pPr>
        <w:spacing w:after="0"/>
        <w:rPr>
          <w:rFonts w:ascii="Times New Roman" w:hAnsi="Times New Roman" w:cs="Times New Roman"/>
          <w:vanish/>
        </w:rPr>
      </w:pPr>
      <w:r w:rsidRPr="00F21A0F">
        <w:rPr>
          <w:rFonts w:ascii="Times New Roman" w:hAnsi="Times New Roman" w:cs="Times New Roman"/>
          <w:vanish/>
        </w:rPr>
        <w:t>..Body</w:t>
      </w:r>
    </w:p>
    <w:bookmarkEnd w:id="1"/>
    <w:p w14:paraId="2609F8F4" w14:textId="77777777" w:rsidR="00D33B3C" w:rsidRDefault="00D33B3C" w:rsidP="00D33B3C">
      <w:pPr>
        <w:spacing w:after="0"/>
        <w:rPr>
          <w:rFonts w:ascii="Times New Roman" w:hAnsi="Times New Roman" w:cs="Times New Roman"/>
        </w:rPr>
      </w:pPr>
    </w:p>
    <w:bookmarkEnd w:id="0"/>
    <w:p w14:paraId="0A291CAB" w14:textId="77777777" w:rsidR="00057A92" w:rsidRDefault="00057A92" w:rsidP="00057A92">
      <w:pPr>
        <w:autoSpaceDE w:val="0"/>
        <w:autoSpaceDN w:val="0"/>
        <w:adjustRightInd w:val="0"/>
        <w:spacing w:after="0" w:line="276" w:lineRule="auto"/>
        <w:rPr>
          <w:rFonts w:ascii="Times New Roman" w:hAnsi="Times New Roman" w:cs="Times New Roman"/>
        </w:rPr>
      </w:pPr>
      <w:r>
        <w:rPr>
          <w:rFonts w:ascii="Times New Roman" w:hAnsi="Times New Roman" w:cs="Times New Roman"/>
        </w:rPr>
        <w:t>By Council Members Lee, Louis, Hanif and Restler</w:t>
      </w:r>
    </w:p>
    <w:p w14:paraId="1000254B" w14:textId="77777777" w:rsidR="00D33B3C" w:rsidRPr="00E33125" w:rsidRDefault="00D33B3C" w:rsidP="00D33B3C">
      <w:pPr>
        <w:spacing w:after="0"/>
        <w:rPr>
          <w:rFonts w:ascii="Times New Roman" w:hAnsi="Times New Roman" w:cs="Times New Roman"/>
        </w:rPr>
      </w:pPr>
    </w:p>
    <w:p w14:paraId="70A37ABF" w14:textId="36CC8A47" w:rsidR="00D33B3C" w:rsidRPr="00E33125"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According to the Center for Disease Control and Prevention, the leading cause of maternal death in the United States in mental health, </w:t>
      </w:r>
      <w:r w:rsidRPr="003E0A4D">
        <w:rPr>
          <w:rFonts w:ascii="Times New Roman" w:hAnsi="Times New Roman" w:cs="Times New Roman"/>
        </w:rPr>
        <w:t>impacting 1 in 5 US women</w:t>
      </w:r>
      <w:r>
        <w:rPr>
          <w:rFonts w:ascii="Times New Roman" w:hAnsi="Times New Roman" w:cs="Times New Roman"/>
        </w:rPr>
        <w:t>; and</w:t>
      </w:r>
    </w:p>
    <w:p w14:paraId="4AA8DCAF" w14:textId="78B16776"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Whereas, People of color have an increased risk for maternal mental health disorders, with up to 30% of American Indians and Alaska Natives and 40% of Black and Latina mothers suffering from postpartum depression; and</w:t>
      </w:r>
    </w:p>
    <w:p w14:paraId="55F14E36" w14:textId="04A06895"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75% of women experiencing maternal mental health conditions do not get the care needed for recovery</w:t>
      </w:r>
      <w:r>
        <w:rPr>
          <w:rFonts w:ascii="Times New Roman" w:hAnsi="Times New Roman" w:cs="Times New Roman"/>
        </w:rPr>
        <w:t>; and</w:t>
      </w:r>
    </w:p>
    <w:p w14:paraId="4FC9A8AE" w14:textId="7E45A569"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The cost of not treating maternal mental health conditions is estimated to be $32,000 per mother-infant pair totaling</w:t>
      </w:r>
      <w:r>
        <w:rPr>
          <w:rFonts w:ascii="Times New Roman" w:hAnsi="Times New Roman" w:cs="Times New Roman"/>
        </w:rPr>
        <w:t xml:space="preserve"> </w:t>
      </w:r>
      <w:r w:rsidRPr="00D33B3C">
        <w:rPr>
          <w:rFonts w:ascii="Times New Roman" w:hAnsi="Times New Roman" w:cs="Times New Roman"/>
        </w:rPr>
        <w:t>$14.2 billion nationally</w:t>
      </w:r>
      <w:r>
        <w:rPr>
          <w:rFonts w:ascii="Times New Roman" w:hAnsi="Times New Roman" w:cs="Times New Roman"/>
        </w:rPr>
        <w:t>; and</w:t>
      </w:r>
    </w:p>
    <w:p w14:paraId="48539F32" w14:textId="4B62EF48"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According to a 2025 report from the Policy Center for Maternal Mental Health, 84% of birthing-age women live in maternal mental health resource shortage areas, with Kings and Queens counties identified as two of the counties with the lowest resources in the country</w:t>
      </w:r>
      <w:r>
        <w:rPr>
          <w:rFonts w:ascii="Times New Roman" w:hAnsi="Times New Roman" w:cs="Times New Roman"/>
        </w:rPr>
        <w:t>; and</w:t>
      </w:r>
    </w:p>
    <w:p w14:paraId="37D60040" w14:textId="42207B4C"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Licensed specialists with training in treating a broad span of mental health conditions in the perinatal and postpartum period, known as perinatal mental health-certified professionals (PMH-Cs), are an evidence-backed, proven intervention</w:t>
      </w:r>
      <w:r>
        <w:rPr>
          <w:rFonts w:ascii="Times New Roman" w:hAnsi="Times New Roman" w:cs="Times New Roman"/>
        </w:rPr>
        <w:t>; and</w:t>
      </w:r>
    </w:p>
    <w:p w14:paraId="34A0881A" w14:textId="3155FD27"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The desperate need for PMH-C providers necessitates a strategic workforce expansion to address the growing crisis</w:t>
      </w:r>
      <w:r>
        <w:rPr>
          <w:rFonts w:ascii="Times New Roman" w:hAnsi="Times New Roman" w:cs="Times New Roman"/>
        </w:rPr>
        <w:t>; and</w:t>
      </w:r>
    </w:p>
    <w:p w14:paraId="3384C268" w14:textId="5C9F2222"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lastRenderedPageBreak/>
        <w:t xml:space="preserve">Whereas, </w:t>
      </w:r>
      <w:r w:rsidR="008D377E">
        <w:rPr>
          <w:rFonts w:ascii="Times New Roman" w:hAnsi="Times New Roman" w:cs="Times New Roman"/>
        </w:rPr>
        <w:t xml:space="preserve">According to the 2025 report from the Policy Center for Maternal Mental Health, </w:t>
      </w:r>
      <w:r w:rsidRPr="00D33B3C">
        <w:rPr>
          <w:rFonts w:ascii="Times New Roman" w:hAnsi="Times New Roman" w:cs="Times New Roman"/>
        </w:rPr>
        <w:t>an estimated 315 providers are needed to fill these gaps</w:t>
      </w:r>
      <w:r w:rsidR="008D377E">
        <w:rPr>
          <w:rFonts w:ascii="Times New Roman" w:hAnsi="Times New Roman" w:cs="Times New Roman"/>
        </w:rPr>
        <w:t xml:space="preserve"> in New York City</w:t>
      </w:r>
      <w:r>
        <w:rPr>
          <w:rFonts w:ascii="Times New Roman" w:hAnsi="Times New Roman" w:cs="Times New Roman"/>
        </w:rPr>
        <w:t xml:space="preserve">; and </w:t>
      </w:r>
    </w:p>
    <w:p w14:paraId="6E9D00B7" w14:textId="4152D926"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Hunter College</w:t>
      </w:r>
      <w:r w:rsidR="00B85AAC">
        <w:rPr>
          <w:rFonts w:ascii="Times New Roman" w:hAnsi="Times New Roman" w:cs="Times New Roman"/>
        </w:rPr>
        <w:t>’</w:t>
      </w:r>
      <w:r w:rsidRPr="00D33B3C">
        <w:rPr>
          <w:rFonts w:ascii="Times New Roman" w:hAnsi="Times New Roman" w:cs="Times New Roman"/>
        </w:rPr>
        <w:t>s Silberman School of Social Work offers a dedicated maternal mental health elective</w:t>
      </w:r>
      <w:r>
        <w:rPr>
          <w:rFonts w:ascii="Times New Roman" w:hAnsi="Times New Roman" w:cs="Times New Roman"/>
        </w:rPr>
        <w:t>; and</w:t>
      </w:r>
    </w:p>
    <w:p w14:paraId="1FDF74E1" w14:textId="2019B8CE"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The course provides comprehensive training in perinatal mood and anxiety disorders, equipping students to apply best practices in screening, referral, and treatment</w:t>
      </w:r>
      <w:r>
        <w:rPr>
          <w:rFonts w:ascii="Times New Roman" w:hAnsi="Times New Roman" w:cs="Times New Roman"/>
        </w:rPr>
        <w:t>; and</w:t>
      </w:r>
    </w:p>
    <w:p w14:paraId="6BCD4348" w14:textId="2849708B"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New York State has 10 Master of Social Work programs within the State University of New York and the City University of New York public university system, but only Hunter College offers this course</w:t>
      </w:r>
      <w:r>
        <w:rPr>
          <w:rFonts w:ascii="Times New Roman" w:hAnsi="Times New Roman" w:cs="Times New Roman"/>
        </w:rPr>
        <w:t>; and</w:t>
      </w:r>
    </w:p>
    <w:p w14:paraId="462B02F6" w14:textId="61DFF1E9"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Whereas, </w:t>
      </w:r>
      <w:r w:rsidRPr="00D33B3C">
        <w:rPr>
          <w:rFonts w:ascii="Times New Roman" w:hAnsi="Times New Roman" w:cs="Times New Roman"/>
        </w:rPr>
        <w:t>Requiring all CUNY and SUNY Master of Social Work programs to offer a maternal mental health elective is a practical, scalable strategy to strengthen the workforce, expand access to specialized care, and advance health equity across the state</w:t>
      </w:r>
      <w:r>
        <w:rPr>
          <w:rFonts w:ascii="Times New Roman" w:hAnsi="Times New Roman" w:cs="Times New Roman"/>
        </w:rPr>
        <w:t>; now, therefore, be it,</w:t>
      </w:r>
    </w:p>
    <w:p w14:paraId="509E4103" w14:textId="399DC5D9" w:rsidR="00D33B3C" w:rsidRDefault="00D33B3C" w:rsidP="00D33B3C">
      <w:pPr>
        <w:spacing w:after="0" w:line="480" w:lineRule="auto"/>
        <w:ind w:firstLine="675"/>
        <w:rPr>
          <w:rFonts w:ascii="Times New Roman" w:hAnsi="Times New Roman" w:cs="Times New Roman"/>
        </w:rPr>
      </w:pPr>
      <w:r>
        <w:rPr>
          <w:rFonts w:ascii="Times New Roman" w:hAnsi="Times New Roman" w:cs="Times New Roman"/>
        </w:rPr>
        <w:t xml:space="preserve">Resolved, That the Council of the City of New York calls </w:t>
      </w:r>
      <w:r w:rsidRPr="00D33B3C">
        <w:rPr>
          <w:rFonts w:ascii="Times New Roman" w:hAnsi="Times New Roman" w:cs="Times New Roman"/>
        </w:rPr>
        <w:t>on each institution within the State University of New York and the City University of New York, with a Master of Social Work program, to offer a maternal mental health elective course</w:t>
      </w:r>
      <w:r>
        <w:rPr>
          <w:rFonts w:ascii="Times New Roman" w:hAnsi="Times New Roman" w:cs="Times New Roman"/>
        </w:rPr>
        <w:t xml:space="preserve">. </w:t>
      </w:r>
    </w:p>
    <w:p w14:paraId="5BBD6495" w14:textId="77777777" w:rsidR="00D33B3C" w:rsidRPr="00572B99" w:rsidRDefault="00D33B3C" w:rsidP="00D33B3C">
      <w:pPr>
        <w:spacing w:after="0" w:line="240" w:lineRule="auto"/>
        <w:rPr>
          <w:rFonts w:ascii="Times New Roman" w:hAnsi="Times New Roman" w:cs="Times New Roman"/>
          <w:sz w:val="20"/>
          <w:szCs w:val="20"/>
        </w:rPr>
      </w:pPr>
      <w:r w:rsidRPr="00572B99">
        <w:rPr>
          <w:rFonts w:ascii="Times New Roman" w:hAnsi="Times New Roman" w:cs="Times New Roman"/>
          <w:sz w:val="20"/>
          <w:szCs w:val="20"/>
        </w:rPr>
        <w:t>KS</w:t>
      </w:r>
    </w:p>
    <w:p w14:paraId="0BC89022" w14:textId="5C6E0D18" w:rsidR="00D33B3C" w:rsidRPr="00572B99" w:rsidRDefault="00D33B3C" w:rsidP="00D33B3C">
      <w:pPr>
        <w:spacing w:after="0" w:line="240" w:lineRule="auto"/>
        <w:rPr>
          <w:rFonts w:ascii="Times New Roman" w:hAnsi="Times New Roman" w:cs="Times New Roman"/>
          <w:sz w:val="20"/>
          <w:szCs w:val="20"/>
        </w:rPr>
      </w:pPr>
      <w:r w:rsidRPr="00572B99">
        <w:rPr>
          <w:rFonts w:ascii="Times New Roman" w:hAnsi="Times New Roman" w:cs="Times New Roman"/>
          <w:sz w:val="20"/>
          <w:szCs w:val="20"/>
        </w:rPr>
        <w:t xml:space="preserve">LS </w:t>
      </w:r>
      <w:r>
        <w:rPr>
          <w:rFonts w:ascii="Times New Roman" w:hAnsi="Times New Roman" w:cs="Times New Roman"/>
          <w:sz w:val="20"/>
          <w:szCs w:val="20"/>
        </w:rPr>
        <w:t>20957</w:t>
      </w:r>
    </w:p>
    <w:p w14:paraId="284E2053" w14:textId="3CC0937E" w:rsidR="00D33B3C" w:rsidRPr="00E33125" w:rsidRDefault="00664505" w:rsidP="00D33B3C">
      <w:pPr>
        <w:spacing w:after="0" w:line="240" w:lineRule="auto"/>
        <w:rPr>
          <w:rFonts w:ascii="Times New Roman" w:hAnsi="Times New Roman" w:cs="Times New Roman"/>
        </w:rPr>
      </w:pPr>
      <w:r>
        <w:rPr>
          <w:rFonts w:ascii="Times New Roman" w:hAnsi="Times New Roman" w:cs="Times New Roman"/>
          <w:sz w:val="20"/>
          <w:szCs w:val="20"/>
        </w:rPr>
        <w:t>1/29/2026 11:00am</w:t>
      </w:r>
    </w:p>
    <w:p w14:paraId="698763E9" w14:textId="4492950E" w:rsidR="00D33B3C" w:rsidRPr="00E33125" w:rsidRDefault="00D33B3C" w:rsidP="00D33B3C">
      <w:pPr>
        <w:spacing w:after="0" w:line="480" w:lineRule="auto"/>
        <w:rPr>
          <w:rFonts w:ascii="Times New Roman" w:hAnsi="Times New Roman" w:cs="Times New Roman"/>
        </w:rPr>
      </w:pPr>
    </w:p>
    <w:p w14:paraId="6B7334BE" w14:textId="77777777" w:rsidR="00910C9C" w:rsidRDefault="00910C9C"/>
    <w:sectPr w:rsidR="00910C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51E63"/>
    <w:multiLevelType w:val="hybridMultilevel"/>
    <w:tmpl w:val="EBF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68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66"/>
    <w:rsid w:val="00057A92"/>
    <w:rsid w:val="001C06A0"/>
    <w:rsid w:val="002007BD"/>
    <w:rsid w:val="00224B27"/>
    <w:rsid w:val="003B20D1"/>
    <w:rsid w:val="003E6F7D"/>
    <w:rsid w:val="00414E60"/>
    <w:rsid w:val="00481B14"/>
    <w:rsid w:val="0055316E"/>
    <w:rsid w:val="005E7BCB"/>
    <w:rsid w:val="00664505"/>
    <w:rsid w:val="008D377E"/>
    <w:rsid w:val="00910C9C"/>
    <w:rsid w:val="00981E34"/>
    <w:rsid w:val="00AB42A5"/>
    <w:rsid w:val="00AF34D9"/>
    <w:rsid w:val="00B85AAC"/>
    <w:rsid w:val="00BA5766"/>
    <w:rsid w:val="00D0016D"/>
    <w:rsid w:val="00D33B3C"/>
    <w:rsid w:val="00DF309A"/>
    <w:rsid w:val="00E9012F"/>
    <w:rsid w:val="00F21A0F"/>
    <w:rsid w:val="00F339C0"/>
    <w:rsid w:val="00FF0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2AB7"/>
  <w15:chartTrackingRefBased/>
  <w15:docId w15:val="{E993EB08-F53C-457D-AF90-72721A0D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3C"/>
  </w:style>
  <w:style w:type="paragraph" w:styleId="Heading1">
    <w:name w:val="heading 1"/>
    <w:basedOn w:val="Normal"/>
    <w:next w:val="Normal"/>
    <w:link w:val="Heading1Char"/>
    <w:uiPriority w:val="9"/>
    <w:qFormat/>
    <w:rsid w:val="00BA5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7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7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7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7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7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7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7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766"/>
    <w:rPr>
      <w:rFonts w:eastAsiaTheme="majorEastAsia" w:cstheme="majorBidi"/>
      <w:color w:val="272727" w:themeColor="text1" w:themeTint="D8"/>
    </w:rPr>
  </w:style>
  <w:style w:type="paragraph" w:styleId="Title">
    <w:name w:val="Title"/>
    <w:basedOn w:val="Normal"/>
    <w:next w:val="Normal"/>
    <w:link w:val="TitleChar"/>
    <w:uiPriority w:val="10"/>
    <w:qFormat/>
    <w:rsid w:val="00BA5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7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766"/>
    <w:pPr>
      <w:spacing w:before="160"/>
      <w:jc w:val="center"/>
    </w:pPr>
    <w:rPr>
      <w:i/>
      <w:iCs/>
      <w:color w:val="404040" w:themeColor="text1" w:themeTint="BF"/>
    </w:rPr>
  </w:style>
  <w:style w:type="character" w:customStyle="1" w:styleId="QuoteChar">
    <w:name w:val="Quote Char"/>
    <w:basedOn w:val="DefaultParagraphFont"/>
    <w:link w:val="Quote"/>
    <w:uiPriority w:val="29"/>
    <w:rsid w:val="00BA5766"/>
    <w:rPr>
      <w:i/>
      <w:iCs/>
      <w:color w:val="404040" w:themeColor="text1" w:themeTint="BF"/>
    </w:rPr>
  </w:style>
  <w:style w:type="paragraph" w:styleId="ListParagraph">
    <w:name w:val="List Paragraph"/>
    <w:basedOn w:val="Normal"/>
    <w:uiPriority w:val="34"/>
    <w:qFormat/>
    <w:rsid w:val="00BA5766"/>
    <w:pPr>
      <w:ind w:left="720"/>
      <w:contextualSpacing/>
    </w:pPr>
  </w:style>
  <w:style w:type="character" w:styleId="IntenseEmphasis">
    <w:name w:val="Intense Emphasis"/>
    <w:basedOn w:val="DefaultParagraphFont"/>
    <w:uiPriority w:val="21"/>
    <w:qFormat/>
    <w:rsid w:val="00BA5766"/>
    <w:rPr>
      <w:i/>
      <w:iCs/>
      <w:color w:val="0F4761" w:themeColor="accent1" w:themeShade="BF"/>
    </w:rPr>
  </w:style>
  <w:style w:type="paragraph" w:styleId="IntenseQuote">
    <w:name w:val="Intense Quote"/>
    <w:basedOn w:val="Normal"/>
    <w:next w:val="Normal"/>
    <w:link w:val="IntenseQuoteChar"/>
    <w:uiPriority w:val="30"/>
    <w:qFormat/>
    <w:rsid w:val="00BA5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766"/>
    <w:rPr>
      <w:i/>
      <w:iCs/>
      <w:color w:val="0F4761" w:themeColor="accent1" w:themeShade="BF"/>
    </w:rPr>
  </w:style>
  <w:style w:type="character" w:styleId="IntenseReference">
    <w:name w:val="Intense Reference"/>
    <w:basedOn w:val="DefaultParagraphFont"/>
    <w:uiPriority w:val="32"/>
    <w:qFormat/>
    <w:rsid w:val="00BA5766"/>
    <w:rPr>
      <w:b/>
      <w:bCs/>
      <w:smallCaps/>
      <w:color w:val="0F4761" w:themeColor="accent1" w:themeShade="BF"/>
      <w:spacing w:val="5"/>
    </w:rPr>
  </w:style>
  <w:style w:type="paragraph" w:styleId="Revision">
    <w:name w:val="Revision"/>
    <w:hidden/>
    <w:uiPriority w:val="99"/>
    <w:semiHidden/>
    <w:rsid w:val="00224B27"/>
    <w:pPr>
      <w:spacing w:after="0" w:line="240" w:lineRule="auto"/>
    </w:pPr>
  </w:style>
  <w:style w:type="character" w:styleId="CommentReference">
    <w:name w:val="annotation reference"/>
    <w:basedOn w:val="DefaultParagraphFont"/>
    <w:uiPriority w:val="99"/>
    <w:semiHidden/>
    <w:unhideWhenUsed/>
    <w:rsid w:val="00224B27"/>
    <w:rPr>
      <w:sz w:val="16"/>
      <w:szCs w:val="16"/>
    </w:rPr>
  </w:style>
  <w:style w:type="paragraph" w:styleId="CommentText">
    <w:name w:val="annotation text"/>
    <w:basedOn w:val="Normal"/>
    <w:link w:val="CommentTextChar"/>
    <w:uiPriority w:val="99"/>
    <w:unhideWhenUsed/>
    <w:rsid w:val="00224B27"/>
    <w:pPr>
      <w:spacing w:line="240" w:lineRule="auto"/>
    </w:pPr>
    <w:rPr>
      <w:sz w:val="20"/>
      <w:szCs w:val="20"/>
    </w:rPr>
  </w:style>
  <w:style w:type="character" w:customStyle="1" w:styleId="CommentTextChar">
    <w:name w:val="Comment Text Char"/>
    <w:basedOn w:val="DefaultParagraphFont"/>
    <w:link w:val="CommentText"/>
    <w:uiPriority w:val="99"/>
    <w:rsid w:val="00224B27"/>
    <w:rPr>
      <w:sz w:val="20"/>
      <w:szCs w:val="20"/>
    </w:rPr>
  </w:style>
  <w:style w:type="paragraph" w:styleId="CommentSubject">
    <w:name w:val="annotation subject"/>
    <w:basedOn w:val="CommentText"/>
    <w:next w:val="CommentText"/>
    <w:link w:val="CommentSubjectChar"/>
    <w:uiPriority w:val="99"/>
    <w:semiHidden/>
    <w:unhideWhenUsed/>
    <w:rsid w:val="00224B27"/>
    <w:rPr>
      <w:b/>
      <w:bCs/>
    </w:rPr>
  </w:style>
  <w:style w:type="character" w:customStyle="1" w:styleId="CommentSubjectChar">
    <w:name w:val="Comment Subject Char"/>
    <w:basedOn w:val="CommentTextChar"/>
    <w:link w:val="CommentSubject"/>
    <w:uiPriority w:val="99"/>
    <w:semiHidden/>
    <w:rsid w:val="00224B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2412</Characters>
  <Application>Microsoft Office Word</Application>
  <DocSecurity>0</DocSecurity>
  <Lines>20</Lines>
  <Paragraphs>5</Paragraphs>
  <ScaleCrop>false</ScaleCrop>
  <Company>New York City Council</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Martin, William</cp:lastModifiedBy>
  <cp:revision>9</cp:revision>
  <dcterms:created xsi:type="dcterms:W3CDTF">2026-02-04T19:54:00Z</dcterms:created>
  <dcterms:modified xsi:type="dcterms:W3CDTF">2026-05-05T14:15:00Z</dcterms:modified>
</cp:coreProperties>
</file>