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C1E69" w14:textId="3D13816E" w:rsidR="000A706F" w:rsidRDefault="000A706F" w:rsidP="004511DF">
      <w:pPr>
        <w:jc w:val="center"/>
        <w:rPr>
          <w:rFonts w:ascii="Times New Roman" w:hAnsi="Times New Roman" w:cs="Times New Roman"/>
          <w:color w:val="000000" w:themeColor="text1"/>
        </w:rPr>
      </w:pPr>
      <w:r w:rsidRPr="78E4C129">
        <w:rPr>
          <w:rFonts w:ascii="Times New Roman" w:hAnsi="Times New Roman" w:cs="Times New Roman"/>
          <w:color w:val="000000" w:themeColor="text1"/>
        </w:rPr>
        <w:t>Res</w:t>
      </w:r>
      <w:r w:rsidR="00845F7E" w:rsidRPr="78E4C129">
        <w:rPr>
          <w:rFonts w:ascii="Times New Roman" w:hAnsi="Times New Roman" w:cs="Times New Roman"/>
          <w:color w:val="000000" w:themeColor="text1"/>
        </w:rPr>
        <w:t>.</w:t>
      </w:r>
      <w:r w:rsidRPr="78E4C129">
        <w:rPr>
          <w:rFonts w:ascii="Times New Roman" w:hAnsi="Times New Roman" w:cs="Times New Roman"/>
          <w:color w:val="000000" w:themeColor="text1"/>
        </w:rPr>
        <w:t xml:space="preserve"> No.</w:t>
      </w:r>
      <w:r w:rsidR="00D30709">
        <w:rPr>
          <w:rFonts w:ascii="Times New Roman" w:hAnsi="Times New Roman" w:cs="Times New Roman"/>
          <w:color w:val="000000" w:themeColor="text1"/>
        </w:rPr>
        <w:t xml:space="preserve"> </w:t>
      </w:r>
      <w:r w:rsidR="00DA6F45">
        <w:rPr>
          <w:rFonts w:ascii="Times New Roman" w:hAnsi="Times New Roman" w:cs="Times New Roman"/>
          <w:color w:val="000000" w:themeColor="text1"/>
        </w:rPr>
        <w:t>252</w:t>
      </w:r>
    </w:p>
    <w:p w14:paraId="3F264890" w14:textId="77777777" w:rsidR="000A706F" w:rsidRDefault="000A706F" w:rsidP="004511D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4AFB140" w14:textId="77777777" w:rsidR="00BF70AB" w:rsidRPr="00F230AF" w:rsidRDefault="00BF70AB" w:rsidP="004511DF">
      <w:pPr>
        <w:jc w:val="both"/>
        <w:rPr>
          <w:rFonts w:ascii="Times New Roman" w:hAnsi="Times New Roman" w:cs="Times New Roman"/>
          <w:vanish/>
          <w:color w:val="000000" w:themeColor="text1"/>
        </w:rPr>
      </w:pPr>
      <w:proofErr w:type="gramStart"/>
      <w:r w:rsidRPr="00F230AF">
        <w:rPr>
          <w:rFonts w:ascii="Times New Roman" w:hAnsi="Times New Roman" w:cs="Times New Roman"/>
          <w:vanish/>
          <w:color w:val="000000" w:themeColor="text1"/>
        </w:rPr>
        <w:t>..</w:t>
      </w:r>
      <w:proofErr w:type="gramEnd"/>
      <w:r w:rsidRPr="00F230AF">
        <w:rPr>
          <w:rFonts w:ascii="Times New Roman" w:hAnsi="Times New Roman" w:cs="Times New Roman"/>
          <w:vanish/>
          <w:color w:val="000000" w:themeColor="text1"/>
        </w:rPr>
        <w:t>Title</w:t>
      </w:r>
    </w:p>
    <w:p w14:paraId="16A8913D" w14:textId="72AC996D" w:rsidR="00FD5992" w:rsidRDefault="00FD5992" w:rsidP="004511DF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Resolution </w:t>
      </w:r>
      <w:r w:rsidR="00C87690">
        <w:rPr>
          <w:rFonts w:ascii="Times New Roman" w:hAnsi="Times New Roman" w:cs="Times New Roman"/>
          <w:color w:val="000000" w:themeColor="text1"/>
        </w:rPr>
        <w:t>celebrating</w:t>
      </w:r>
      <w:r>
        <w:rPr>
          <w:rFonts w:ascii="Times New Roman" w:hAnsi="Times New Roman" w:cs="Times New Roman"/>
          <w:color w:val="000000" w:themeColor="text1"/>
        </w:rPr>
        <w:t xml:space="preserve"> the </w:t>
      </w:r>
      <w:r w:rsidR="003349D9">
        <w:rPr>
          <w:rFonts w:ascii="Times New Roman" w:hAnsi="Times New Roman" w:cs="Times New Roman"/>
          <w:color w:val="000000" w:themeColor="text1"/>
        </w:rPr>
        <w:t>contributions of Marsha P. Johnson and Sylvia Rivera to the LGBT</w:t>
      </w:r>
      <w:r w:rsidR="00371606">
        <w:rPr>
          <w:rFonts w:ascii="Times New Roman" w:hAnsi="Times New Roman" w:cs="Times New Roman"/>
          <w:color w:val="000000" w:themeColor="text1"/>
        </w:rPr>
        <w:t>Q</w:t>
      </w:r>
      <w:r w:rsidR="00C87690">
        <w:rPr>
          <w:rFonts w:ascii="Times New Roman" w:hAnsi="Times New Roman" w:cs="Times New Roman"/>
          <w:color w:val="000000" w:themeColor="text1"/>
        </w:rPr>
        <w:t>+</w:t>
      </w:r>
      <w:r w:rsidR="003349D9">
        <w:rPr>
          <w:rFonts w:ascii="Times New Roman" w:hAnsi="Times New Roman" w:cs="Times New Roman"/>
          <w:color w:val="000000" w:themeColor="text1"/>
        </w:rPr>
        <w:t xml:space="preserve"> rights movement </w:t>
      </w:r>
      <w:r w:rsidR="00C87690">
        <w:rPr>
          <w:rFonts w:ascii="Times New Roman" w:hAnsi="Times New Roman" w:cs="Times New Roman"/>
          <w:color w:val="000000" w:themeColor="text1"/>
        </w:rPr>
        <w:t>in the United States</w:t>
      </w:r>
    </w:p>
    <w:p w14:paraId="008115E9" w14:textId="7E7F3D27" w:rsidR="00BF70AB" w:rsidRPr="00F230AF" w:rsidRDefault="00FF14AC" w:rsidP="004511DF">
      <w:pPr>
        <w:jc w:val="both"/>
        <w:rPr>
          <w:rFonts w:ascii="Times New Roman" w:hAnsi="Times New Roman" w:cs="Times New Roman"/>
          <w:vanish/>
          <w:color w:val="000000" w:themeColor="text1"/>
        </w:rPr>
      </w:pPr>
      <w:proofErr w:type="gramStart"/>
      <w:r>
        <w:rPr>
          <w:rFonts w:ascii="Times New Roman" w:hAnsi="Times New Roman" w:cs="Times New Roman"/>
          <w:vanish/>
          <w:color w:val="000000" w:themeColor="text1"/>
        </w:rPr>
        <w:t>..</w:t>
      </w:r>
      <w:proofErr w:type="gramEnd"/>
      <w:r>
        <w:rPr>
          <w:rFonts w:ascii="Times New Roman" w:hAnsi="Times New Roman" w:cs="Times New Roman"/>
          <w:vanish/>
          <w:color w:val="000000" w:themeColor="text1"/>
        </w:rPr>
        <w:t>B</w:t>
      </w:r>
      <w:r w:rsidR="00BF70AB" w:rsidRPr="00F230AF">
        <w:rPr>
          <w:rFonts w:ascii="Times New Roman" w:hAnsi="Times New Roman" w:cs="Times New Roman"/>
          <w:vanish/>
          <w:color w:val="000000" w:themeColor="text1"/>
        </w:rPr>
        <w:t>ody</w:t>
      </w:r>
    </w:p>
    <w:p w14:paraId="5032C607" w14:textId="46E3DD99" w:rsidR="00845F7E" w:rsidRDefault="00845F7E" w:rsidP="004511D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AEF72FE" w14:textId="6DEA2878" w:rsidR="00060470" w:rsidRDefault="00060470" w:rsidP="0006047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By Council Members </w:t>
      </w:r>
      <w:r w:rsidR="00BA6569" w:rsidRPr="00BA6569">
        <w:rPr>
          <w:rFonts w:ascii="Times New Roman" w:hAnsi="Times New Roman" w:cs="Times New Roman"/>
          <w:color w:val="000000"/>
        </w:rPr>
        <w:t xml:space="preserve">Hudson, Cabán, Ossé, Schulman and </w:t>
      </w:r>
      <w:r w:rsidR="00DA6F45">
        <w:rPr>
          <w:rFonts w:ascii="Times New Roman" w:hAnsi="Times New Roman" w:cs="Times New Roman"/>
          <w:color w:val="000000"/>
        </w:rPr>
        <w:t>Louis</w:t>
      </w:r>
    </w:p>
    <w:p w14:paraId="58F76DD1" w14:textId="77777777" w:rsidR="00943A4F" w:rsidRDefault="00943A4F" w:rsidP="00943A4F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B873EA1" w14:textId="30800181" w:rsidR="00FE073C" w:rsidRPr="004F1819" w:rsidRDefault="4C0A2268" w:rsidP="78E4C129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</w:rPr>
      </w:pPr>
      <w:proofErr w:type="gramStart"/>
      <w:r w:rsidRPr="78E4C129">
        <w:rPr>
          <w:rFonts w:ascii="Times New Roman" w:hAnsi="Times New Roman" w:cs="Times New Roman"/>
          <w:color w:val="000000" w:themeColor="text1"/>
        </w:rPr>
        <w:t>Whereas,</w:t>
      </w:r>
      <w:proofErr w:type="gramEnd"/>
      <w:r w:rsidRPr="78E4C129">
        <w:rPr>
          <w:rFonts w:ascii="Times New Roman" w:hAnsi="Times New Roman" w:cs="Times New Roman"/>
          <w:color w:val="000000" w:themeColor="text1"/>
        </w:rPr>
        <w:t xml:space="preserve"> Marsha P. Johnson and Sylvia Rivera were pioneering transgender activists at the vanguard of the LGBTQ+ rights movement; and</w:t>
      </w:r>
    </w:p>
    <w:p w14:paraId="29ED9496" w14:textId="37FEB7F6" w:rsidR="00FE073C" w:rsidRPr="004F1819" w:rsidRDefault="000A706F" w:rsidP="004511DF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Whereas,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4F181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Ms. </w:t>
      </w:r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Johnson and </w:t>
      </w:r>
      <w:r w:rsidR="004F181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Ms. </w:t>
      </w:r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Rivera were both drag performers and vibrant characters in </w:t>
      </w:r>
      <w:proofErr w:type="gramStart"/>
      <w:r w:rsidR="00FE073C" w:rsidRPr="004F181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Greenwich Village </w:t>
      </w:r>
      <w:r w:rsidR="00B641AD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</w:t>
      </w:r>
      <w:r w:rsidR="00B641AD" w:rsidRPr="004F181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treet</w:t>
      </w:r>
      <w:proofErr w:type="gramEnd"/>
      <w:r w:rsidR="00B641AD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life who </w:t>
      </w:r>
      <w:r w:rsidR="0045510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championed</w:t>
      </w:r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homeless LGBTQ</w:t>
      </w:r>
      <w:r w:rsidR="00FE073C" w:rsidRPr="004F181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+</w:t>
      </w:r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youth and those affected by H.I.V./AIDS</w:t>
      </w:r>
      <w:r w:rsidR="00FD1C23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 and</w:t>
      </w:r>
    </w:p>
    <w:p w14:paraId="1FA3D8D9" w14:textId="5E9B1A1A" w:rsidR="00FE073C" w:rsidRPr="004511DF" w:rsidRDefault="000A706F" w:rsidP="004511DF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Whereas, </w:t>
      </w:r>
      <w:proofErr w:type="gramStart"/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They</w:t>
      </w:r>
      <w:proofErr w:type="gramEnd"/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CF4E65" w:rsidRPr="00CF4E65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were </w:t>
      </w:r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key figures in the June 1969 Stonewall Uprising who fought police as they raided the </w:t>
      </w:r>
      <w:r w:rsidR="0045510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LGBTQ+ </w:t>
      </w:r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bar </w:t>
      </w:r>
      <w:r w:rsidR="0045510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an</w:t>
      </w:r>
      <w:r w:rsidR="00B641AD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d</w:t>
      </w:r>
      <w:r w:rsidR="0045510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gramStart"/>
      <w:r w:rsidR="0045510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safe haven</w:t>
      </w:r>
      <w:proofErr w:type="gramEnd"/>
      <w:r w:rsidR="0045510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FE073C" w:rsidRPr="00FE07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on Christopher Street</w:t>
      </w:r>
      <w:r w:rsidR="00FD1C23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 and</w:t>
      </w:r>
    </w:p>
    <w:p w14:paraId="3C1F0347" w14:textId="37C70A1C" w:rsidR="004F1819" w:rsidRPr="004511DF" w:rsidRDefault="000A706F" w:rsidP="004511DF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Whereas, </w:t>
      </w:r>
      <w:r w:rsidR="00FE073C" w:rsidRPr="00CF4E65">
        <w:rPr>
          <w:rFonts w:ascii="Times New Roman" w:hAnsi="Times New Roman" w:cs="Times New Roman"/>
          <w:color w:val="000000" w:themeColor="text1"/>
        </w:rPr>
        <w:t xml:space="preserve">Ms. Johnson, who was born in 1945, was 5 </w:t>
      </w:r>
      <w:r w:rsidR="00CF4E65">
        <w:rPr>
          <w:rFonts w:ascii="Times New Roman" w:hAnsi="Times New Roman" w:cs="Times New Roman"/>
          <w:color w:val="000000" w:themeColor="text1"/>
        </w:rPr>
        <w:t xml:space="preserve">years old </w:t>
      </w:r>
      <w:r w:rsidR="00FE073C" w:rsidRPr="00CF4E65">
        <w:rPr>
          <w:rFonts w:ascii="Times New Roman" w:hAnsi="Times New Roman" w:cs="Times New Roman"/>
          <w:color w:val="000000" w:themeColor="text1"/>
        </w:rPr>
        <w:t>when she began to wear dresses</w:t>
      </w:r>
      <w:r w:rsidR="00CF4E65" w:rsidRPr="00CF4E65">
        <w:rPr>
          <w:rFonts w:ascii="Times New Roman" w:hAnsi="Times New Roman" w:cs="Times New Roman"/>
          <w:color w:val="000000" w:themeColor="text1"/>
        </w:rPr>
        <w:t xml:space="preserve">, </w:t>
      </w:r>
      <w:r w:rsidR="00CF4E65" w:rsidRPr="00CF4E65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but persecution from other children forced her to stop</w:t>
      </w:r>
      <w:r w:rsidR="00FD1C23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 and</w:t>
      </w:r>
    </w:p>
    <w:p w14:paraId="6EF86CE6" w14:textId="0626C5D3" w:rsidR="00FE073C" w:rsidRPr="004F1819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Whereas, </w:t>
      </w:r>
      <w:proofErr w:type="gramStart"/>
      <w:r w:rsidR="004F1819">
        <w:rPr>
          <w:rFonts w:ascii="Times New Roman" w:hAnsi="Times New Roman" w:cs="Times New Roman"/>
          <w:color w:val="000000" w:themeColor="text1"/>
        </w:rPr>
        <w:t>A</w:t>
      </w:r>
      <w:r w:rsidR="00FE073C" w:rsidRPr="004F1819">
        <w:rPr>
          <w:rFonts w:ascii="Times New Roman" w:hAnsi="Times New Roman" w:cs="Times New Roman"/>
          <w:color w:val="000000" w:themeColor="text1"/>
        </w:rPr>
        <w:t>fter</w:t>
      </w:r>
      <w:proofErr w:type="gramEnd"/>
      <w:r w:rsidR="00FE073C" w:rsidRPr="004F1819">
        <w:rPr>
          <w:rFonts w:ascii="Times New Roman" w:hAnsi="Times New Roman" w:cs="Times New Roman"/>
          <w:color w:val="000000" w:themeColor="text1"/>
        </w:rPr>
        <w:t xml:space="preserve"> she graduated from high school, </w:t>
      </w:r>
      <w:r w:rsidR="00455109">
        <w:rPr>
          <w:rFonts w:ascii="Times New Roman" w:hAnsi="Times New Roman" w:cs="Times New Roman"/>
          <w:color w:val="000000" w:themeColor="text1"/>
        </w:rPr>
        <w:t xml:space="preserve">Ms. </w:t>
      </w:r>
      <w:r w:rsidR="004F1819">
        <w:rPr>
          <w:rFonts w:ascii="Times New Roman" w:hAnsi="Times New Roman" w:cs="Times New Roman"/>
          <w:color w:val="000000" w:themeColor="text1"/>
        </w:rPr>
        <w:t>Johnson</w:t>
      </w:r>
      <w:r w:rsidR="00FE073C" w:rsidRPr="004F1819">
        <w:rPr>
          <w:rFonts w:ascii="Times New Roman" w:hAnsi="Times New Roman" w:cs="Times New Roman"/>
          <w:color w:val="000000" w:themeColor="text1"/>
        </w:rPr>
        <w:t xml:space="preserve"> moved to </w:t>
      </w:r>
      <w:r w:rsidR="000B665D">
        <w:rPr>
          <w:rFonts w:ascii="Times New Roman" w:hAnsi="Times New Roman" w:cs="Times New Roman"/>
          <w:color w:val="000000" w:themeColor="text1"/>
        </w:rPr>
        <w:t>New York City</w:t>
      </w:r>
      <w:r w:rsidR="003833CD">
        <w:rPr>
          <w:rFonts w:ascii="Times New Roman" w:hAnsi="Times New Roman" w:cs="Times New Roman"/>
          <w:color w:val="000000" w:themeColor="text1"/>
        </w:rPr>
        <w:t xml:space="preserve"> </w:t>
      </w:r>
      <w:r w:rsidR="003833CD" w:rsidRPr="004F1819">
        <w:rPr>
          <w:rFonts w:ascii="Times New Roman" w:hAnsi="Times New Roman" w:cs="Times New Roman"/>
          <w:color w:val="000000" w:themeColor="text1"/>
        </w:rPr>
        <w:t>with</w:t>
      </w:r>
      <w:r w:rsidR="00FE073C" w:rsidRPr="004F1819">
        <w:rPr>
          <w:rFonts w:ascii="Times New Roman" w:hAnsi="Times New Roman" w:cs="Times New Roman"/>
          <w:color w:val="000000" w:themeColor="text1"/>
        </w:rPr>
        <w:t xml:space="preserve"> </w:t>
      </w:r>
      <w:r w:rsidR="00673B89">
        <w:rPr>
          <w:rFonts w:ascii="Times New Roman" w:hAnsi="Times New Roman" w:cs="Times New Roman"/>
          <w:color w:val="000000" w:themeColor="text1"/>
        </w:rPr>
        <w:t xml:space="preserve">just </w:t>
      </w:r>
      <w:r w:rsidR="00FE073C" w:rsidRPr="004F1819">
        <w:rPr>
          <w:rFonts w:ascii="Times New Roman" w:hAnsi="Times New Roman" w:cs="Times New Roman"/>
          <w:color w:val="000000" w:themeColor="text1"/>
        </w:rPr>
        <w:t>$15 and a bag of clothes</w:t>
      </w:r>
      <w:r w:rsidR="00FD1C23">
        <w:rPr>
          <w:rFonts w:ascii="Times New Roman" w:hAnsi="Times New Roman" w:cs="Times New Roman"/>
          <w:color w:val="000000" w:themeColor="text1"/>
        </w:rPr>
        <w:t>; and</w:t>
      </w:r>
    </w:p>
    <w:p w14:paraId="639C5B58" w14:textId="1F7D5B28" w:rsidR="00FE073C" w:rsidRPr="004F1819" w:rsidRDefault="000A706F" w:rsidP="007A5BF2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Whereas, </w:t>
      </w:r>
      <w:r w:rsidR="00FE073C" w:rsidRPr="004F1819">
        <w:rPr>
          <w:rFonts w:ascii="Times New Roman" w:hAnsi="Times New Roman" w:cs="Times New Roman"/>
          <w:color w:val="000000" w:themeColor="text1"/>
        </w:rPr>
        <w:t xml:space="preserve">Ms. Rivera, who was born in 1951 to a Puerto Rican father and Venezuelan mother, was only 11 when she began living in </w:t>
      </w:r>
      <w:r w:rsidR="00CF4E65">
        <w:rPr>
          <w:rFonts w:ascii="Times New Roman" w:hAnsi="Times New Roman" w:cs="Times New Roman"/>
          <w:color w:val="000000" w:themeColor="text1"/>
        </w:rPr>
        <w:t xml:space="preserve">New York City </w:t>
      </w:r>
      <w:r w:rsidR="00FE073C" w:rsidRPr="004F1819">
        <w:rPr>
          <w:rFonts w:ascii="Times New Roman" w:hAnsi="Times New Roman" w:cs="Times New Roman"/>
          <w:color w:val="000000" w:themeColor="text1"/>
        </w:rPr>
        <w:t>on her own</w:t>
      </w:r>
      <w:r w:rsidR="00FD1C23">
        <w:rPr>
          <w:rFonts w:ascii="Times New Roman" w:hAnsi="Times New Roman" w:cs="Times New Roman"/>
          <w:color w:val="000000" w:themeColor="text1"/>
        </w:rPr>
        <w:t>; and</w:t>
      </w:r>
    </w:p>
    <w:p w14:paraId="46755EA4" w14:textId="41E4211F" w:rsidR="003833CD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Whereas, </w:t>
      </w:r>
      <w:r w:rsidR="00FE073C" w:rsidRPr="004F1819">
        <w:rPr>
          <w:rFonts w:ascii="Times New Roman" w:hAnsi="Times New Roman" w:cs="Times New Roman"/>
          <w:color w:val="000000" w:themeColor="text1"/>
        </w:rPr>
        <w:t>Together, Ms. Johnson and Ms. Rivera founded Street Transvestite Action Revolutionaries</w:t>
      </w:r>
      <w:r w:rsidR="00673B89">
        <w:rPr>
          <w:rFonts w:ascii="Times New Roman" w:hAnsi="Times New Roman" w:cs="Times New Roman"/>
          <w:color w:val="000000" w:themeColor="text1"/>
        </w:rPr>
        <w:t xml:space="preserve"> (</w:t>
      </w:r>
      <w:r w:rsidR="00FE073C" w:rsidRPr="004F1819">
        <w:rPr>
          <w:rFonts w:ascii="Times New Roman" w:hAnsi="Times New Roman" w:cs="Times New Roman"/>
          <w:color w:val="000000" w:themeColor="text1"/>
        </w:rPr>
        <w:t>STAR</w:t>
      </w:r>
      <w:r w:rsidR="00673B89">
        <w:rPr>
          <w:rFonts w:ascii="Times New Roman" w:hAnsi="Times New Roman" w:cs="Times New Roman"/>
          <w:color w:val="000000" w:themeColor="text1"/>
        </w:rPr>
        <w:t>)</w:t>
      </w:r>
      <w:r w:rsidR="00FE073C" w:rsidRPr="004F1819">
        <w:rPr>
          <w:rFonts w:ascii="Times New Roman" w:hAnsi="Times New Roman" w:cs="Times New Roman"/>
          <w:color w:val="000000" w:themeColor="text1"/>
        </w:rPr>
        <w:t xml:space="preserve"> </w:t>
      </w:r>
      <w:r w:rsidR="000F1346">
        <w:rPr>
          <w:rFonts w:ascii="Times New Roman" w:hAnsi="Times New Roman" w:cs="Times New Roman"/>
          <w:color w:val="000000" w:themeColor="text1"/>
        </w:rPr>
        <w:t xml:space="preserve">in 1970, </w:t>
      </w:r>
      <w:r w:rsidR="00FE073C" w:rsidRPr="004F1819">
        <w:rPr>
          <w:rFonts w:ascii="Times New Roman" w:hAnsi="Times New Roman" w:cs="Times New Roman"/>
          <w:color w:val="000000" w:themeColor="text1"/>
        </w:rPr>
        <w:t xml:space="preserve">a group that provided </w:t>
      </w:r>
      <w:r w:rsidR="000F1346">
        <w:rPr>
          <w:rFonts w:ascii="Times New Roman" w:hAnsi="Times New Roman" w:cs="Times New Roman"/>
          <w:color w:val="000000" w:themeColor="text1"/>
        </w:rPr>
        <w:t xml:space="preserve">shelter and </w:t>
      </w:r>
      <w:r w:rsidR="00FE073C" w:rsidRPr="004F1819">
        <w:rPr>
          <w:rFonts w:ascii="Times New Roman" w:hAnsi="Times New Roman" w:cs="Times New Roman"/>
          <w:color w:val="000000" w:themeColor="text1"/>
        </w:rPr>
        <w:t xml:space="preserve">support to poor </w:t>
      </w:r>
      <w:r w:rsidR="00B641AD">
        <w:rPr>
          <w:rFonts w:ascii="Times New Roman" w:hAnsi="Times New Roman" w:cs="Times New Roman"/>
          <w:color w:val="000000" w:themeColor="text1"/>
        </w:rPr>
        <w:t>youth</w:t>
      </w:r>
      <w:r w:rsidR="00FE073C" w:rsidRPr="004F1819">
        <w:rPr>
          <w:rFonts w:ascii="Times New Roman" w:hAnsi="Times New Roman" w:cs="Times New Roman"/>
          <w:color w:val="000000" w:themeColor="text1"/>
        </w:rPr>
        <w:t xml:space="preserve"> who were shunned by their families</w:t>
      </w:r>
      <w:r w:rsidR="00FD1C23">
        <w:rPr>
          <w:rFonts w:ascii="Times New Roman" w:hAnsi="Times New Roman" w:cs="Times New Roman"/>
          <w:color w:val="000000" w:themeColor="text1"/>
        </w:rPr>
        <w:t>; and</w:t>
      </w:r>
    </w:p>
    <w:p w14:paraId="17BE188C" w14:textId="6596B097" w:rsidR="00CF4E65" w:rsidRDefault="000A706F" w:rsidP="007A5BF2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CF4E65">
        <w:rPr>
          <w:rFonts w:ascii="Times New Roman" w:hAnsi="Times New Roman" w:cs="Times New Roman"/>
        </w:rPr>
        <w:t xml:space="preserve">Ms. </w:t>
      </w:r>
      <w:r w:rsidR="003833CD" w:rsidRPr="003833CD">
        <w:rPr>
          <w:rFonts w:ascii="Times New Roman" w:hAnsi="Times New Roman" w:cs="Times New Roman"/>
        </w:rPr>
        <w:t>Johnson was a "drag mother" of STAR House, in the longstanding tradition of "Houses" as chosen famil</w:t>
      </w:r>
      <w:r w:rsidR="00673B89">
        <w:rPr>
          <w:rFonts w:ascii="Times New Roman" w:hAnsi="Times New Roman" w:cs="Times New Roman"/>
        </w:rPr>
        <w:t>ies</w:t>
      </w:r>
      <w:r w:rsidR="003833CD" w:rsidRPr="003833CD">
        <w:rPr>
          <w:rFonts w:ascii="Times New Roman" w:hAnsi="Times New Roman" w:cs="Times New Roman"/>
        </w:rPr>
        <w:t xml:space="preserve"> in the Black and Latin</w:t>
      </w:r>
      <w:r w:rsidR="00E009E2">
        <w:rPr>
          <w:rFonts w:ascii="Times New Roman" w:hAnsi="Times New Roman" w:cs="Times New Roman"/>
        </w:rPr>
        <w:t>x</w:t>
      </w:r>
      <w:r w:rsidR="003833CD" w:rsidRPr="003833CD">
        <w:rPr>
          <w:rFonts w:ascii="Times New Roman" w:hAnsi="Times New Roman" w:cs="Times New Roman"/>
        </w:rPr>
        <w:t xml:space="preserve"> LGBT</w:t>
      </w:r>
      <w:r w:rsidR="00790651">
        <w:rPr>
          <w:rFonts w:ascii="Times New Roman" w:hAnsi="Times New Roman" w:cs="Times New Roman"/>
        </w:rPr>
        <w:t>Q</w:t>
      </w:r>
      <w:r w:rsidR="003833CD" w:rsidRPr="003833CD">
        <w:rPr>
          <w:rFonts w:ascii="Times New Roman" w:hAnsi="Times New Roman" w:cs="Times New Roman"/>
        </w:rPr>
        <w:t>+ community</w:t>
      </w:r>
      <w:r w:rsidR="00FD1C23">
        <w:rPr>
          <w:rFonts w:ascii="Times New Roman" w:hAnsi="Times New Roman" w:cs="Times New Roman"/>
        </w:rPr>
        <w:t>; and</w:t>
      </w:r>
    </w:p>
    <w:p w14:paraId="59B867B3" w14:textId="77777777" w:rsidR="00CF4E65" w:rsidRDefault="00CF4E65" w:rsidP="007A5BF2">
      <w:pPr>
        <w:spacing w:line="480" w:lineRule="auto"/>
        <w:jc w:val="both"/>
        <w:rPr>
          <w:rFonts w:ascii="Times New Roman" w:hAnsi="Times New Roman" w:cs="Times New Roman"/>
        </w:rPr>
      </w:pPr>
    </w:p>
    <w:p w14:paraId="50AD6F42" w14:textId="52E5CA6A" w:rsidR="004F1819" w:rsidRPr="004511DF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Whereas, </w:t>
      </w:r>
      <w:r w:rsidR="00CF4E65">
        <w:rPr>
          <w:rFonts w:ascii="Times New Roman" w:hAnsi="Times New Roman" w:cs="Times New Roman"/>
        </w:rPr>
        <w:t xml:space="preserve">Ms. </w:t>
      </w:r>
      <w:r w:rsidR="003833CD" w:rsidRPr="003833CD">
        <w:rPr>
          <w:rFonts w:ascii="Times New Roman" w:hAnsi="Times New Roman" w:cs="Times New Roman"/>
        </w:rPr>
        <w:t>Johnson worked to provide food, clothing, emotional support</w:t>
      </w:r>
      <w:r w:rsidR="000F1346">
        <w:rPr>
          <w:rFonts w:ascii="Times New Roman" w:hAnsi="Times New Roman" w:cs="Times New Roman"/>
        </w:rPr>
        <w:t xml:space="preserve">, </w:t>
      </w:r>
      <w:r w:rsidR="003833CD" w:rsidRPr="003833CD">
        <w:rPr>
          <w:rFonts w:ascii="Times New Roman" w:hAnsi="Times New Roman" w:cs="Times New Roman"/>
        </w:rPr>
        <w:t>and a sense of family for young drag queens, trans women, and gender nonconformists</w:t>
      </w:r>
      <w:r w:rsidR="00FD1C23">
        <w:rPr>
          <w:rFonts w:ascii="Times New Roman" w:hAnsi="Times New Roman" w:cs="Times New Roman"/>
        </w:rPr>
        <w:t>; and</w:t>
      </w:r>
    </w:p>
    <w:p w14:paraId="5B1D5D3A" w14:textId="56D9D502" w:rsidR="004F1819" w:rsidRPr="00CF4E65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Whereas, </w:t>
      </w:r>
      <w:r w:rsidR="000B665D">
        <w:rPr>
          <w:rFonts w:ascii="Times New Roman" w:hAnsi="Times New Roman" w:cs="Times New Roman"/>
          <w:color w:val="000000" w:themeColor="text1"/>
        </w:rPr>
        <w:t>W</w:t>
      </w:r>
      <w:r w:rsidR="004F1819" w:rsidRPr="004F1819">
        <w:rPr>
          <w:rFonts w:ascii="Times New Roman" w:hAnsi="Times New Roman" w:cs="Times New Roman"/>
          <w:color w:val="000000" w:themeColor="text1"/>
        </w:rPr>
        <w:t xml:space="preserve">ithin the gay rights </w:t>
      </w:r>
      <w:r w:rsidR="003833CD">
        <w:rPr>
          <w:rFonts w:ascii="Times New Roman" w:hAnsi="Times New Roman" w:cs="Times New Roman"/>
          <w:color w:val="000000" w:themeColor="text1"/>
        </w:rPr>
        <w:t>movement</w:t>
      </w:r>
      <w:r w:rsidR="004F1819" w:rsidRPr="004F1819">
        <w:rPr>
          <w:rFonts w:ascii="Times New Roman" w:hAnsi="Times New Roman" w:cs="Times New Roman"/>
          <w:color w:val="000000" w:themeColor="text1"/>
        </w:rPr>
        <w:t>, Ms. Johnson and Ms. Rivera were often sidelined</w:t>
      </w:r>
      <w:r w:rsidR="004F1819">
        <w:rPr>
          <w:rFonts w:ascii="Times New Roman" w:hAnsi="Times New Roman" w:cs="Times New Roman"/>
          <w:color w:val="000000" w:themeColor="text1"/>
        </w:rPr>
        <w:t xml:space="preserve"> by mainstream organizations that were led by cis</w:t>
      </w:r>
      <w:r w:rsidR="00B641AD">
        <w:rPr>
          <w:rFonts w:ascii="Times New Roman" w:hAnsi="Times New Roman" w:cs="Times New Roman"/>
          <w:color w:val="000000" w:themeColor="text1"/>
        </w:rPr>
        <w:t>gender</w:t>
      </w:r>
      <w:r w:rsidR="004F1819">
        <w:rPr>
          <w:rFonts w:ascii="Times New Roman" w:hAnsi="Times New Roman" w:cs="Times New Roman"/>
          <w:color w:val="000000" w:themeColor="text1"/>
        </w:rPr>
        <w:t xml:space="preserve"> white men</w:t>
      </w:r>
      <w:r w:rsidR="00CF4E65">
        <w:rPr>
          <w:rFonts w:ascii="Times New Roman" w:hAnsi="Times New Roman" w:cs="Times New Roman"/>
          <w:color w:val="000000" w:themeColor="text1"/>
        </w:rPr>
        <w:t>,</w:t>
      </w:r>
      <w:r w:rsidR="004F1819" w:rsidRPr="004F1819">
        <w:rPr>
          <w:rFonts w:ascii="Times New Roman" w:hAnsi="Times New Roman" w:cs="Times New Roman"/>
          <w:color w:val="000000" w:themeColor="text1"/>
        </w:rPr>
        <w:t xml:space="preserve"> </w:t>
      </w:r>
      <w:r w:rsidR="003833CD" w:rsidRPr="004F1819">
        <w:rPr>
          <w:rFonts w:ascii="Times New Roman" w:hAnsi="Times New Roman" w:cs="Times New Roman"/>
          <w:color w:val="000000" w:themeColor="text1"/>
        </w:rPr>
        <w:t xml:space="preserve">who excluded transgender </w:t>
      </w:r>
      <w:r w:rsidR="003833CD">
        <w:rPr>
          <w:rFonts w:ascii="Times New Roman" w:hAnsi="Times New Roman" w:cs="Times New Roman"/>
          <w:color w:val="000000" w:themeColor="text1"/>
        </w:rPr>
        <w:t>people from their activism</w:t>
      </w:r>
      <w:r w:rsidR="00FD1C23">
        <w:rPr>
          <w:rFonts w:ascii="Times New Roman" w:hAnsi="Times New Roman" w:cs="Times New Roman"/>
          <w:color w:val="000000" w:themeColor="text1"/>
        </w:rPr>
        <w:t>; and</w:t>
      </w:r>
    </w:p>
    <w:p w14:paraId="559A7F49" w14:textId="5A0B97E3" w:rsidR="00CF4E65" w:rsidRPr="00CF4E65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proofErr w:type="gramStart"/>
      <w:r w:rsidR="003833CD" w:rsidRPr="00CF4E65">
        <w:rPr>
          <w:rFonts w:ascii="Times New Roman" w:hAnsi="Times New Roman" w:cs="Times New Roman"/>
        </w:rPr>
        <w:t>In</w:t>
      </w:r>
      <w:proofErr w:type="gramEnd"/>
      <w:r w:rsidR="003833CD" w:rsidRPr="00CF4E65">
        <w:rPr>
          <w:rFonts w:ascii="Times New Roman" w:hAnsi="Times New Roman" w:cs="Times New Roman"/>
        </w:rPr>
        <w:t xml:space="preserve"> 1973, </w:t>
      </w:r>
      <w:r w:rsidR="00CF4E65">
        <w:rPr>
          <w:rFonts w:ascii="Times New Roman" w:hAnsi="Times New Roman" w:cs="Times New Roman"/>
        </w:rPr>
        <w:t xml:space="preserve">Ms. </w:t>
      </w:r>
      <w:r w:rsidR="003833CD" w:rsidRPr="00CF4E65">
        <w:rPr>
          <w:rFonts w:ascii="Times New Roman" w:hAnsi="Times New Roman" w:cs="Times New Roman"/>
        </w:rPr>
        <w:t xml:space="preserve">Johnson and </w:t>
      </w:r>
      <w:r w:rsidR="00CF4E65">
        <w:rPr>
          <w:rFonts w:ascii="Times New Roman" w:hAnsi="Times New Roman" w:cs="Times New Roman"/>
        </w:rPr>
        <w:t xml:space="preserve">Ms. </w:t>
      </w:r>
      <w:r w:rsidR="003833CD" w:rsidRPr="00CF4E65">
        <w:rPr>
          <w:rFonts w:ascii="Times New Roman" w:hAnsi="Times New Roman" w:cs="Times New Roman"/>
        </w:rPr>
        <w:t>Rivera were banned from participating in the gay pride parade by the gay and lesbian committee administering the event</w:t>
      </w:r>
      <w:r w:rsidR="00FD1C23">
        <w:rPr>
          <w:rFonts w:ascii="Times New Roman" w:hAnsi="Times New Roman" w:cs="Times New Roman"/>
        </w:rPr>
        <w:t>; and</w:t>
      </w:r>
    </w:p>
    <w:p w14:paraId="0992D176" w14:textId="09CED375" w:rsidR="004F1819" w:rsidRPr="00FE073C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673B89">
        <w:rPr>
          <w:rFonts w:ascii="Times New Roman" w:hAnsi="Times New Roman" w:cs="Times New Roman"/>
        </w:rPr>
        <w:t xml:space="preserve">Ms. Johnson and Ms. Rivera </w:t>
      </w:r>
      <w:r w:rsidR="003833CD" w:rsidRPr="00CF4E65">
        <w:rPr>
          <w:rFonts w:ascii="Times New Roman" w:hAnsi="Times New Roman" w:cs="Times New Roman"/>
        </w:rPr>
        <w:t>respon</w:t>
      </w:r>
      <w:r w:rsidR="00CF4E65" w:rsidRPr="00CF4E65">
        <w:rPr>
          <w:rFonts w:ascii="Times New Roman" w:hAnsi="Times New Roman" w:cs="Times New Roman"/>
        </w:rPr>
        <w:t>ded by</w:t>
      </w:r>
      <w:r w:rsidR="003833CD" w:rsidRPr="00CF4E65">
        <w:rPr>
          <w:rFonts w:ascii="Times New Roman" w:hAnsi="Times New Roman" w:cs="Times New Roman"/>
        </w:rPr>
        <w:t xml:space="preserve"> march</w:t>
      </w:r>
      <w:r w:rsidR="00CF4E65" w:rsidRPr="00CF4E65">
        <w:rPr>
          <w:rFonts w:ascii="Times New Roman" w:hAnsi="Times New Roman" w:cs="Times New Roman"/>
        </w:rPr>
        <w:t>ing</w:t>
      </w:r>
      <w:r w:rsidR="003833CD" w:rsidRPr="00CF4E65">
        <w:rPr>
          <w:rFonts w:ascii="Times New Roman" w:hAnsi="Times New Roman" w:cs="Times New Roman"/>
        </w:rPr>
        <w:t xml:space="preserve"> defiantly ahead of the parade</w:t>
      </w:r>
      <w:r w:rsidR="00FD1C23">
        <w:rPr>
          <w:rFonts w:ascii="Times New Roman" w:hAnsi="Times New Roman" w:cs="Times New Roman"/>
        </w:rPr>
        <w:t>; and</w:t>
      </w:r>
    </w:p>
    <w:p w14:paraId="18FAFB04" w14:textId="77777777" w:rsidR="00B641AD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proofErr w:type="gramStart"/>
      <w:r w:rsidR="00A54BFC" w:rsidRPr="00A54BFC">
        <w:rPr>
          <w:rFonts w:ascii="Times New Roman" w:hAnsi="Times New Roman" w:cs="Times New Roman"/>
        </w:rPr>
        <w:t>In</w:t>
      </w:r>
      <w:proofErr w:type="gramEnd"/>
      <w:r w:rsidR="00A54BFC" w:rsidRPr="00A54BFC">
        <w:rPr>
          <w:rFonts w:ascii="Times New Roman" w:hAnsi="Times New Roman" w:cs="Times New Roman"/>
        </w:rPr>
        <w:t xml:space="preserve"> 1992, Ms. Johnson’s body was pulled from the Hudson River</w:t>
      </w:r>
      <w:r w:rsidR="00B641AD">
        <w:rPr>
          <w:rFonts w:ascii="Times New Roman" w:hAnsi="Times New Roman" w:cs="Times New Roman"/>
        </w:rPr>
        <w:t>; and</w:t>
      </w:r>
    </w:p>
    <w:p w14:paraId="012FB432" w14:textId="6D755E65" w:rsidR="00B641AD" w:rsidRDefault="00B641AD" w:rsidP="004511D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</w:t>
      </w:r>
      <w:r w:rsidR="00A54BFC" w:rsidRPr="00A54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Ms. Johnson’s</w:t>
      </w:r>
      <w:r w:rsidRPr="00A54BFC">
        <w:rPr>
          <w:rFonts w:ascii="Times New Roman" w:hAnsi="Times New Roman" w:cs="Times New Roman"/>
        </w:rPr>
        <w:t xml:space="preserve"> </w:t>
      </w:r>
      <w:r w:rsidR="00A54BFC" w:rsidRPr="00A54BFC">
        <w:rPr>
          <w:rFonts w:ascii="Times New Roman" w:hAnsi="Times New Roman" w:cs="Times New Roman"/>
        </w:rPr>
        <w:t>death was ruled a suicide, but her peers questioned that determination</w:t>
      </w:r>
      <w:r>
        <w:rPr>
          <w:rFonts w:ascii="Times New Roman" w:hAnsi="Times New Roman" w:cs="Times New Roman"/>
        </w:rPr>
        <w:t>;</w:t>
      </w:r>
      <w:r w:rsidR="00A54BFC">
        <w:rPr>
          <w:rFonts w:ascii="Times New Roman" w:hAnsi="Times New Roman" w:cs="Times New Roman"/>
        </w:rPr>
        <w:t xml:space="preserve"> </w:t>
      </w:r>
      <w:r w:rsidR="00A54BFC" w:rsidRPr="00A54BFC">
        <w:rPr>
          <w:rFonts w:ascii="Times New Roman" w:hAnsi="Times New Roman" w:cs="Times New Roman"/>
        </w:rPr>
        <w:t xml:space="preserve">and </w:t>
      </w:r>
    </w:p>
    <w:p w14:paraId="570A215C" w14:textId="55081592" w:rsidR="00A54BFC" w:rsidRDefault="00B641AD" w:rsidP="004511D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790651">
        <w:rPr>
          <w:rFonts w:ascii="Times New Roman" w:hAnsi="Times New Roman" w:cs="Times New Roman"/>
        </w:rPr>
        <w:t xml:space="preserve">Law </w:t>
      </w:r>
      <w:r w:rsidR="00371606">
        <w:rPr>
          <w:rFonts w:ascii="Times New Roman" w:hAnsi="Times New Roman" w:cs="Times New Roman"/>
        </w:rPr>
        <w:t>e</w:t>
      </w:r>
      <w:r w:rsidR="00790651">
        <w:rPr>
          <w:rFonts w:ascii="Times New Roman" w:hAnsi="Times New Roman" w:cs="Times New Roman"/>
        </w:rPr>
        <w:t>nforcement</w:t>
      </w:r>
      <w:r w:rsidR="00790651" w:rsidRPr="00A54BFC">
        <w:rPr>
          <w:rFonts w:ascii="Times New Roman" w:hAnsi="Times New Roman" w:cs="Times New Roman"/>
        </w:rPr>
        <w:t xml:space="preserve"> </w:t>
      </w:r>
      <w:r w:rsidR="00A54BFC" w:rsidRPr="00A54BFC">
        <w:rPr>
          <w:rFonts w:ascii="Times New Roman" w:hAnsi="Times New Roman" w:cs="Times New Roman"/>
        </w:rPr>
        <w:t>later reclassified the manner of death to drowning from undetermined causes</w:t>
      </w:r>
      <w:r w:rsidR="00FD1C23">
        <w:rPr>
          <w:rFonts w:ascii="Times New Roman" w:hAnsi="Times New Roman" w:cs="Times New Roman"/>
        </w:rPr>
        <w:t>; and</w:t>
      </w:r>
    </w:p>
    <w:p w14:paraId="770749E6" w14:textId="2DB4CED6" w:rsidR="000F1346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Whereas, </w:t>
      </w:r>
      <w:r w:rsidR="00A54BFC" w:rsidRPr="00A54BFC">
        <w:rPr>
          <w:rFonts w:ascii="Times New Roman" w:hAnsi="Times New Roman" w:cs="Times New Roman"/>
          <w:color w:val="000000" w:themeColor="text1"/>
        </w:rPr>
        <w:t xml:space="preserve">In the aftermath of Ms. Johnson’s death, Ms. Rivera </w:t>
      </w:r>
      <w:r w:rsidR="000F1346">
        <w:rPr>
          <w:rFonts w:ascii="Times New Roman" w:hAnsi="Times New Roman" w:cs="Times New Roman"/>
          <w:color w:val="000000" w:themeColor="text1"/>
        </w:rPr>
        <w:t>resurrected</w:t>
      </w:r>
      <w:r w:rsidR="00A54BFC" w:rsidRPr="00A54BFC">
        <w:rPr>
          <w:rFonts w:ascii="Times New Roman" w:hAnsi="Times New Roman" w:cs="Times New Roman"/>
          <w:color w:val="000000" w:themeColor="text1"/>
        </w:rPr>
        <w:t xml:space="preserve"> the work of STAR, fighting for </w:t>
      </w:r>
      <w:r w:rsidR="00673B89">
        <w:rPr>
          <w:rFonts w:ascii="Times New Roman" w:hAnsi="Times New Roman" w:cs="Times New Roman"/>
          <w:color w:val="000000" w:themeColor="text1"/>
        </w:rPr>
        <w:t xml:space="preserve">transgender rights and </w:t>
      </w:r>
      <w:r w:rsidR="002E015F">
        <w:rPr>
          <w:rFonts w:ascii="Times New Roman" w:hAnsi="Times New Roman" w:cs="Times New Roman"/>
          <w:color w:val="000000" w:themeColor="text1"/>
        </w:rPr>
        <w:t>the</w:t>
      </w:r>
      <w:r w:rsidR="00673B89">
        <w:rPr>
          <w:rFonts w:ascii="Times New Roman" w:hAnsi="Times New Roman" w:cs="Times New Roman"/>
          <w:color w:val="000000" w:themeColor="text1"/>
        </w:rPr>
        <w:t xml:space="preserve"> enduring legacy </w:t>
      </w:r>
      <w:r w:rsidR="002E015F">
        <w:rPr>
          <w:rFonts w:ascii="Times New Roman" w:hAnsi="Times New Roman" w:cs="Times New Roman"/>
          <w:color w:val="000000" w:themeColor="text1"/>
        </w:rPr>
        <w:t>of transgender</w:t>
      </w:r>
      <w:r w:rsidR="000F1346">
        <w:rPr>
          <w:rFonts w:ascii="Times New Roman" w:hAnsi="Times New Roman" w:cs="Times New Roman"/>
          <w:color w:val="000000" w:themeColor="text1"/>
        </w:rPr>
        <w:t xml:space="preserve"> leaders of the LGBT</w:t>
      </w:r>
      <w:r w:rsidR="00790651">
        <w:rPr>
          <w:rFonts w:ascii="Times New Roman" w:hAnsi="Times New Roman" w:cs="Times New Roman"/>
          <w:color w:val="000000" w:themeColor="text1"/>
        </w:rPr>
        <w:t>Q</w:t>
      </w:r>
      <w:r w:rsidR="000F1346">
        <w:rPr>
          <w:rFonts w:ascii="Times New Roman" w:hAnsi="Times New Roman" w:cs="Times New Roman"/>
          <w:color w:val="000000" w:themeColor="text1"/>
        </w:rPr>
        <w:t>+ movement</w:t>
      </w:r>
      <w:r w:rsidR="00FD1C23">
        <w:rPr>
          <w:rFonts w:ascii="Times New Roman" w:hAnsi="Times New Roman" w:cs="Times New Roman"/>
          <w:color w:val="000000" w:themeColor="text1"/>
        </w:rPr>
        <w:t>; and</w:t>
      </w:r>
    </w:p>
    <w:p w14:paraId="67D9D06C" w14:textId="6A4F20E3" w:rsidR="00A54BFC" w:rsidRPr="004511DF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Whereas, </w:t>
      </w:r>
      <w:r w:rsidR="007A5BF2">
        <w:rPr>
          <w:rFonts w:ascii="Times New Roman" w:hAnsi="Times New Roman" w:cs="Times New Roman"/>
          <w:color w:val="000000" w:themeColor="text1"/>
        </w:rPr>
        <w:t>Ms. Rivera</w:t>
      </w:r>
      <w:r w:rsidR="000F1346">
        <w:rPr>
          <w:rFonts w:ascii="Times New Roman" w:hAnsi="Times New Roman" w:cs="Times New Roman"/>
          <w:color w:val="000000" w:themeColor="text1"/>
        </w:rPr>
        <w:t xml:space="preserve"> fought for </w:t>
      </w:r>
      <w:r w:rsidR="00A54BFC" w:rsidRPr="00A54BFC">
        <w:rPr>
          <w:rFonts w:ascii="Times New Roman" w:hAnsi="Times New Roman" w:cs="Times New Roman"/>
          <w:color w:val="000000" w:themeColor="text1"/>
        </w:rPr>
        <w:t xml:space="preserve">a trans-inclusive New York State Sexual Orientation Non-Discrimination Act (SONDA), </w:t>
      </w:r>
      <w:r w:rsidR="00A54BFC" w:rsidRPr="00A54BF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which prohibits discrimination </w:t>
      </w:r>
      <w:proofErr w:type="gramStart"/>
      <w:r w:rsidR="00A54BFC" w:rsidRPr="00A54BF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on the basis of</w:t>
      </w:r>
      <w:proofErr w:type="gramEnd"/>
      <w:r w:rsidR="00A54BFC" w:rsidRPr="00A54BF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actual or perceived sexual orientation in employment, housing, public accommodations, education, credit, and the exercise of civil rights</w:t>
      </w:r>
      <w:r w:rsidR="00FD1C23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 and</w:t>
      </w:r>
    </w:p>
    <w:p w14:paraId="084F49BA" w14:textId="77777777" w:rsidR="00371606" w:rsidRDefault="000A706F" w:rsidP="004511DF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2021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02122"/>
          <w:shd w:val="clear" w:color="auto" w:fill="FFFFFF"/>
        </w:rPr>
        <w:t xml:space="preserve">Whereas, </w:t>
      </w:r>
      <w:proofErr w:type="gramStart"/>
      <w:r w:rsidR="00A54BFC">
        <w:rPr>
          <w:rFonts w:ascii="Times New Roman" w:eastAsia="Times New Roman" w:hAnsi="Times New Roman" w:cs="Times New Roman"/>
          <w:color w:val="202122"/>
          <w:shd w:val="clear" w:color="auto" w:fill="FFFFFF"/>
        </w:rPr>
        <w:t>The</w:t>
      </w:r>
      <w:proofErr w:type="gramEnd"/>
      <w:r w:rsidR="00A54BFC">
        <w:rPr>
          <w:rFonts w:ascii="Times New Roman" w:eastAsia="Times New Roman" w:hAnsi="Times New Roman" w:cs="Times New Roman"/>
          <w:color w:val="202122"/>
          <w:shd w:val="clear" w:color="auto" w:fill="FFFFFF"/>
        </w:rPr>
        <w:t xml:space="preserve"> bill eventually passed the New York State legislature in 2002</w:t>
      </w:r>
      <w:r w:rsidR="007A5BF2">
        <w:rPr>
          <w:rFonts w:ascii="Times New Roman" w:eastAsia="Times New Roman" w:hAnsi="Times New Roman" w:cs="Times New Roman"/>
          <w:color w:val="202122"/>
          <w:shd w:val="clear" w:color="auto" w:fill="FFFFFF"/>
        </w:rPr>
        <w:t>,</w:t>
      </w:r>
      <w:r w:rsidR="00FD1C23">
        <w:rPr>
          <w:rFonts w:ascii="Times New Roman" w:eastAsia="Times New Roman" w:hAnsi="Times New Roman" w:cs="Times New Roman"/>
          <w:color w:val="202122"/>
          <w:shd w:val="clear" w:color="auto" w:fill="FFFFFF"/>
        </w:rPr>
        <w:t xml:space="preserve"> the same year Ms.</w:t>
      </w:r>
      <w:r w:rsidR="00FD5992">
        <w:rPr>
          <w:rFonts w:ascii="Times New Roman" w:eastAsia="Times New Roman" w:hAnsi="Times New Roman" w:cs="Times New Roman"/>
          <w:color w:val="202122"/>
          <w:shd w:val="clear" w:color="auto" w:fill="FFFFFF"/>
        </w:rPr>
        <w:t xml:space="preserve"> Rivera passed away; </w:t>
      </w:r>
      <w:r w:rsidR="00FD1C23">
        <w:rPr>
          <w:rFonts w:ascii="Times New Roman" w:eastAsia="Times New Roman" w:hAnsi="Times New Roman" w:cs="Times New Roman"/>
          <w:color w:val="202122"/>
          <w:shd w:val="clear" w:color="auto" w:fill="FFFFFF"/>
        </w:rPr>
        <w:t>and</w:t>
      </w:r>
    </w:p>
    <w:p w14:paraId="1DC92B46" w14:textId="323076EE" w:rsidR="007A5BF2" w:rsidRDefault="000A706F" w:rsidP="004511D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02122"/>
          <w:shd w:val="clear" w:color="auto" w:fill="FFFFFF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FD5992">
        <w:rPr>
          <w:rFonts w:ascii="Times New Roman" w:hAnsi="Times New Roman" w:cs="Times New Roman"/>
        </w:rPr>
        <w:t xml:space="preserve">Ms. Rivera’s legacy lives </w:t>
      </w:r>
      <w:r w:rsidR="009E514F">
        <w:rPr>
          <w:rFonts w:ascii="Times New Roman" w:hAnsi="Times New Roman" w:cs="Times New Roman"/>
        </w:rPr>
        <w:t xml:space="preserve">on </w:t>
      </w:r>
      <w:r w:rsidR="00FD5992">
        <w:rPr>
          <w:rFonts w:ascii="Times New Roman" w:hAnsi="Times New Roman" w:cs="Times New Roman"/>
        </w:rPr>
        <w:t xml:space="preserve">though the </w:t>
      </w:r>
      <w:r w:rsidR="000F1346" w:rsidRPr="000F1346">
        <w:rPr>
          <w:rFonts w:ascii="Times New Roman" w:hAnsi="Times New Roman" w:cs="Times New Roman"/>
        </w:rPr>
        <w:t>Sylvia Rivera Law Project</w:t>
      </w:r>
      <w:r w:rsidR="00FD5992">
        <w:rPr>
          <w:rFonts w:ascii="Times New Roman" w:hAnsi="Times New Roman" w:cs="Times New Roman"/>
        </w:rPr>
        <w:t>, which provides legal assistance to transgender and gender non-</w:t>
      </w:r>
      <w:r w:rsidR="00B641AD">
        <w:rPr>
          <w:rFonts w:ascii="Times New Roman" w:hAnsi="Times New Roman" w:cs="Times New Roman"/>
        </w:rPr>
        <w:t xml:space="preserve">conforming </w:t>
      </w:r>
      <w:r w:rsidR="00FD5992">
        <w:rPr>
          <w:rFonts w:ascii="Times New Roman" w:hAnsi="Times New Roman" w:cs="Times New Roman"/>
        </w:rPr>
        <w:t>people</w:t>
      </w:r>
      <w:r w:rsidR="000F1346" w:rsidRPr="000F1346">
        <w:rPr>
          <w:rFonts w:ascii="Times New Roman" w:hAnsi="Times New Roman" w:cs="Times New Roman"/>
        </w:rPr>
        <w:t xml:space="preserve"> regardless of income or race, and </w:t>
      </w:r>
      <w:r w:rsidR="00FD5992">
        <w:rPr>
          <w:rFonts w:ascii="Times New Roman" w:hAnsi="Times New Roman" w:cs="Times New Roman"/>
        </w:rPr>
        <w:t xml:space="preserve">free from </w:t>
      </w:r>
      <w:r w:rsidR="000F1346" w:rsidRPr="000F1346">
        <w:rPr>
          <w:rFonts w:ascii="Times New Roman" w:hAnsi="Times New Roman" w:cs="Times New Roman"/>
        </w:rPr>
        <w:t>harassment</w:t>
      </w:r>
      <w:r w:rsidR="00FD5992">
        <w:rPr>
          <w:rFonts w:ascii="Times New Roman" w:hAnsi="Times New Roman" w:cs="Times New Roman"/>
        </w:rPr>
        <w:t xml:space="preserve"> and</w:t>
      </w:r>
      <w:r w:rsidR="000F1346" w:rsidRPr="000F1346">
        <w:rPr>
          <w:rFonts w:ascii="Times New Roman" w:hAnsi="Times New Roman" w:cs="Times New Roman"/>
        </w:rPr>
        <w:t xml:space="preserve"> discrimination</w:t>
      </w:r>
      <w:r w:rsidR="00FD5992">
        <w:rPr>
          <w:rFonts w:ascii="Times New Roman" w:hAnsi="Times New Roman" w:cs="Times New Roman"/>
        </w:rPr>
        <w:t>; and</w:t>
      </w:r>
    </w:p>
    <w:p w14:paraId="11EE6198" w14:textId="7A969296" w:rsidR="00185A0E" w:rsidRDefault="007A5BF2" w:rsidP="004511D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Pr="007A5BF2">
        <w:rPr>
          <w:rFonts w:ascii="Times New Roman" w:hAnsi="Times New Roman" w:cs="Times New Roman"/>
        </w:rPr>
        <w:t xml:space="preserve">In June of 2019, </w:t>
      </w:r>
      <w:r w:rsidR="00B641AD">
        <w:rPr>
          <w:rFonts w:ascii="Times New Roman" w:hAnsi="Times New Roman" w:cs="Times New Roman"/>
        </w:rPr>
        <w:t>New York</w:t>
      </w:r>
      <w:r w:rsidR="00B641AD" w:rsidRPr="007A5BF2">
        <w:rPr>
          <w:rFonts w:ascii="Times New Roman" w:hAnsi="Times New Roman" w:cs="Times New Roman"/>
        </w:rPr>
        <w:t xml:space="preserve"> </w:t>
      </w:r>
      <w:r w:rsidRPr="007A5BF2">
        <w:rPr>
          <w:rFonts w:ascii="Times New Roman" w:hAnsi="Times New Roman" w:cs="Times New Roman"/>
        </w:rPr>
        <w:t xml:space="preserve">City announced plans to build two monuments honoring </w:t>
      </w:r>
      <w:r>
        <w:rPr>
          <w:rFonts w:ascii="Times New Roman" w:hAnsi="Times New Roman" w:cs="Times New Roman"/>
        </w:rPr>
        <w:t>both</w:t>
      </w:r>
      <w:r w:rsidRPr="007A5B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Ms. </w:t>
      </w:r>
      <w:r w:rsidRPr="007A5BF2">
        <w:rPr>
          <w:rFonts w:ascii="Times New Roman" w:hAnsi="Times New Roman" w:cs="Times New Roman"/>
        </w:rPr>
        <w:t xml:space="preserve">Johnson and </w:t>
      </w:r>
      <w:r>
        <w:rPr>
          <w:rFonts w:ascii="Times New Roman" w:hAnsi="Times New Roman" w:cs="Times New Roman"/>
        </w:rPr>
        <w:t xml:space="preserve">Ms. </w:t>
      </w:r>
      <w:r w:rsidRPr="007A5BF2">
        <w:rPr>
          <w:rFonts w:ascii="Times New Roman" w:hAnsi="Times New Roman" w:cs="Times New Roman"/>
        </w:rPr>
        <w:t xml:space="preserve">Rivera for their lifelong commitment to </w:t>
      </w:r>
      <w:r>
        <w:rPr>
          <w:rFonts w:ascii="Times New Roman" w:hAnsi="Times New Roman" w:cs="Times New Roman"/>
        </w:rPr>
        <w:t xml:space="preserve">creating safe spaces and </w:t>
      </w:r>
      <w:r w:rsidRPr="007A5BF2">
        <w:rPr>
          <w:rFonts w:ascii="Times New Roman" w:hAnsi="Times New Roman" w:cs="Times New Roman"/>
        </w:rPr>
        <w:t xml:space="preserve">ending oppression for </w:t>
      </w:r>
      <w:r>
        <w:rPr>
          <w:rFonts w:ascii="Times New Roman" w:hAnsi="Times New Roman" w:cs="Times New Roman"/>
        </w:rPr>
        <w:t>LGBTQ+ people</w:t>
      </w:r>
      <w:r w:rsidR="002E015F">
        <w:rPr>
          <w:rFonts w:ascii="Times New Roman" w:hAnsi="Times New Roman" w:cs="Times New Roman"/>
        </w:rPr>
        <w:t>; and</w:t>
      </w:r>
      <w:r w:rsidRPr="007A5BF2">
        <w:rPr>
          <w:rFonts w:ascii="Times New Roman" w:hAnsi="Times New Roman" w:cs="Times New Roman"/>
        </w:rPr>
        <w:t xml:space="preserve"> </w:t>
      </w:r>
    </w:p>
    <w:p w14:paraId="334A0CF9" w14:textId="4E6CC641" w:rsidR="00A54BFC" w:rsidRPr="00A54BFC" w:rsidRDefault="007A5BF2" w:rsidP="004511DF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proofErr w:type="gramStart"/>
      <w:r>
        <w:rPr>
          <w:rFonts w:ascii="Times New Roman" w:hAnsi="Times New Roman" w:cs="Times New Roman"/>
        </w:rPr>
        <w:t>T</w:t>
      </w:r>
      <w:r w:rsidR="00185A0E">
        <w:rPr>
          <w:rFonts w:ascii="Times New Roman" w:hAnsi="Times New Roman" w:cs="Times New Roman"/>
        </w:rPr>
        <w:t>he</w:t>
      </w:r>
      <w:proofErr w:type="gramEnd"/>
      <w:r w:rsidR="00185A0E">
        <w:rPr>
          <w:rFonts w:ascii="Times New Roman" w:hAnsi="Times New Roman" w:cs="Times New Roman"/>
        </w:rPr>
        <w:t xml:space="preserve"> efforts of Ms. Rivera and Ms. Johnson still resonate deeply </w:t>
      </w:r>
      <w:r w:rsidR="00185A0E" w:rsidRPr="00FD1C23">
        <w:rPr>
          <w:rFonts w:ascii="Times New Roman" w:hAnsi="Times New Roman" w:cs="Times New Roman"/>
        </w:rPr>
        <w:t xml:space="preserve">as the health, safety, and autonomy of Black, Brown, </w:t>
      </w:r>
      <w:r w:rsidR="00185A0E">
        <w:rPr>
          <w:rFonts w:ascii="Times New Roman" w:hAnsi="Times New Roman" w:cs="Times New Roman"/>
        </w:rPr>
        <w:t>and</w:t>
      </w:r>
      <w:r w:rsidR="00185A0E" w:rsidRPr="00FD1C23">
        <w:rPr>
          <w:rFonts w:ascii="Times New Roman" w:hAnsi="Times New Roman" w:cs="Times New Roman"/>
        </w:rPr>
        <w:t xml:space="preserve"> </w:t>
      </w:r>
      <w:r w:rsidR="00185A0E">
        <w:rPr>
          <w:rFonts w:ascii="Times New Roman" w:hAnsi="Times New Roman" w:cs="Times New Roman"/>
        </w:rPr>
        <w:t>t</w:t>
      </w:r>
      <w:r w:rsidR="00185A0E" w:rsidRPr="00FD1C23">
        <w:rPr>
          <w:rFonts w:ascii="Times New Roman" w:hAnsi="Times New Roman" w:cs="Times New Roman"/>
        </w:rPr>
        <w:t>rans</w:t>
      </w:r>
      <w:r w:rsidR="00185A0E">
        <w:rPr>
          <w:rFonts w:ascii="Times New Roman" w:hAnsi="Times New Roman" w:cs="Times New Roman"/>
        </w:rPr>
        <w:t>gender</w:t>
      </w:r>
      <w:r w:rsidR="00185A0E" w:rsidRPr="00FD1C23">
        <w:rPr>
          <w:rFonts w:ascii="Times New Roman" w:hAnsi="Times New Roman" w:cs="Times New Roman"/>
        </w:rPr>
        <w:t xml:space="preserve"> </w:t>
      </w:r>
      <w:r w:rsidR="002E015F">
        <w:rPr>
          <w:rFonts w:ascii="Times New Roman" w:hAnsi="Times New Roman" w:cs="Times New Roman"/>
        </w:rPr>
        <w:t>people</w:t>
      </w:r>
      <w:r w:rsidR="00185A0E" w:rsidRPr="00FD1C23">
        <w:rPr>
          <w:rFonts w:ascii="Times New Roman" w:hAnsi="Times New Roman" w:cs="Times New Roman"/>
        </w:rPr>
        <w:t xml:space="preserve"> are still challenged</w:t>
      </w:r>
      <w:r w:rsidR="00185A0E">
        <w:rPr>
          <w:rFonts w:ascii="Times New Roman" w:hAnsi="Times New Roman" w:cs="Times New Roman"/>
        </w:rPr>
        <w:t xml:space="preserve"> </w:t>
      </w:r>
      <w:r w:rsidR="002E015F">
        <w:rPr>
          <w:rFonts w:ascii="Times New Roman" w:hAnsi="Times New Roman" w:cs="Times New Roman"/>
        </w:rPr>
        <w:t>across</w:t>
      </w:r>
      <w:r w:rsidR="00185A0E">
        <w:rPr>
          <w:rFonts w:ascii="Times New Roman" w:hAnsi="Times New Roman" w:cs="Times New Roman"/>
        </w:rPr>
        <w:t xml:space="preserve"> the country</w:t>
      </w:r>
      <w:r w:rsidR="009E514F">
        <w:rPr>
          <w:rFonts w:ascii="Times New Roman" w:hAnsi="Times New Roman" w:cs="Times New Roman"/>
        </w:rPr>
        <w:t>; and</w:t>
      </w:r>
      <w:r w:rsidR="00185A0E" w:rsidRPr="00FD1C23">
        <w:rPr>
          <w:rFonts w:ascii="Times New Roman" w:hAnsi="Times New Roman" w:cs="Times New Roman"/>
        </w:rPr>
        <w:t xml:space="preserve"> </w:t>
      </w:r>
    </w:p>
    <w:p w14:paraId="05F1C5D2" w14:textId="6B71A0DC" w:rsidR="00185A0E" w:rsidRPr="00185A0E" w:rsidRDefault="000A706F" w:rsidP="004511DF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185A0E">
        <w:rPr>
          <w:rFonts w:ascii="Times New Roman" w:hAnsi="Times New Roman" w:cs="Times New Roman"/>
        </w:rPr>
        <w:t xml:space="preserve">Whereas, </w:t>
      </w:r>
      <w:r w:rsidR="00FD1C23" w:rsidRPr="00185A0E">
        <w:rPr>
          <w:rFonts w:ascii="Times New Roman" w:hAnsi="Times New Roman" w:cs="Times New Roman"/>
        </w:rPr>
        <w:t xml:space="preserve">Both </w:t>
      </w:r>
      <w:r w:rsidR="00FD5992" w:rsidRPr="00185A0E">
        <w:rPr>
          <w:rFonts w:ascii="Times New Roman" w:hAnsi="Times New Roman" w:cs="Times New Roman"/>
        </w:rPr>
        <w:t xml:space="preserve">Ms. Rivera and Ms. Johnson </w:t>
      </w:r>
      <w:r w:rsidR="00FD1C23" w:rsidRPr="00185A0E">
        <w:rPr>
          <w:rFonts w:ascii="Times New Roman" w:hAnsi="Times New Roman" w:cs="Times New Roman"/>
        </w:rPr>
        <w:t>were persistent</w:t>
      </w:r>
      <w:r w:rsidR="00185A0E">
        <w:rPr>
          <w:rFonts w:ascii="Times New Roman" w:hAnsi="Times New Roman" w:cs="Times New Roman"/>
        </w:rPr>
        <w:t xml:space="preserve"> and enduring</w:t>
      </w:r>
      <w:r w:rsidR="00FD1C23" w:rsidRPr="00185A0E">
        <w:rPr>
          <w:rFonts w:ascii="Times New Roman" w:hAnsi="Times New Roman" w:cs="Times New Roman"/>
        </w:rPr>
        <w:t xml:space="preserve"> voices for the rights of low-income </w:t>
      </w:r>
      <w:r w:rsidR="00FD5992" w:rsidRPr="00185A0E">
        <w:rPr>
          <w:rFonts w:ascii="Times New Roman" w:hAnsi="Times New Roman" w:cs="Times New Roman"/>
        </w:rPr>
        <w:t>t</w:t>
      </w:r>
      <w:r w:rsidR="00FD1C23" w:rsidRPr="00185A0E">
        <w:rPr>
          <w:rFonts w:ascii="Times New Roman" w:hAnsi="Times New Roman" w:cs="Times New Roman"/>
        </w:rPr>
        <w:t>rans</w:t>
      </w:r>
      <w:r w:rsidR="00FD5992" w:rsidRPr="00185A0E">
        <w:rPr>
          <w:rFonts w:ascii="Times New Roman" w:hAnsi="Times New Roman" w:cs="Times New Roman"/>
        </w:rPr>
        <w:t>gender</w:t>
      </w:r>
      <w:r w:rsidR="00FD1C23" w:rsidRPr="00185A0E">
        <w:rPr>
          <w:rFonts w:ascii="Times New Roman" w:hAnsi="Times New Roman" w:cs="Times New Roman"/>
        </w:rPr>
        <w:t xml:space="preserve"> communities</w:t>
      </w:r>
      <w:r w:rsidR="002E015F">
        <w:rPr>
          <w:rFonts w:ascii="Times New Roman" w:hAnsi="Times New Roman" w:cs="Times New Roman"/>
        </w:rPr>
        <w:t>,</w:t>
      </w:r>
      <w:r w:rsidR="00185A0E" w:rsidRPr="00185A0E">
        <w:rPr>
          <w:rFonts w:ascii="Times New Roman" w:hAnsi="Times New Roman" w:cs="Times New Roman"/>
        </w:rPr>
        <w:t xml:space="preserve"> whose work </w:t>
      </w:r>
      <w:r w:rsidR="00185A0E" w:rsidRPr="00185A0E">
        <w:rPr>
          <w:rFonts w:ascii="Times New Roman" w:eastAsia="Times New Roman" w:hAnsi="Times New Roman" w:cs="Times New Roman"/>
          <w:color w:val="000000"/>
          <w:shd w:val="clear" w:color="auto" w:fill="FFFFFF"/>
        </w:rPr>
        <w:t>honored the intersectionality of sexual orientation, gender, and race</w:t>
      </w:r>
      <w:r w:rsidR="00185A0E" w:rsidRPr="00185A0E">
        <w:rPr>
          <w:rFonts w:ascii="Times New Roman" w:hAnsi="Times New Roman" w:cs="Times New Roman"/>
        </w:rPr>
        <w:t>;</w:t>
      </w:r>
      <w:r w:rsidRPr="00185A0E">
        <w:rPr>
          <w:rFonts w:ascii="Times New Roman" w:hAnsi="Times New Roman" w:cs="Times New Roman"/>
        </w:rPr>
        <w:t xml:space="preserve"> </w:t>
      </w:r>
      <w:r w:rsidR="009E514F">
        <w:rPr>
          <w:rFonts w:ascii="Times New Roman" w:hAnsi="Times New Roman" w:cs="Times New Roman"/>
        </w:rPr>
        <w:t>now, therefore be it</w:t>
      </w:r>
      <w:r w:rsidR="00185A0E">
        <w:rPr>
          <w:rFonts w:ascii="Times New Roman" w:hAnsi="Times New Roman" w:cs="Times New Roman"/>
        </w:rPr>
        <w:t xml:space="preserve"> </w:t>
      </w:r>
    </w:p>
    <w:p w14:paraId="0870CFD1" w14:textId="2BC6F11E" w:rsidR="004511DF" w:rsidRDefault="4C0A2268" w:rsidP="004511D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4C0A2268">
        <w:rPr>
          <w:rFonts w:ascii="Times New Roman" w:hAnsi="Times New Roman" w:cs="Times New Roman"/>
          <w:color w:val="000000" w:themeColor="text1"/>
        </w:rPr>
        <w:t>Resolved that the City Council of the City of New York celebrates the contributions of Marsha P. Johnson and Sylvia Rivera to the LGBTQ+ rights movement in the United States.</w:t>
      </w:r>
    </w:p>
    <w:p w14:paraId="1EBE64C5" w14:textId="6C027B01" w:rsidR="4C0A2268" w:rsidRDefault="4C0A2268" w:rsidP="4C0A2268">
      <w:pPr>
        <w:rPr>
          <w:rFonts w:ascii="Times New Roman" w:hAnsi="Times New Roman" w:cs="Times New Roman"/>
        </w:rPr>
      </w:pPr>
    </w:p>
    <w:p w14:paraId="5BB3CBA8" w14:textId="2535CF62" w:rsidR="00790651" w:rsidRPr="00790651" w:rsidRDefault="00790651" w:rsidP="00790651">
      <w:pPr>
        <w:rPr>
          <w:rFonts w:ascii="Times New Roman" w:hAnsi="Times New Roman" w:cs="Times New Roman"/>
          <w:sz w:val="20"/>
          <w:szCs w:val="20"/>
        </w:rPr>
      </w:pPr>
      <w:r w:rsidRPr="00790651">
        <w:rPr>
          <w:rFonts w:ascii="Times New Roman" w:hAnsi="Times New Roman" w:cs="Times New Roman"/>
          <w:sz w:val="20"/>
          <w:szCs w:val="20"/>
        </w:rPr>
        <w:t>EA</w:t>
      </w:r>
    </w:p>
    <w:p w14:paraId="49282733" w14:textId="5786FBD7" w:rsidR="00790651" w:rsidRDefault="00790651" w:rsidP="00790651">
      <w:pPr>
        <w:rPr>
          <w:rFonts w:ascii="Times New Roman" w:hAnsi="Times New Roman" w:cs="Times New Roman"/>
          <w:sz w:val="20"/>
          <w:szCs w:val="20"/>
        </w:rPr>
      </w:pPr>
      <w:r w:rsidRPr="00790651">
        <w:rPr>
          <w:rFonts w:ascii="Times New Roman" w:hAnsi="Times New Roman" w:cs="Times New Roman"/>
          <w:sz w:val="20"/>
          <w:szCs w:val="20"/>
        </w:rPr>
        <w:t xml:space="preserve">LS </w:t>
      </w:r>
      <w:r w:rsidR="00BA6569">
        <w:rPr>
          <w:rFonts w:ascii="Times New Roman" w:hAnsi="Times New Roman" w:cs="Times New Roman"/>
          <w:sz w:val="20"/>
          <w:szCs w:val="20"/>
        </w:rPr>
        <w:t>#</w:t>
      </w:r>
      <w:r w:rsidRPr="00790651">
        <w:rPr>
          <w:rFonts w:ascii="Times New Roman" w:hAnsi="Times New Roman" w:cs="Times New Roman"/>
          <w:sz w:val="20"/>
          <w:szCs w:val="20"/>
        </w:rPr>
        <w:t>9320</w:t>
      </w:r>
    </w:p>
    <w:p w14:paraId="52C1BA2B" w14:textId="711E488F" w:rsidR="00BA6569" w:rsidRDefault="00BA6569" w:rsidP="00790651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Res. #</w:t>
      </w:r>
      <w:proofErr w:type="gramEnd"/>
      <w:r>
        <w:rPr>
          <w:rFonts w:ascii="Times New Roman" w:hAnsi="Times New Roman" w:cs="Times New Roman"/>
          <w:sz w:val="20"/>
          <w:szCs w:val="20"/>
        </w:rPr>
        <w:t>0124-2024</w:t>
      </w:r>
    </w:p>
    <w:p w14:paraId="738FCDAD" w14:textId="6ED2544A" w:rsidR="00BA6569" w:rsidRPr="00790651" w:rsidRDefault="00BA6569" w:rsidP="0079065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12/31/2025 11:22 AM</w:t>
      </w:r>
    </w:p>
    <w:p w14:paraId="14DE5EC2" w14:textId="77777777" w:rsidR="00790651" w:rsidRDefault="00790651" w:rsidP="00790651">
      <w:pPr>
        <w:spacing w:line="480" w:lineRule="auto"/>
        <w:rPr>
          <w:rFonts w:ascii="Times New Roman" w:hAnsi="Times New Roman" w:cs="Times New Roman"/>
        </w:rPr>
      </w:pPr>
    </w:p>
    <w:p w14:paraId="5D22B543" w14:textId="1790C0C2" w:rsidR="00FE073C" w:rsidRPr="00A54BFC" w:rsidRDefault="00FE073C" w:rsidP="00A54BFC"/>
    <w:p w14:paraId="372B8FDB" w14:textId="422FB8FA" w:rsidR="009F526A" w:rsidRDefault="009F526A" w:rsidP="78E4C129"/>
    <w:sectPr w:rsidR="009F526A" w:rsidSect="00F325B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4CA08" w14:textId="77777777" w:rsidR="00C21880" w:rsidRDefault="00C21880" w:rsidP="00C21880">
      <w:r>
        <w:separator/>
      </w:r>
    </w:p>
  </w:endnote>
  <w:endnote w:type="continuationSeparator" w:id="0">
    <w:p w14:paraId="5222539E" w14:textId="77777777" w:rsidR="00C21880" w:rsidRDefault="00C21880" w:rsidP="00C2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8070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2DEB10" w14:textId="2C2CBCAD" w:rsidR="00C21880" w:rsidRDefault="00C218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1CAACB" w14:textId="77777777" w:rsidR="00C21880" w:rsidRDefault="00C21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9F808" w14:textId="77777777" w:rsidR="00C21880" w:rsidRDefault="00C21880" w:rsidP="00C21880">
      <w:r>
        <w:separator/>
      </w:r>
    </w:p>
  </w:footnote>
  <w:footnote w:type="continuationSeparator" w:id="0">
    <w:p w14:paraId="3D19E686" w14:textId="77777777" w:rsidR="00C21880" w:rsidRDefault="00C21880" w:rsidP="00C21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6A"/>
    <w:rsid w:val="00031000"/>
    <w:rsid w:val="00040A81"/>
    <w:rsid w:val="00060470"/>
    <w:rsid w:val="000A706F"/>
    <w:rsid w:val="000B665D"/>
    <w:rsid w:val="000F1346"/>
    <w:rsid w:val="001839CE"/>
    <w:rsid w:val="00185A0E"/>
    <w:rsid w:val="00234A7B"/>
    <w:rsid w:val="00255837"/>
    <w:rsid w:val="002A7ECB"/>
    <w:rsid w:val="002D7BCE"/>
    <w:rsid w:val="002E015F"/>
    <w:rsid w:val="003349D9"/>
    <w:rsid w:val="00350427"/>
    <w:rsid w:val="00371606"/>
    <w:rsid w:val="003833CD"/>
    <w:rsid w:val="00445067"/>
    <w:rsid w:val="004511DF"/>
    <w:rsid w:val="00455109"/>
    <w:rsid w:val="00464F29"/>
    <w:rsid w:val="004F1819"/>
    <w:rsid w:val="00507D55"/>
    <w:rsid w:val="006064CE"/>
    <w:rsid w:val="00673B89"/>
    <w:rsid w:val="006A14AA"/>
    <w:rsid w:val="00790651"/>
    <w:rsid w:val="007A5BF2"/>
    <w:rsid w:val="00845F7E"/>
    <w:rsid w:val="0088422D"/>
    <w:rsid w:val="00943A4F"/>
    <w:rsid w:val="009E514F"/>
    <w:rsid w:val="009F526A"/>
    <w:rsid w:val="00A54BFC"/>
    <w:rsid w:val="00A93B0C"/>
    <w:rsid w:val="00AF7F47"/>
    <w:rsid w:val="00B20AF5"/>
    <w:rsid w:val="00B641AD"/>
    <w:rsid w:val="00BA6569"/>
    <w:rsid w:val="00BF70AB"/>
    <w:rsid w:val="00C21880"/>
    <w:rsid w:val="00C50765"/>
    <w:rsid w:val="00C87690"/>
    <w:rsid w:val="00CA7E28"/>
    <w:rsid w:val="00CF4E65"/>
    <w:rsid w:val="00D10289"/>
    <w:rsid w:val="00D175C5"/>
    <w:rsid w:val="00D30709"/>
    <w:rsid w:val="00D36E13"/>
    <w:rsid w:val="00D61AC3"/>
    <w:rsid w:val="00DA0267"/>
    <w:rsid w:val="00DA6F45"/>
    <w:rsid w:val="00E009E2"/>
    <w:rsid w:val="00F230AF"/>
    <w:rsid w:val="00F325B7"/>
    <w:rsid w:val="00FD1C23"/>
    <w:rsid w:val="00FD5992"/>
    <w:rsid w:val="00FE073C"/>
    <w:rsid w:val="00FF14AC"/>
    <w:rsid w:val="00FF1E44"/>
    <w:rsid w:val="0C485414"/>
    <w:rsid w:val="1D6766D5"/>
    <w:rsid w:val="4C0A2268"/>
    <w:rsid w:val="55F226C4"/>
    <w:rsid w:val="78E4C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EE4B7"/>
  <w14:defaultImageDpi w14:val="32767"/>
  <w15:chartTrackingRefBased/>
  <w15:docId w15:val="{E4D070AA-8A78-4349-A596-28236480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526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526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ss-at9mc1">
    <w:name w:val="css-at9mc1"/>
    <w:basedOn w:val="Normal"/>
    <w:rsid w:val="00FE07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833C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5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F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F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F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F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18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880"/>
  </w:style>
  <w:style w:type="paragraph" w:styleId="Footer">
    <w:name w:val="footer"/>
    <w:basedOn w:val="Normal"/>
    <w:link w:val="FooterChar"/>
    <w:uiPriority w:val="99"/>
    <w:unhideWhenUsed/>
    <w:rsid w:val="00C218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6256">
              <w:marLeft w:val="0"/>
              <w:marRight w:val="0"/>
              <w:marTop w:val="0"/>
              <w:marBottom w:val="0"/>
              <w:divBdr>
                <w:top w:val="single" w:sz="6" w:space="9" w:color="F3F3F3"/>
                <w:left w:val="none" w:sz="0" w:space="0" w:color="auto"/>
                <w:bottom w:val="single" w:sz="6" w:space="23" w:color="F3F3F3"/>
                <w:right w:val="none" w:sz="0" w:space="0" w:color="auto"/>
              </w:divBdr>
              <w:divsChild>
                <w:div w:id="35789365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Arzt</dc:creator>
  <cp:keywords/>
  <dc:description/>
  <cp:lastModifiedBy>Delancey, Thaddea</cp:lastModifiedBy>
  <cp:revision>2</cp:revision>
  <dcterms:created xsi:type="dcterms:W3CDTF">2026-03-09T15:54:00Z</dcterms:created>
  <dcterms:modified xsi:type="dcterms:W3CDTF">2026-03-09T15:54:00Z</dcterms:modified>
</cp:coreProperties>
</file>