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9323E3" w:rsidRPr="00131EF4" w:rsidRDefault="009323E3" w:rsidP="009323E3">
      <w:pPr>
        <w:pStyle w:val="NoSpacing"/>
        <w:spacing w:after="240"/>
        <w:jc w:val="center"/>
        <w:rPr>
          <w:rFonts w:ascii="Times New Roman" w:hAnsi="Times New Roman"/>
          <w:b/>
          <w:sz w:val="24"/>
          <w:szCs w:val="24"/>
          <w:u w:val="single"/>
        </w:rPr>
      </w:pPr>
      <w:r w:rsidRPr="00131EF4">
        <w:rPr>
          <w:rFonts w:ascii="Times New Roman" w:hAnsi="Times New Roman"/>
          <w:b/>
          <w:sz w:val="24"/>
          <w:szCs w:val="24"/>
          <w:u w:val="single"/>
        </w:rPr>
        <w:t>Plain Language Summary</w:t>
      </w:r>
    </w:p>
    <w:p w14:paraId="4D87C147" w14:textId="77777777" w:rsidR="009323E3" w:rsidRPr="00131EF4" w:rsidRDefault="009323E3" w:rsidP="009323E3">
      <w:pPr>
        <w:pStyle w:val="NoSpacing"/>
        <w:jc w:val="both"/>
        <w:rPr>
          <w:rFonts w:ascii="Times New Roman" w:hAnsi="Times New Roman"/>
          <w:sz w:val="24"/>
          <w:szCs w:val="24"/>
        </w:rPr>
      </w:pPr>
      <w:r w:rsidRPr="00131EF4">
        <w:rPr>
          <w:rFonts w:ascii="Times New Roman" w:hAnsi="Times New Roman"/>
          <w:b/>
          <w:sz w:val="24"/>
          <w:szCs w:val="24"/>
          <w:u w:val="single"/>
        </w:rPr>
        <w:t>Current Introduction Number</w:t>
      </w:r>
      <w:r w:rsidRPr="00131EF4">
        <w:rPr>
          <w:rFonts w:ascii="Times New Roman" w:hAnsi="Times New Roman"/>
          <w:b/>
          <w:sz w:val="24"/>
          <w:szCs w:val="24"/>
        </w:rPr>
        <w:t>:</w:t>
      </w:r>
    </w:p>
    <w:p w14:paraId="46D45EFF" w14:textId="490EEE8A" w:rsidR="003A304F" w:rsidRPr="00025400" w:rsidRDefault="009B5ACC" w:rsidP="003E57E6">
      <w:pPr>
        <w:pStyle w:val="NoSpacing"/>
        <w:jc w:val="both"/>
        <w:rPr>
          <w:rFonts w:ascii="Times New Roman" w:hAnsi="Times New Roman"/>
          <w:sz w:val="24"/>
          <w:szCs w:val="24"/>
        </w:rPr>
      </w:pPr>
      <w:r w:rsidRPr="009B5ACC">
        <w:rPr>
          <w:rFonts w:ascii="Times New Roman" w:hAnsi="Times New Roman"/>
          <w:sz w:val="24"/>
          <w:szCs w:val="24"/>
        </w:rPr>
        <w:t xml:space="preserve">Int. No. </w:t>
      </w:r>
      <w:r w:rsidR="00FF4ACD">
        <w:rPr>
          <w:rFonts w:ascii="Times New Roman" w:hAnsi="Times New Roman"/>
          <w:sz w:val="24"/>
          <w:szCs w:val="24"/>
        </w:rPr>
        <w:t>558</w:t>
      </w:r>
    </w:p>
    <w:p w14:paraId="672A6659" w14:textId="77777777" w:rsidR="00025400" w:rsidRDefault="00025400" w:rsidP="003E57E6">
      <w:pPr>
        <w:pStyle w:val="NoSpacing"/>
        <w:jc w:val="both"/>
        <w:rPr>
          <w:rFonts w:ascii="Times New Roman" w:hAnsi="Times New Roman"/>
          <w:b/>
          <w:sz w:val="24"/>
          <w:szCs w:val="24"/>
        </w:rPr>
      </w:pPr>
    </w:p>
    <w:p w14:paraId="2D91F7E5" w14:textId="77777777" w:rsidR="009323E3" w:rsidRPr="00131EF4" w:rsidRDefault="009323E3" w:rsidP="009323E3">
      <w:pPr>
        <w:pStyle w:val="NoSpacing"/>
        <w:jc w:val="both"/>
        <w:rPr>
          <w:rFonts w:ascii="Times New Roman" w:hAnsi="Times New Roman"/>
          <w:b/>
          <w:sz w:val="24"/>
          <w:szCs w:val="24"/>
          <w:u w:val="single"/>
        </w:rPr>
      </w:pPr>
      <w:r w:rsidRPr="00131EF4">
        <w:rPr>
          <w:rFonts w:ascii="Times New Roman" w:hAnsi="Times New Roman"/>
          <w:b/>
          <w:sz w:val="24"/>
          <w:szCs w:val="24"/>
          <w:u w:val="single"/>
        </w:rPr>
        <w:t>Prime Sponsors</w:t>
      </w:r>
      <w:r w:rsidRPr="00131EF4">
        <w:rPr>
          <w:rFonts w:ascii="Times New Roman" w:hAnsi="Times New Roman"/>
          <w:b/>
          <w:sz w:val="24"/>
          <w:szCs w:val="24"/>
        </w:rPr>
        <w:t>:</w:t>
      </w:r>
    </w:p>
    <w:p w14:paraId="06443B73" w14:textId="2286C6AD" w:rsidR="00833554" w:rsidRDefault="009B5ACC" w:rsidP="009B5ACC">
      <w:pPr>
        <w:suppressLineNumbers/>
        <w:shd w:val="clear" w:color="auto" w:fill="FFFFFF" w:themeFill="background1"/>
        <w:autoSpaceDE w:val="0"/>
        <w:autoSpaceDN w:val="0"/>
        <w:adjustRightInd w:val="0"/>
        <w:rPr>
          <w:color w:val="000000"/>
        </w:rPr>
      </w:pPr>
      <w:r w:rsidRPr="009B5ACC">
        <w:rPr>
          <w:color w:val="000000" w:themeColor="text1"/>
        </w:rPr>
        <w:t>By Council Member Gennaro</w:t>
      </w:r>
    </w:p>
    <w:p w14:paraId="62755F61" w14:textId="2729F4E5" w:rsidR="15E7F12F" w:rsidRDefault="15E7F12F" w:rsidP="15E7F12F">
      <w:pPr>
        <w:suppressLineNumbers/>
        <w:shd w:val="clear" w:color="auto" w:fill="FFFFFF" w:themeFill="background1"/>
        <w:rPr>
          <w:color w:val="000000" w:themeColor="text1"/>
        </w:rPr>
      </w:pPr>
    </w:p>
    <w:p w14:paraId="6E01C818" w14:textId="6CBB82C0" w:rsidR="00F51D32" w:rsidRPr="009323E3" w:rsidRDefault="009B5ACC" w:rsidP="003E57E6">
      <w:pPr>
        <w:pStyle w:val="NoSpacing"/>
        <w:jc w:val="both"/>
        <w:rPr>
          <w:rFonts w:ascii="Times New Roman" w:hAnsi="Times New Roman"/>
          <w:sz w:val="24"/>
          <w:szCs w:val="24"/>
          <w:u w:val="single"/>
        </w:rPr>
      </w:pPr>
      <w:r w:rsidRPr="009B5ACC">
        <w:rPr>
          <w:rFonts w:ascii="Times New Roman" w:hAnsi="Times New Roman"/>
          <w:b/>
          <w:bCs/>
          <w:sz w:val="24"/>
          <w:szCs w:val="24"/>
          <w:u w:val="single"/>
        </w:rPr>
        <w:t>Bill Title</w:t>
      </w:r>
      <w:r w:rsidRPr="009B5ACC">
        <w:rPr>
          <w:rFonts w:ascii="Times New Roman" w:hAnsi="Times New Roman"/>
          <w:b/>
          <w:bCs/>
          <w:sz w:val="24"/>
          <w:szCs w:val="24"/>
        </w:rPr>
        <w:t>:</w:t>
      </w:r>
    </w:p>
    <w:p w14:paraId="2C6B0400" w14:textId="77777777" w:rsidR="00FF0F16" w:rsidRDefault="00FF0F16" w:rsidP="00FF0F16">
      <w:pPr>
        <w:pStyle w:val="NormalWeb"/>
        <w:suppressLineNumbers/>
        <w:shd w:val="clear" w:color="auto" w:fill="FFFFFF"/>
        <w:spacing w:before="0" w:beforeAutospacing="0" w:after="0" w:afterAutospacing="0"/>
        <w:rPr>
          <w:color w:val="000000"/>
          <w:sz w:val="27"/>
          <w:szCs w:val="27"/>
        </w:rPr>
      </w:pPr>
      <w:r>
        <w:rPr>
          <w:color w:val="000000"/>
        </w:rPr>
        <w:t>A Local Law to amend the administrative code of the city of New York, in relation to renewable natural gas</w:t>
      </w:r>
    </w:p>
    <w:p w14:paraId="5DAB6C7B" w14:textId="77777777" w:rsidR="009F14AB" w:rsidRDefault="00F601AF" w:rsidP="003E57E6">
      <w:pPr>
        <w:pStyle w:val="NoSpacing"/>
        <w:jc w:val="both"/>
        <w:rPr>
          <w:rFonts w:ascii="Times New Roman" w:hAnsi="Times New Roman"/>
          <w:sz w:val="24"/>
          <w:szCs w:val="24"/>
        </w:rPr>
      </w:pPr>
      <w:r>
        <w:rPr>
          <w:rFonts w:ascii="Times New Roman" w:hAnsi="Times New Roman"/>
          <w:sz w:val="24"/>
          <w:szCs w:val="24"/>
        </w:rPr>
        <w:tab/>
      </w:r>
    </w:p>
    <w:p w14:paraId="2CCB4282" w14:textId="77777777" w:rsidR="00323C5D" w:rsidRPr="00131EF4" w:rsidRDefault="00323C5D" w:rsidP="00323C5D">
      <w:pPr>
        <w:pStyle w:val="NoSpacing"/>
        <w:jc w:val="both"/>
        <w:rPr>
          <w:rFonts w:ascii="Times New Roman" w:hAnsi="Times New Roman"/>
          <w:b/>
          <w:sz w:val="24"/>
          <w:szCs w:val="24"/>
          <w:u w:val="single"/>
        </w:rPr>
      </w:pPr>
      <w:r w:rsidRPr="00131EF4">
        <w:rPr>
          <w:rFonts w:ascii="Times New Roman" w:hAnsi="Times New Roman"/>
          <w:b/>
          <w:sz w:val="24"/>
          <w:szCs w:val="24"/>
          <w:u w:val="single"/>
        </w:rPr>
        <w:t>Bill Summary</w:t>
      </w:r>
      <w:r w:rsidRPr="00131EF4">
        <w:rPr>
          <w:rFonts w:ascii="Times New Roman" w:hAnsi="Times New Roman"/>
          <w:b/>
          <w:sz w:val="24"/>
          <w:szCs w:val="24"/>
        </w:rPr>
        <w:t>:</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975CD9">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743154" w:rsidRDefault="00743154" w:rsidP="003E57E6">
      <w:pPr>
        <w:pStyle w:val="NoSpacing"/>
        <w:jc w:val="both"/>
        <w:rPr>
          <w:rFonts w:ascii="Times New Roman" w:hAnsi="Times New Roman"/>
          <w:sz w:val="24"/>
          <w:szCs w:val="24"/>
          <w:highlight w:val="yellow"/>
        </w:rPr>
      </w:pPr>
    </w:p>
    <w:p w14:paraId="126E91F6" w14:textId="77777777" w:rsidR="00F601AF" w:rsidRDefault="00F601AF" w:rsidP="00F601AF">
      <w:pPr>
        <w:jc w:val="both"/>
        <w:rPr>
          <w:rFonts w:eastAsia="Times New Roman"/>
          <w:szCs w:val="24"/>
        </w:rPr>
      </w:pPr>
      <w:r>
        <w:rPr>
          <w:rFonts w:eastAsia="Times New Roman"/>
          <w:szCs w:val="24"/>
        </w:rPr>
        <w:t>The Administrative Code requires the Commissioner of the Department of Citywide Administrative Services (DCAS) to purchase light-duty and medium-duty vehicles that achieve the highest fuel economy. DCAS can satisfy this requirement by purchasing vehicles that run on alternative fuels. However, the definition of “alternative fuel” does not include renewable natural gas as an option. The proposed legislation would amend the definition of alternative fuel in § 24-163.1 to include “biomethane or renewable natural gas.” The proposed legislation would further define the term “</w:t>
      </w:r>
      <w:r w:rsidRPr="00282E70">
        <w:rPr>
          <w:color w:val="000000"/>
          <w:szCs w:val="24"/>
        </w:rPr>
        <w:t>biomethane or renewable natural gas.</w:t>
      </w:r>
      <w:r>
        <w:rPr>
          <w:color w:val="000000"/>
          <w:szCs w:val="24"/>
        </w:rPr>
        <w:t>”</w:t>
      </w:r>
      <w:r>
        <w:rPr>
          <w:rFonts w:eastAsia="Times New Roman"/>
          <w:szCs w:val="24"/>
        </w:rPr>
        <w:t xml:space="preserve"> </w:t>
      </w:r>
    </w:p>
    <w:p w14:paraId="6A05A809" w14:textId="77777777" w:rsidR="00F601AF" w:rsidRDefault="00F601AF" w:rsidP="00F601AF">
      <w:pPr>
        <w:rPr>
          <w:rFonts w:eastAsia="Times New Roman"/>
          <w:szCs w:val="24"/>
        </w:rPr>
      </w:pPr>
    </w:p>
    <w:p w14:paraId="22BC3EE0" w14:textId="77777777" w:rsidR="00F601AF" w:rsidRDefault="00F601AF" w:rsidP="00F601AF">
      <w:pPr>
        <w:jc w:val="both"/>
        <w:rPr>
          <w:color w:val="1F497D"/>
        </w:rPr>
      </w:pPr>
      <w:r>
        <w:rPr>
          <w:rFonts w:eastAsia="Times New Roman"/>
          <w:szCs w:val="24"/>
        </w:rPr>
        <w:t xml:space="preserve">The proposed legislation would also organize the definitional section to conform to modern drafting standards. </w:t>
      </w:r>
    </w:p>
    <w:p w14:paraId="5A39BBE3" w14:textId="77777777" w:rsidR="00A45F67" w:rsidRDefault="00A45F67" w:rsidP="00743154">
      <w:pPr>
        <w:pStyle w:val="NoSpacing"/>
        <w:jc w:val="both"/>
        <w:rPr>
          <w:rFonts w:ascii="Times New Roman" w:hAnsi="Times New Roman"/>
          <w:sz w:val="24"/>
          <w:szCs w:val="24"/>
        </w:rPr>
      </w:pPr>
    </w:p>
    <w:p w14:paraId="700F2D74" w14:textId="77777777" w:rsidR="00AF56D8" w:rsidRDefault="004C5587" w:rsidP="00B07EB2">
      <w:pPr>
        <w:jc w:val="both"/>
        <w:rPr>
          <w:b/>
          <w:szCs w:val="24"/>
        </w:rPr>
      </w:pPr>
      <w:r w:rsidRPr="00131EF4">
        <w:rPr>
          <w:b/>
          <w:szCs w:val="24"/>
          <w:u w:val="single"/>
        </w:rPr>
        <w:t>Effective Date</w:t>
      </w:r>
      <w:r w:rsidRPr="00131EF4">
        <w:rPr>
          <w:b/>
          <w:szCs w:val="24"/>
        </w:rPr>
        <w:t>:</w:t>
      </w:r>
    </w:p>
    <w:p w14:paraId="7C2B475F" w14:textId="77777777" w:rsidR="00B07EB2" w:rsidRDefault="00B07EB2" w:rsidP="00B07EB2">
      <w:pPr>
        <w:jc w:val="both"/>
        <w:rPr>
          <w:szCs w:val="24"/>
        </w:rPr>
      </w:pPr>
      <w:r>
        <w:rPr>
          <w:szCs w:val="24"/>
        </w:rPr>
        <w:t>Immediately</w:t>
      </w:r>
    </w:p>
    <w:p w14:paraId="41C8F396" w14:textId="77777777" w:rsidR="007E718E" w:rsidRPr="00131EF4" w:rsidRDefault="007E718E" w:rsidP="007E718E">
      <w:pPr>
        <w:rPr>
          <w:szCs w:val="24"/>
        </w:rPr>
      </w:pPr>
    </w:p>
    <w:p w14:paraId="7F720DE1" w14:textId="77777777" w:rsidR="007E718E" w:rsidRPr="00131EF4" w:rsidRDefault="007E718E" w:rsidP="007E718E">
      <w:pPr>
        <w:pStyle w:val="NoSpacing"/>
        <w:jc w:val="both"/>
        <w:rPr>
          <w:rFonts w:ascii="Times New Roman" w:hAnsi="Times New Roman"/>
          <w:b/>
          <w:sz w:val="24"/>
          <w:szCs w:val="24"/>
          <w:u w:val="single"/>
        </w:rPr>
      </w:pPr>
      <w:r w:rsidRPr="00131EF4">
        <w:rPr>
          <w:rFonts w:ascii="Times New Roman" w:hAnsi="Times New Roman"/>
          <w:b/>
          <w:sz w:val="24"/>
          <w:szCs w:val="24"/>
          <w:u w:val="single"/>
        </w:rPr>
        <w:t>Legislative Impact</w:t>
      </w:r>
      <w:r w:rsidRPr="00131EF4">
        <w:rPr>
          <w:rFonts w:ascii="Times New Roman" w:hAnsi="Times New Roman"/>
          <w:b/>
          <w:sz w:val="24"/>
          <w:szCs w:val="24"/>
        </w:rPr>
        <w:t>:</w:t>
      </w:r>
    </w:p>
    <w:p w14:paraId="0A3B1BC8" w14:textId="77777777" w:rsidR="007E718E" w:rsidRPr="00FF5BDA" w:rsidRDefault="007E718E" w:rsidP="007E718E">
      <w:pPr>
        <w:tabs>
          <w:tab w:val="left" w:pos="540"/>
        </w:tabs>
        <w:spacing w:before="80"/>
        <w:ind w:left="187"/>
        <w:rPr>
          <w:szCs w:val="24"/>
        </w:rPr>
      </w:pPr>
      <w:r w:rsidRPr="00131EF4">
        <w:rPr>
          <w:rFonts w:ascii="Segoe UI Symbol" w:eastAsia="MS Gothic" w:hAnsi="Segoe UI Symbol" w:cs="Segoe UI Symbol"/>
          <w:b/>
          <w:szCs w:val="24"/>
        </w:rPr>
        <w:t>☐</w:t>
      </w:r>
      <w:r w:rsidRPr="00FF5BDA">
        <w:rPr>
          <w:b/>
          <w:szCs w:val="24"/>
        </w:rPr>
        <w:t xml:space="preserve"> Agency Rulemaking Required</w:t>
      </w:r>
      <w:r w:rsidRPr="00FF5BDA">
        <w:rPr>
          <w:szCs w:val="24"/>
        </w:rPr>
        <w:t>: Is City agency rulemaking required?</w:t>
      </w:r>
    </w:p>
    <w:p w14:paraId="4DD181B5" w14:textId="77777777" w:rsidR="007E718E" w:rsidRPr="00FF5BDA" w:rsidRDefault="007E718E" w:rsidP="007E718E">
      <w:pPr>
        <w:tabs>
          <w:tab w:val="left" w:pos="540"/>
        </w:tabs>
        <w:ind w:left="180"/>
        <w:rPr>
          <w:szCs w:val="24"/>
        </w:rPr>
      </w:pPr>
      <w:r w:rsidRPr="00131EF4">
        <w:rPr>
          <w:rFonts w:ascii="Segoe UI Symbol" w:eastAsia="MS Gothic" w:hAnsi="Segoe UI Symbol" w:cs="Segoe UI Symbol"/>
          <w:b/>
          <w:szCs w:val="24"/>
        </w:rPr>
        <w:t>☐</w:t>
      </w:r>
      <w:r w:rsidRPr="00FF5BDA">
        <w:rPr>
          <w:b/>
          <w:szCs w:val="24"/>
        </w:rPr>
        <w:t xml:space="preserve"> Report Required</w:t>
      </w:r>
      <w:r w:rsidRPr="00FF5BDA">
        <w:rPr>
          <w:szCs w:val="24"/>
        </w:rPr>
        <w:t>: Is a report due to Council required?</w:t>
      </w:r>
    </w:p>
    <w:p w14:paraId="1C48C8D3" w14:textId="77777777" w:rsidR="007E718E" w:rsidRPr="00FF5BDA" w:rsidRDefault="007E718E" w:rsidP="007E718E">
      <w:pPr>
        <w:tabs>
          <w:tab w:val="left" w:pos="540"/>
        </w:tabs>
        <w:ind w:left="180"/>
        <w:rPr>
          <w:szCs w:val="24"/>
        </w:rPr>
      </w:pPr>
      <w:r w:rsidRPr="00131EF4">
        <w:rPr>
          <w:rFonts w:ascii="Segoe UI Symbol" w:eastAsia="MS Gothic" w:hAnsi="Segoe UI Symbol" w:cs="Segoe UI Symbol"/>
          <w:b/>
          <w:szCs w:val="24"/>
        </w:rPr>
        <w:t>☐</w:t>
      </w:r>
      <w:r w:rsidRPr="00FF5BDA">
        <w:rPr>
          <w:b/>
          <w:szCs w:val="24"/>
        </w:rPr>
        <w:t xml:space="preserve"> Sunset Date Included</w:t>
      </w:r>
      <w:r w:rsidRPr="00FF5BDA">
        <w:rPr>
          <w:szCs w:val="24"/>
        </w:rPr>
        <w:t>: Does the legislation have a sunset date?</w:t>
      </w:r>
    </w:p>
    <w:p w14:paraId="182E2CEA" w14:textId="77777777" w:rsidR="007E718E" w:rsidRPr="00FF5BDA" w:rsidRDefault="007E718E" w:rsidP="007E718E">
      <w:pPr>
        <w:tabs>
          <w:tab w:val="left" w:pos="540"/>
        </w:tabs>
        <w:ind w:left="180"/>
        <w:rPr>
          <w:szCs w:val="24"/>
        </w:rPr>
      </w:pPr>
      <w:r w:rsidRPr="00131EF4">
        <w:rPr>
          <w:rFonts w:ascii="Segoe UI Symbol" w:eastAsia="MS Gothic" w:hAnsi="Segoe UI Symbol" w:cs="Segoe UI Symbol"/>
          <w:b/>
          <w:szCs w:val="24"/>
        </w:rPr>
        <w:t>☐</w:t>
      </w:r>
      <w:r w:rsidRPr="00FF5BDA">
        <w:rPr>
          <w:b/>
          <w:szCs w:val="24"/>
        </w:rPr>
        <w:t xml:space="preserve"> Council Appointment Required</w:t>
      </w:r>
      <w:r w:rsidRPr="00FF5BDA">
        <w:rPr>
          <w:szCs w:val="24"/>
        </w:rPr>
        <w:t>: Is an appointment by the Council required?</w:t>
      </w:r>
    </w:p>
    <w:p w14:paraId="0641290A" w14:textId="77777777" w:rsidR="007E718E" w:rsidRPr="00FF5BDA" w:rsidRDefault="007E718E" w:rsidP="007E718E">
      <w:pPr>
        <w:tabs>
          <w:tab w:val="left" w:pos="540"/>
        </w:tabs>
        <w:ind w:left="180"/>
        <w:rPr>
          <w:szCs w:val="24"/>
        </w:rPr>
      </w:pPr>
      <w:r w:rsidRPr="00131EF4">
        <w:rPr>
          <w:rFonts w:ascii="Segoe UI Symbol" w:eastAsia="MS Gothic" w:hAnsi="Segoe UI Symbol" w:cs="Segoe UI Symbol"/>
          <w:b/>
          <w:szCs w:val="24"/>
        </w:rPr>
        <w:t>☐</w:t>
      </w:r>
      <w:r w:rsidRPr="00FF5BDA">
        <w:rPr>
          <w:b/>
          <w:szCs w:val="24"/>
        </w:rPr>
        <w:t xml:space="preserve"> Other Appointment Required</w:t>
      </w:r>
      <w:r w:rsidRPr="00FF5BDA">
        <w:rPr>
          <w:szCs w:val="24"/>
        </w:rPr>
        <w:t>: Are other appointments not by the Council required?</w:t>
      </w:r>
    </w:p>
    <w:p w14:paraId="72A3D3EC" w14:textId="77777777" w:rsidR="007E718E" w:rsidRDefault="007E718E" w:rsidP="003C13D4">
      <w:pPr>
        <w:pStyle w:val="NoSpacing"/>
        <w:jc w:val="both"/>
        <w:rPr>
          <w:rStyle w:val="apple-style-span"/>
          <w:rFonts w:ascii="Times New Roman" w:hAnsi="Times New Roman"/>
          <w:b/>
          <w:bCs/>
          <w:sz w:val="24"/>
          <w:szCs w:val="24"/>
        </w:rPr>
      </w:pPr>
    </w:p>
    <w:p w14:paraId="0A4C5A10" w14:textId="77777777" w:rsidR="003C13D4" w:rsidRPr="00C564A2" w:rsidRDefault="009B5ACC" w:rsidP="003C13D4">
      <w:pPr>
        <w:pStyle w:val="NoSpacing"/>
        <w:jc w:val="both"/>
        <w:rPr>
          <w:rFonts w:ascii="Times New Roman" w:hAnsi="Times New Roman"/>
          <w:sz w:val="24"/>
          <w:szCs w:val="24"/>
        </w:rPr>
      </w:pPr>
      <w:r w:rsidRPr="009B5ACC">
        <w:rPr>
          <w:rStyle w:val="apple-style-span"/>
          <w:rFonts w:ascii="Times New Roman" w:hAnsi="Times New Roman"/>
          <w:b/>
          <w:bCs/>
          <w:sz w:val="24"/>
          <w:szCs w:val="24"/>
        </w:rPr>
        <w:t>NOTE:</w:t>
      </w:r>
      <w:r w:rsidRPr="009B5ACC">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9B5ACC">
        <w:rPr>
          <w:rStyle w:val="apple-style-span"/>
          <w:rFonts w:ascii="Times New Roman" w:hAnsi="Times New Roman"/>
          <w:sz w:val="24"/>
          <w:szCs w:val="24"/>
          <w:u w:val="single"/>
        </w:rPr>
        <w:t>underlined</w:t>
      </w:r>
      <w:r w:rsidRPr="009B5ACC">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39663D02" w14:textId="712AB9B2" w:rsidR="00AC4810" w:rsidRPr="006D287B" w:rsidRDefault="00AC4810" w:rsidP="15E7F12F">
      <w:pPr>
        <w:suppressLineNumbers/>
        <w:shd w:val="clear" w:color="auto" w:fill="FFFFFF" w:themeFill="background1"/>
        <w:jc w:val="both"/>
        <w:rPr>
          <w:sz w:val="20"/>
          <w:u w:val="single"/>
        </w:rPr>
      </w:pPr>
    </w:p>
    <w:p w14:paraId="5B1A7DA7" w14:textId="77777777" w:rsidR="00AC4810" w:rsidRPr="006D287B" w:rsidRDefault="009B5ACC" w:rsidP="009B5ACC">
      <w:pPr>
        <w:suppressLineNumbers/>
        <w:jc w:val="both"/>
        <w:rPr>
          <w:sz w:val="18"/>
          <w:szCs w:val="18"/>
        </w:rPr>
      </w:pPr>
      <w:r w:rsidRPr="009B5ACC">
        <w:rPr>
          <w:sz w:val="18"/>
          <w:szCs w:val="18"/>
        </w:rPr>
        <w:t>MHL</w:t>
      </w:r>
    </w:p>
    <w:p w14:paraId="51E57D01" w14:textId="77777777" w:rsidR="00AC4810" w:rsidRPr="006D287B" w:rsidRDefault="009B5ACC" w:rsidP="009B5ACC">
      <w:pPr>
        <w:suppressLineNumbers/>
        <w:jc w:val="both"/>
        <w:rPr>
          <w:sz w:val="18"/>
          <w:szCs w:val="18"/>
        </w:rPr>
      </w:pPr>
      <w:r w:rsidRPr="009B5ACC">
        <w:rPr>
          <w:sz w:val="18"/>
          <w:szCs w:val="18"/>
        </w:rPr>
        <w:t>LS #8567</w:t>
      </w:r>
    </w:p>
    <w:p w14:paraId="154FFCB4" w14:textId="266A99C3" w:rsidR="009B5ACC" w:rsidRDefault="009B5ACC" w:rsidP="009B5ACC">
      <w:pPr>
        <w:jc w:val="both"/>
        <w:rPr>
          <w:rFonts w:eastAsia="Times New Roman"/>
          <w:color w:val="000000" w:themeColor="text1"/>
          <w:sz w:val="18"/>
          <w:szCs w:val="18"/>
        </w:rPr>
      </w:pPr>
      <w:r w:rsidRPr="009B5ACC">
        <w:rPr>
          <w:rFonts w:eastAsia="Times New Roman"/>
          <w:color w:val="000000" w:themeColor="text1"/>
          <w:sz w:val="18"/>
          <w:szCs w:val="18"/>
        </w:rPr>
        <w:lastRenderedPageBreak/>
        <w:t xml:space="preserve">Int. #0182-2024 </w:t>
      </w:r>
    </w:p>
    <w:p w14:paraId="60061E4C" w14:textId="45F6C0F5" w:rsidR="007E32DC" w:rsidRPr="009B5DE1" w:rsidRDefault="009B5ACC" w:rsidP="009B5DE1">
      <w:pPr>
        <w:jc w:val="both"/>
        <w:rPr>
          <w:rFonts w:eastAsia="Times New Roman"/>
          <w:color w:val="000000" w:themeColor="text1"/>
          <w:sz w:val="18"/>
          <w:szCs w:val="18"/>
        </w:rPr>
      </w:pPr>
      <w:r w:rsidRPr="009B5ACC">
        <w:rPr>
          <w:rFonts w:eastAsia="Times New Roman"/>
          <w:color w:val="000000" w:themeColor="text1"/>
          <w:sz w:val="18"/>
          <w:szCs w:val="18"/>
        </w:rPr>
        <w:t>01/07/2026 1:32 PM</w:t>
      </w:r>
    </w:p>
    <w:sectPr w:rsidR="007E32DC" w:rsidRPr="009B5DE1"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C510" w14:textId="77777777" w:rsidR="00071C6A" w:rsidRDefault="00071C6A" w:rsidP="00272634">
      <w:r>
        <w:separator/>
      </w:r>
    </w:p>
  </w:endnote>
  <w:endnote w:type="continuationSeparator" w:id="0">
    <w:p w14:paraId="591E899E" w14:textId="77777777" w:rsidR="00071C6A" w:rsidRDefault="00071C6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6C0C" w14:textId="77777777" w:rsidR="00071C6A" w:rsidRDefault="00071C6A" w:rsidP="00272634">
      <w:r>
        <w:separator/>
      </w:r>
    </w:p>
  </w:footnote>
  <w:footnote w:type="continuationSeparator" w:id="0">
    <w:p w14:paraId="375B7647" w14:textId="77777777" w:rsidR="00071C6A" w:rsidRDefault="00071C6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778076">
    <w:abstractNumId w:val="0"/>
  </w:num>
  <w:num w:numId="2" w16cid:durableId="663317684">
    <w:abstractNumId w:val="3"/>
  </w:num>
  <w:num w:numId="3" w16cid:durableId="2009750516">
    <w:abstractNumId w:val="1"/>
  </w:num>
  <w:num w:numId="4" w16cid:durableId="200095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284"/>
    <w:rsid w:val="00006640"/>
    <w:rsid w:val="000151A2"/>
    <w:rsid w:val="00025400"/>
    <w:rsid w:val="00071C6A"/>
    <w:rsid w:val="00074E9A"/>
    <w:rsid w:val="00080B67"/>
    <w:rsid w:val="00091EF4"/>
    <w:rsid w:val="000A441A"/>
    <w:rsid w:val="000C1B17"/>
    <w:rsid w:val="000D6A8E"/>
    <w:rsid w:val="0010786F"/>
    <w:rsid w:val="00151D29"/>
    <w:rsid w:val="001864FA"/>
    <w:rsid w:val="001A46C2"/>
    <w:rsid w:val="001A4CB0"/>
    <w:rsid w:val="001C1B1C"/>
    <w:rsid w:val="001E1C52"/>
    <w:rsid w:val="001E4CB8"/>
    <w:rsid w:val="001E62E2"/>
    <w:rsid w:val="00201F07"/>
    <w:rsid w:val="00216A92"/>
    <w:rsid w:val="00232347"/>
    <w:rsid w:val="00272634"/>
    <w:rsid w:val="00280543"/>
    <w:rsid w:val="00281DB3"/>
    <w:rsid w:val="002838C6"/>
    <w:rsid w:val="00284F18"/>
    <w:rsid w:val="002D78A5"/>
    <w:rsid w:val="002E29D6"/>
    <w:rsid w:val="002E5658"/>
    <w:rsid w:val="00323C5D"/>
    <w:rsid w:val="00371C23"/>
    <w:rsid w:val="00387162"/>
    <w:rsid w:val="003A304F"/>
    <w:rsid w:val="003B78FD"/>
    <w:rsid w:val="003C13D4"/>
    <w:rsid w:val="003C37C4"/>
    <w:rsid w:val="003E2398"/>
    <w:rsid w:val="003E57E6"/>
    <w:rsid w:val="003E7FC1"/>
    <w:rsid w:val="004042E2"/>
    <w:rsid w:val="00424E79"/>
    <w:rsid w:val="00467840"/>
    <w:rsid w:val="00481621"/>
    <w:rsid w:val="004B589D"/>
    <w:rsid w:val="004C5587"/>
    <w:rsid w:val="004C7A47"/>
    <w:rsid w:val="004D5B57"/>
    <w:rsid w:val="004E641A"/>
    <w:rsid w:val="00501947"/>
    <w:rsid w:val="005021D5"/>
    <w:rsid w:val="005125D7"/>
    <w:rsid w:val="00512FB5"/>
    <w:rsid w:val="0052070F"/>
    <w:rsid w:val="00520A2E"/>
    <w:rsid w:val="005331A0"/>
    <w:rsid w:val="00537823"/>
    <w:rsid w:val="00553228"/>
    <w:rsid w:val="00563377"/>
    <w:rsid w:val="005676D4"/>
    <w:rsid w:val="00592025"/>
    <w:rsid w:val="005B1E8E"/>
    <w:rsid w:val="005B68A7"/>
    <w:rsid w:val="005C36F7"/>
    <w:rsid w:val="005E5537"/>
    <w:rsid w:val="005F467B"/>
    <w:rsid w:val="00615680"/>
    <w:rsid w:val="00626044"/>
    <w:rsid w:val="006448E5"/>
    <w:rsid w:val="00646C3F"/>
    <w:rsid w:val="006514C8"/>
    <w:rsid w:val="00651D12"/>
    <w:rsid w:val="00675144"/>
    <w:rsid w:val="006A37AE"/>
    <w:rsid w:val="006A61AD"/>
    <w:rsid w:val="006E0579"/>
    <w:rsid w:val="006F5093"/>
    <w:rsid w:val="007363E0"/>
    <w:rsid w:val="00743154"/>
    <w:rsid w:val="00751580"/>
    <w:rsid w:val="007876AD"/>
    <w:rsid w:val="0079155A"/>
    <w:rsid w:val="007E1507"/>
    <w:rsid w:val="007E32DC"/>
    <w:rsid w:val="007E718E"/>
    <w:rsid w:val="007E7240"/>
    <w:rsid w:val="00804839"/>
    <w:rsid w:val="008100FA"/>
    <w:rsid w:val="0082024D"/>
    <w:rsid w:val="00820C10"/>
    <w:rsid w:val="00826FED"/>
    <w:rsid w:val="00832B27"/>
    <w:rsid w:val="00833554"/>
    <w:rsid w:val="00837EB5"/>
    <w:rsid w:val="00846BBD"/>
    <w:rsid w:val="00881E97"/>
    <w:rsid w:val="008830AB"/>
    <w:rsid w:val="00883E40"/>
    <w:rsid w:val="0089716B"/>
    <w:rsid w:val="008A1307"/>
    <w:rsid w:val="008D0430"/>
    <w:rsid w:val="008E2BE3"/>
    <w:rsid w:val="0091636E"/>
    <w:rsid w:val="009220E8"/>
    <w:rsid w:val="009243C8"/>
    <w:rsid w:val="00931B7E"/>
    <w:rsid w:val="009323E3"/>
    <w:rsid w:val="00946276"/>
    <w:rsid w:val="00957466"/>
    <w:rsid w:val="00962A70"/>
    <w:rsid w:val="00975CD9"/>
    <w:rsid w:val="00990C7C"/>
    <w:rsid w:val="00997024"/>
    <w:rsid w:val="009A1128"/>
    <w:rsid w:val="009B087E"/>
    <w:rsid w:val="009B5ACC"/>
    <w:rsid w:val="009B5DE1"/>
    <w:rsid w:val="009F14AB"/>
    <w:rsid w:val="009F1754"/>
    <w:rsid w:val="00A0603B"/>
    <w:rsid w:val="00A45F67"/>
    <w:rsid w:val="00A46778"/>
    <w:rsid w:val="00A54037"/>
    <w:rsid w:val="00A65993"/>
    <w:rsid w:val="00A87143"/>
    <w:rsid w:val="00A91BB0"/>
    <w:rsid w:val="00AA2FB5"/>
    <w:rsid w:val="00AB420A"/>
    <w:rsid w:val="00AC4810"/>
    <w:rsid w:val="00AE7D1F"/>
    <w:rsid w:val="00AF56D8"/>
    <w:rsid w:val="00B00457"/>
    <w:rsid w:val="00B07EB2"/>
    <w:rsid w:val="00B13C1F"/>
    <w:rsid w:val="00B21D20"/>
    <w:rsid w:val="00B23DF3"/>
    <w:rsid w:val="00B9759C"/>
    <w:rsid w:val="00BC2A51"/>
    <w:rsid w:val="00BD41DD"/>
    <w:rsid w:val="00BD51CA"/>
    <w:rsid w:val="00BE0E8E"/>
    <w:rsid w:val="00C21ACE"/>
    <w:rsid w:val="00C22CDF"/>
    <w:rsid w:val="00C278D9"/>
    <w:rsid w:val="00C4262E"/>
    <w:rsid w:val="00C47FF5"/>
    <w:rsid w:val="00C52023"/>
    <w:rsid w:val="00C64EEC"/>
    <w:rsid w:val="00CB5213"/>
    <w:rsid w:val="00CB5322"/>
    <w:rsid w:val="00CC3989"/>
    <w:rsid w:val="00CE000B"/>
    <w:rsid w:val="00D0018B"/>
    <w:rsid w:val="00D01082"/>
    <w:rsid w:val="00D21553"/>
    <w:rsid w:val="00D229A5"/>
    <w:rsid w:val="00D34B4A"/>
    <w:rsid w:val="00D50120"/>
    <w:rsid w:val="00D74104"/>
    <w:rsid w:val="00D92C74"/>
    <w:rsid w:val="00DA5A74"/>
    <w:rsid w:val="00DD7636"/>
    <w:rsid w:val="00E26BC2"/>
    <w:rsid w:val="00E444FF"/>
    <w:rsid w:val="00E82552"/>
    <w:rsid w:val="00EB7FDF"/>
    <w:rsid w:val="00F05266"/>
    <w:rsid w:val="00F1026D"/>
    <w:rsid w:val="00F15EAC"/>
    <w:rsid w:val="00F3136B"/>
    <w:rsid w:val="00F42EE4"/>
    <w:rsid w:val="00F470D9"/>
    <w:rsid w:val="00F508D7"/>
    <w:rsid w:val="00F51D32"/>
    <w:rsid w:val="00F601AF"/>
    <w:rsid w:val="00F6095F"/>
    <w:rsid w:val="00F74293"/>
    <w:rsid w:val="00F775D6"/>
    <w:rsid w:val="00F8773C"/>
    <w:rsid w:val="00FA1504"/>
    <w:rsid w:val="00FB5969"/>
    <w:rsid w:val="00FF0F16"/>
    <w:rsid w:val="00FF4ACD"/>
    <w:rsid w:val="00FF5BDA"/>
    <w:rsid w:val="14D9337C"/>
    <w:rsid w:val="15E7F1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ECEC"/>
  <w15:docId w15:val="{CF23E190-E394-47BC-BBCB-8F648183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NormalWeb">
    <w:name w:val="Normal (Web)"/>
    <w:basedOn w:val="Normal"/>
    <w:uiPriority w:val="99"/>
    <w:semiHidden/>
    <w:unhideWhenUsed/>
    <w:rsid w:val="00FF0F16"/>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1760</Characters>
  <Application>Microsoft Office Word</Application>
  <DocSecurity>0</DocSecurity>
  <Lines>14</Lines>
  <Paragraphs>4</Paragraphs>
  <ScaleCrop>false</ScaleCrop>
  <Company>NYCC</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4</cp:revision>
  <cp:lastPrinted>2019-06-11T18:08:00Z</cp:lastPrinted>
  <dcterms:created xsi:type="dcterms:W3CDTF">2026-02-05T19:38:00Z</dcterms:created>
  <dcterms:modified xsi:type="dcterms:W3CDTF">2026-03-03T20:27:00Z</dcterms:modified>
</cp:coreProperties>
</file>