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76285E">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573B75C1-AE9A-46DE-8BFE-B95A77DD7E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76285E"/>
        </w:tc>
        <w:tc>
          <w:tcPr>
            <w:tcW w:w="4902" w:type="dxa"/>
            <w:tcBorders>
              <w:bottom w:val="single" w:sz="4" w:space="0" w:color="auto"/>
            </w:tcBorders>
          </w:tcPr>
          <w:p w14:paraId="60F77032" w14:textId="77777777" w:rsidR="00774323" w:rsidRPr="00012730" w:rsidRDefault="00774323" w:rsidP="0076285E">
            <w:pPr>
              <w:rPr>
                <w:b/>
                <w:bCs/>
                <w:smallCaps/>
              </w:rPr>
            </w:pPr>
            <w:r w:rsidRPr="00012730">
              <w:rPr>
                <w:b/>
                <w:bCs/>
                <w:smallCaps/>
              </w:rPr>
              <w:t>The Council of the City of New York</w:t>
            </w:r>
          </w:p>
          <w:p w14:paraId="0F9819D7" w14:textId="77777777" w:rsidR="00774323" w:rsidRPr="00012730" w:rsidRDefault="00774323" w:rsidP="0076285E">
            <w:pPr>
              <w:rPr>
                <w:b/>
                <w:bCs/>
                <w:smallCaps/>
              </w:rPr>
            </w:pPr>
            <w:r w:rsidRPr="00012730">
              <w:rPr>
                <w:b/>
                <w:bCs/>
                <w:smallCaps/>
              </w:rPr>
              <w:t>Finance Division</w:t>
            </w:r>
          </w:p>
          <w:p w14:paraId="5C6D4629" w14:textId="77777777" w:rsidR="00A10E3D" w:rsidRDefault="00A10E3D" w:rsidP="0076285E">
            <w:pPr>
              <w:spacing w:line="240" w:lineRule="exact"/>
              <w:rPr>
                <w:b/>
                <w:bCs/>
                <w:smallCaps/>
                <w:sz w:val="22"/>
                <w:szCs w:val="22"/>
              </w:rPr>
            </w:pPr>
          </w:p>
          <w:p w14:paraId="555104A3" w14:textId="1F21F944" w:rsidR="00774323" w:rsidRPr="005804A7" w:rsidRDefault="00A10E3D" w:rsidP="0076285E">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76285E">
            <w:pPr>
              <w:spacing w:before="120"/>
            </w:pPr>
            <w:r w:rsidRPr="00012730">
              <w:rPr>
                <w:b/>
                <w:bCs/>
                <w:smallCaps/>
              </w:rPr>
              <w:t>Fiscal Impact Statement</w:t>
            </w:r>
          </w:p>
          <w:p w14:paraId="48D37856" w14:textId="77777777" w:rsidR="00774323" w:rsidRPr="00012730" w:rsidRDefault="00774323" w:rsidP="0076285E">
            <w:pPr>
              <w:rPr>
                <w:b/>
                <w:bCs/>
              </w:rPr>
            </w:pPr>
          </w:p>
          <w:p w14:paraId="73BC4DA9" w14:textId="49313DF1" w:rsidR="00774323" w:rsidRDefault="4125D3AF" w:rsidP="0076285E">
            <w:pPr>
              <w:rPr>
                <w:b/>
                <w:bCs/>
              </w:rPr>
            </w:pPr>
            <w:r w:rsidRPr="4125D3AF">
              <w:rPr>
                <w:b/>
                <w:bCs/>
                <w:smallCaps/>
              </w:rPr>
              <w:t>Int. No</w:t>
            </w:r>
            <w:r w:rsidRPr="4125D3AF">
              <w:rPr>
                <w:b/>
                <w:bCs/>
              </w:rPr>
              <w:t>:</w:t>
            </w:r>
            <w:r w:rsidR="005931AF">
              <w:rPr>
                <w:b/>
                <w:bCs/>
              </w:rPr>
              <w:t xml:space="preserve"> </w:t>
            </w:r>
            <w:r w:rsidR="000D28DE">
              <w:rPr>
                <w:bCs/>
              </w:rPr>
              <w:t>576</w:t>
            </w:r>
          </w:p>
          <w:p w14:paraId="19FC451B" w14:textId="77777777" w:rsidR="00774323" w:rsidRPr="00A267C7" w:rsidRDefault="00774323" w:rsidP="0076285E">
            <w:pPr>
              <w:rPr>
                <w:color w:val="FF0000"/>
                <w:sz w:val="16"/>
                <w:szCs w:val="16"/>
              </w:rPr>
            </w:pPr>
          </w:p>
          <w:p w14:paraId="7DF3E842" w14:textId="3F627BB2"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0D28DE">
              <w:t>Parks and Recreation</w:t>
            </w:r>
          </w:p>
        </w:tc>
      </w:tr>
      <w:tr w:rsidR="00774323" w:rsidRPr="00012730" w14:paraId="4800543F" w14:textId="77777777" w:rsidTr="007475A4">
        <w:trPr>
          <w:trHeight w:val="997"/>
          <w:jc w:val="center"/>
        </w:trPr>
        <w:tc>
          <w:tcPr>
            <w:tcW w:w="6047" w:type="dxa"/>
            <w:tcBorders>
              <w:top w:val="single" w:sz="4" w:space="0" w:color="auto"/>
            </w:tcBorders>
          </w:tcPr>
          <w:p w14:paraId="76906778" w14:textId="77777777" w:rsidR="000D28DE" w:rsidRDefault="00774323" w:rsidP="000D28DE">
            <w:pPr>
              <w:pStyle w:val="BodyText"/>
              <w:spacing w:before="80" w:line="240" w:lineRule="auto"/>
              <w:ind w:firstLine="0"/>
            </w:pPr>
            <w:r w:rsidRPr="00012730">
              <w:rPr>
                <w:b/>
                <w:bCs/>
                <w:smallCaps/>
              </w:rPr>
              <w:t>Title</w:t>
            </w:r>
            <w:r>
              <w:rPr>
                <w:b/>
                <w:bCs/>
                <w:smallCaps/>
              </w:rPr>
              <w:t xml:space="preserve">: </w:t>
            </w:r>
            <w:r w:rsidR="000D28DE">
              <w:t xml:space="preserve">A Local Law to </w:t>
            </w:r>
            <w:r w:rsidR="000D28DE" w:rsidRPr="002F0799">
              <w:t>amend the administrative code of the city of New York, in relation to the removal of trees under the jurisdiction of the department of parks and recreation and reporting thereof</w:t>
            </w:r>
            <w:r w:rsidR="000D28DE">
              <w:t xml:space="preserve"> </w:t>
            </w:r>
          </w:p>
          <w:p w14:paraId="5AFF6F68" w14:textId="1CDE4E86"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5B2A317B"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0D28DE">
              <w:rPr>
                <w:bCs/>
              </w:rPr>
              <w:t>By Council Members, Gennaro, Krishnan, and Louis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76285E">
            <w:pPr>
              <w:pStyle w:val="NoSpacing"/>
              <w:jc w:val="both"/>
              <w:rPr>
                <w:rFonts w:cs="Times New Roman"/>
                <w:szCs w:val="24"/>
              </w:rPr>
            </w:pPr>
          </w:p>
          <w:p w14:paraId="4C3929AB" w14:textId="77777777" w:rsidR="00774323" w:rsidRPr="00104BE3" w:rsidRDefault="00774323" w:rsidP="0076285E">
            <w:pPr>
              <w:autoSpaceDE w:val="0"/>
              <w:autoSpaceDN w:val="0"/>
              <w:adjustRightInd w:val="0"/>
              <w:rPr>
                <w:color w:val="000000"/>
              </w:rPr>
            </w:pPr>
          </w:p>
        </w:tc>
      </w:tr>
    </w:tbl>
    <w:p w14:paraId="480C0536" w14:textId="121D2CAC" w:rsidR="000D28DE" w:rsidRDefault="544F0892" w:rsidP="000D28DE">
      <w:pPr>
        <w:pStyle w:val="NoSpacing"/>
        <w:spacing w:before="120"/>
        <w:jc w:val="both"/>
        <w:rPr>
          <w:rFonts w:cs="Times New Roman"/>
        </w:rPr>
      </w:pPr>
      <w:r w:rsidRPr="544F0892">
        <w:rPr>
          <w:b/>
          <w:bCs/>
          <w:smallCaps/>
        </w:rPr>
        <w:t xml:space="preserve">Summary of Legislation: </w:t>
      </w:r>
      <w:r w:rsidRPr="544F0892">
        <w:rPr>
          <w:rFonts w:cs="Times New Roman"/>
        </w:rPr>
        <w:t>Int. No. 576 would specify that the Department of Parks and Recreation (Parks) may only issue a permit to remove a city-owned tree if the permit application provides the name of the certified arborist who will remove the tree. It would also specify that it is unlawful for anyone other than the certified arborist to conduct the tree removal. Finally, Parks would be required to report annually on city-owned trees removed in the previous year, including the location of removed trees, whether Parks has replaced removed trees, whether permitted removals were supervised by Parks employees, and, for illegal removals, whether anyone has been held liable.  The first report would be due no later than one year after the effective date of this law and annually thereafter.</w:t>
      </w:r>
    </w:p>
    <w:p w14:paraId="44BE81C4" w14:textId="1CCA4A0A" w:rsidR="00774323" w:rsidRDefault="00774323" w:rsidP="00774323">
      <w:pPr>
        <w:spacing w:before="100" w:beforeAutospacing="1"/>
        <w:contextualSpacing/>
      </w:pPr>
      <w:r w:rsidRPr="00012730">
        <w:rPr>
          <w:b/>
          <w:smallCaps/>
        </w:rPr>
        <w:t>Effective Date:</w:t>
      </w:r>
      <w:r>
        <w:t xml:space="preserve"> </w:t>
      </w:r>
      <w:r w:rsidR="000D28DE">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008277CB">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76285E">
            <w:pPr>
              <w:spacing w:line="201" w:lineRule="exact"/>
              <w:jc w:val="center"/>
              <w:rPr>
                <w:sz w:val="20"/>
                <w:szCs w:val="20"/>
              </w:rPr>
            </w:pPr>
          </w:p>
          <w:p w14:paraId="13ED428A" w14:textId="77777777" w:rsidR="00040152" w:rsidRPr="00012730" w:rsidRDefault="00040152" w:rsidP="0076285E">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2B412BF3" w:rsidR="00040152" w:rsidRPr="00012730" w:rsidRDefault="544F0892" w:rsidP="005931AF">
            <w:pPr>
              <w:jc w:val="center"/>
              <w:rPr>
                <w:b/>
                <w:bCs/>
                <w:sz w:val="20"/>
                <w:szCs w:val="20"/>
              </w:rPr>
            </w:pPr>
            <w:r w:rsidRPr="544F0892">
              <w:rPr>
                <w:b/>
                <w:bCs/>
                <w:sz w:val="20"/>
                <w:szCs w:val="20"/>
              </w:rPr>
              <w:t>Effective FY27</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15C4D54" w:rsidR="00040152" w:rsidRPr="00012730" w:rsidRDefault="544F0892" w:rsidP="00B72011">
            <w:pPr>
              <w:jc w:val="center"/>
              <w:rPr>
                <w:b/>
                <w:bCs/>
                <w:sz w:val="20"/>
                <w:szCs w:val="20"/>
              </w:rPr>
            </w:pPr>
            <w:r w:rsidRPr="544F0892">
              <w:rPr>
                <w:b/>
                <w:bCs/>
                <w:sz w:val="20"/>
                <w:szCs w:val="20"/>
              </w:rPr>
              <w:t>FY Succeeding Effective FY28</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EB4BDD3" w:rsidR="00040152" w:rsidRPr="00012730" w:rsidRDefault="544F0892" w:rsidP="00B72011">
            <w:pPr>
              <w:jc w:val="center"/>
              <w:rPr>
                <w:b/>
                <w:bCs/>
                <w:sz w:val="20"/>
                <w:szCs w:val="20"/>
              </w:rPr>
            </w:pPr>
            <w:r w:rsidRPr="544F0892">
              <w:rPr>
                <w:b/>
                <w:bCs/>
                <w:sz w:val="20"/>
                <w:szCs w:val="20"/>
              </w:rPr>
              <w:t>Full Fiscal Impact FY28</w:t>
            </w:r>
          </w:p>
        </w:tc>
      </w:tr>
      <w:tr w:rsidR="00040152" w:rsidRPr="00012730" w14:paraId="5C045F4F" w14:textId="77777777" w:rsidTr="008277CB">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76285E">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76285E">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76285E">
            <w:pPr>
              <w:jc w:val="center"/>
              <w:rPr>
                <w:bCs/>
                <w:sz w:val="20"/>
                <w:szCs w:val="20"/>
              </w:rPr>
            </w:pPr>
            <w:r>
              <w:rPr>
                <w:bCs/>
                <w:sz w:val="20"/>
                <w:szCs w:val="20"/>
              </w:rPr>
              <w:t>$0</w:t>
            </w:r>
          </w:p>
        </w:tc>
      </w:tr>
      <w:tr w:rsidR="00040152" w:rsidRPr="00012730" w14:paraId="38E26F7D" w14:textId="77777777" w:rsidTr="008277CB">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76285E">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76285E">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76285E">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76285E">
            <w:pPr>
              <w:jc w:val="center"/>
              <w:rPr>
                <w:bCs/>
                <w:sz w:val="20"/>
                <w:szCs w:val="20"/>
              </w:rPr>
            </w:pPr>
            <w:r>
              <w:rPr>
                <w:bCs/>
                <w:sz w:val="20"/>
                <w:szCs w:val="20"/>
              </w:rPr>
              <w:t>$0</w:t>
            </w:r>
          </w:p>
        </w:tc>
      </w:tr>
      <w:tr w:rsidR="00040152" w:rsidRPr="00012730" w14:paraId="50FFC621" w14:textId="77777777" w:rsidTr="008277CB">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76285E">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76285E">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76285E">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76285E">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7189B6C4" w:rsidR="4125D3AF" w:rsidRDefault="544F0892" w:rsidP="544F0892">
      <w:pPr>
        <w:spacing w:beforeAutospacing="1"/>
        <w:contextualSpacing/>
      </w:pPr>
      <w:r w:rsidRPr="544F0892">
        <w:rPr>
          <w:b/>
          <w:bCs/>
          <w:smallCaps/>
        </w:rPr>
        <w:t xml:space="preserve">Fiscal Year in Which Proposed Local Law Would First Become Effective: </w:t>
      </w:r>
      <w:r>
        <w:t>2027</w:t>
      </w:r>
    </w:p>
    <w:p w14:paraId="6271493E" w14:textId="2705199D" w:rsidR="4125D3AF" w:rsidRDefault="4125D3AF" w:rsidP="4125D3AF">
      <w:pPr>
        <w:spacing w:beforeAutospacing="1"/>
        <w:contextualSpacing/>
        <w:rPr>
          <w:b/>
          <w:bCs/>
          <w:smallCaps/>
        </w:rPr>
      </w:pPr>
    </w:p>
    <w:p w14:paraId="31152C04" w14:textId="01853EEA" w:rsidR="4125D3AF" w:rsidRDefault="544F0892" w:rsidP="544F0892">
      <w:pPr>
        <w:spacing w:beforeAutospacing="1"/>
        <w:contextualSpacing/>
      </w:pPr>
      <w:r w:rsidRPr="544F0892">
        <w:rPr>
          <w:b/>
          <w:bCs/>
          <w:smallCaps/>
        </w:rPr>
        <w:t>Fiscal Year In Which Full Fiscal Impact Anticipated:</w:t>
      </w:r>
      <w:r>
        <w:t xml:space="preserve"> 2028</w:t>
      </w:r>
    </w:p>
    <w:p w14:paraId="2C43BBBA" w14:textId="5521448B" w:rsidR="4125D3AF" w:rsidRDefault="4125D3AF" w:rsidP="4125D3AF">
      <w:pPr>
        <w:rPr>
          <w:b/>
          <w:bCs/>
          <w:smallCaps/>
        </w:rPr>
      </w:pPr>
    </w:p>
    <w:p w14:paraId="402704C3" w14:textId="62B743F2"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r w:rsidR="008D30B1">
        <w:t xml:space="preserve"> </w:t>
      </w:r>
    </w:p>
    <w:p w14:paraId="33EE797E" w14:textId="77777777" w:rsidR="00774323" w:rsidRPr="00104394" w:rsidRDefault="00774323" w:rsidP="00774323">
      <w:pPr>
        <w:rPr>
          <w:b/>
          <w:smallCaps/>
          <w:sz w:val="22"/>
          <w:szCs w:val="22"/>
        </w:rPr>
      </w:pPr>
    </w:p>
    <w:p w14:paraId="46F3F4BC" w14:textId="70A3C7D3" w:rsidR="00774323" w:rsidRDefault="544F0892" w:rsidP="00774323">
      <w:r w:rsidRPr="544F0892">
        <w:rPr>
          <w:b/>
          <w:bCs/>
          <w:smallCaps/>
        </w:rPr>
        <w:t>Impact on Expenditures:</w:t>
      </w:r>
      <w:r>
        <w:t xml:space="preserve"> It is estimated that there would be no impact on expenditures resulting from the enactment of this legislation, as the agency involved would be able to utilize existing resources.</w:t>
      </w:r>
    </w:p>
    <w:p w14:paraId="1800A950" w14:textId="77777777" w:rsidR="00774323" w:rsidRDefault="00774323" w:rsidP="00774323"/>
    <w:p w14:paraId="6C6C33CF" w14:textId="69D67AB7" w:rsidR="00774323" w:rsidRPr="007625EA" w:rsidRDefault="00774323" w:rsidP="00774323">
      <w:r w:rsidRPr="00012730">
        <w:rPr>
          <w:b/>
          <w:smallCaps/>
        </w:rPr>
        <w:t>Source of Funds To Cover Estimated Costs</w:t>
      </w:r>
      <w:r>
        <w:rPr>
          <w:b/>
          <w:smallCaps/>
        </w:rPr>
        <w:t>:</w:t>
      </w:r>
      <w:r w:rsidR="00E42C57">
        <w:rPr>
          <w:b/>
          <w:smallCaps/>
        </w:rPr>
        <w:t xml:space="preserve"> </w:t>
      </w:r>
      <w:r w:rsidR="008E44B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5635E31C" w:rsidR="004C66A2" w:rsidRDefault="00B13ED5" w:rsidP="544F0892">
      <w:r>
        <w:rPr>
          <w:bCs/>
        </w:rPr>
        <w:tab/>
      </w:r>
      <w:r>
        <w:rPr>
          <w:bCs/>
        </w:rPr>
        <w:tab/>
      </w:r>
      <w:r>
        <w:rPr>
          <w:bCs/>
        </w:rPr>
        <w:tab/>
      </w:r>
      <w:r>
        <w:rPr>
          <w:bCs/>
        </w:rPr>
        <w:tab/>
      </w:r>
      <w:r>
        <w:rPr>
          <w:bCs/>
        </w:rPr>
        <w:tab/>
      </w:r>
    </w:p>
    <w:p w14:paraId="0DAD7435" w14:textId="5E6FFBDC" w:rsidR="00774323" w:rsidRDefault="004C66A2" w:rsidP="0036646C">
      <w:r>
        <w:rPr>
          <w:bCs/>
        </w:rPr>
        <w:tab/>
      </w:r>
      <w:r>
        <w:rPr>
          <w:bCs/>
        </w:rPr>
        <w:tab/>
      </w:r>
      <w:r>
        <w:rPr>
          <w:bCs/>
        </w:rPr>
        <w:tab/>
      </w:r>
      <w:r>
        <w:rPr>
          <w:bCs/>
        </w:rPr>
        <w:tab/>
      </w:r>
      <w:r>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E44B6">
        <w:t>Michael</w:t>
      </w:r>
      <w:proofErr w:type="gramEnd"/>
      <w:r w:rsidR="008E44B6">
        <w:t xml:space="preserve"> Sherman, Principal</w:t>
      </w:r>
      <w:r w:rsidR="00B13ED5">
        <w:t xml:space="preserve"> Financial Analyst</w:t>
      </w:r>
    </w:p>
    <w:p w14:paraId="13037460" w14:textId="77777777" w:rsidR="00774323" w:rsidRPr="005C374A" w:rsidRDefault="00774323" w:rsidP="00774323">
      <w:r w:rsidRPr="00012730">
        <w:rPr>
          <w:b/>
          <w:smallCaps/>
        </w:rPr>
        <w:lastRenderedPageBreak/>
        <w:tab/>
      </w:r>
      <w:r w:rsidRPr="00012730">
        <w:rPr>
          <w:b/>
          <w:smallCaps/>
        </w:rPr>
        <w:tab/>
      </w:r>
      <w:r w:rsidRPr="00012730">
        <w:rPr>
          <w:b/>
          <w:smallCaps/>
        </w:rPr>
        <w:tab/>
      </w:r>
      <w:r w:rsidRPr="00012730">
        <w:rPr>
          <w:b/>
          <w:smallCaps/>
        </w:rPr>
        <w:tab/>
      </w:r>
      <w:r w:rsidRPr="00012730">
        <w:rPr>
          <w:b/>
          <w:smallCaps/>
        </w:rPr>
        <w:tab/>
      </w:r>
    </w:p>
    <w:p w14:paraId="1042504C" w14:textId="09A7580A"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E44B6">
        <w:t>Jack</w:t>
      </w:r>
      <w:proofErr w:type="gramEnd"/>
      <w:r w:rsidR="008E44B6">
        <w:t xml:space="preserve"> Storey, </w:t>
      </w:r>
      <w:r w:rsidR="00454A83">
        <w:t>Assistant Director</w:t>
      </w:r>
    </w:p>
    <w:p w14:paraId="06942FDD" w14:textId="3F0115A0" w:rsidR="00492D3A" w:rsidRPr="00B13ED5" w:rsidRDefault="00B13ED5" w:rsidP="00492D3A">
      <w:pPr>
        <w:ind w:left="2880" w:hanging="2880"/>
      </w:pPr>
      <w:r w:rsidRPr="00B13ED5">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07599AE" w:rsidR="00774323" w:rsidRPr="00B13ED5" w:rsidRDefault="00B13ED5" w:rsidP="00774323">
      <w:pPr>
        <w:ind w:left="2880"/>
      </w:pPr>
      <w:r w:rsidRPr="00B13ED5">
        <w:tab/>
        <w:t>Nicholas Connell,</w:t>
      </w:r>
      <w:r w:rsidR="00CA1314">
        <w:t xml:space="preserve"> Chief</w:t>
      </w:r>
      <w:r w:rsidRPr="00B13ED5">
        <w:t xml:space="preserve"> Counsel</w:t>
      </w:r>
    </w:p>
    <w:p w14:paraId="306F5787" w14:textId="7F648A37" w:rsidR="00492D3A" w:rsidRDefault="00492D3A" w:rsidP="00774323">
      <w:pPr>
        <w:ind w:left="2880"/>
      </w:pPr>
      <w:r>
        <w:tab/>
      </w:r>
    </w:p>
    <w:p w14:paraId="2D66C661" w14:textId="0425BA3B" w:rsidR="0036646C" w:rsidRDefault="544F0892" w:rsidP="544F0892">
      <w:pPr>
        <w:pBdr>
          <w:top w:val="single" w:sz="4" w:space="1" w:color="auto"/>
        </w:pBdr>
        <w:spacing w:before="240"/>
      </w:pPr>
      <w:r w:rsidRPr="544F0892">
        <w:rPr>
          <w:b/>
          <w:bCs/>
          <w:smallCaps/>
        </w:rPr>
        <w:t xml:space="preserve">Office of Management and Budget Estimate: </w:t>
      </w:r>
      <w: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1B066CA7" w:rsidR="00774323" w:rsidRDefault="00774323" w:rsidP="000D28DE">
      <w:pPr>
        <w:jc w:val="left"/>
        <w:rPr>
          <w:szCs w:val="22"/>
        </w:rPr>
      </w:pPr>
      <w:r w:rsidRPr="00012730">
        <w:rPr>
          <w:b/>
          <w:smallCaps/>
        </w:rPr>
        <w:t>Legislative History</w:t>
      </w:r>
      <w:r>
        <w:rPr>
          <w:b/>
          <w:smallCaps/>
        </w:rPr>
        <w:t xml:space="preserve">: </w:t>
      </w:r>
      <w:hyperlink r:id="rId7" w:history="1">
        <w:r w:rsidR="000D28DE" w:rsidRPr="00FA1FE9">
          <w:rPr>
            <w:rStyle w:val="Hyperlink"/>
          </w:rPr>
          <w:t>https://legistar.council.nyc.gov/LegislationDetail.aspx?ID=7879219&amp;GUID=6E9C64A5-E844-4769-B35B-409A5F4785C7&amp;Options=ID|Text|&amp;Search=576</w:t>
        </w:r>
      </w:hyperlink>
      <w:r w:rsidR="000D28DE">
        <w:t xml:space="preserve"> </w:t>
      </w:r>
    </w:p>
    <w:p w14:paraId="14645206" w14:textId="376D8D3C" w:rsidR="005931AF" w:rsidRDefault="00774323" w:rsidP="005931AF">
      <w:pPr>
        <w:spacing w:before="120"/>
      </w:pPr>
      <w:r>
        <w:rPr>
          <w:b/>
          <w:smallCaps/>
        </w:rPr>
        <w:t>Date Prepared:</w:t>
      </w:r>
      <w:r w:rsidR="005A1189">
        <w:t xml:space="preserve"> </w:t>
      </w:r>
      <w:r w:rsidR="000D28DE">
        <w:t>June 15, 2026</w:t>
      </w:r>
    </w:p>
    <w:p w14:paraId="4E02D59B" w14:textId="08426A20" w:rsidR="00106D75" w:rsidRDefault="005931AF" w:rsidP="000D28DE">
      <w:pPr>
        <w:spacing w:before="120"/>
      </w:pPr>
      <w:r w:rsidRPr="005931AF">
        <w:rPr>
          <w:b/>
          <w:smallCaps/>
        </w:rPr>
        <w:t>Hearing</w:t>
      </w:r>
      <w:r w:rsidR="004C66A2">
        <w:rPr>
          <w:b/>
          <w:smallCaps/>
        </w:rPr>
        <w:t xml:space="preserve"> </w:t>
      </w:r>
      <w:r w:rsidRPr="005931AF">
        <w:rPr>
          <w:b/>
          <w:smallCaps/>
        </w:rPr>
        <w:t>Date:</w:t>
      </w:r>
      <w:r>
        <w:rPr>
          <w:b/>
          <w:smallCaps/>
        </w:rPr>
        <w:t xml:space="preserve"> </w:t>
      </w:r>
      <w:r w:rsidR="000D28DE" w:rsidRPr="008277CB">
        <w:t>June 16, 2026</w:t>
      </w:r>
    </w:p>
    <w:sectPr w:rsidR="00106D75" w:rsidSect="0076285E">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B17C2" w14:textId="77777777" w:rsidR="00836DE1" w:rsidRDefault="00836DE1" w:rsidP="00774323">
      <w:r>
        <w:separator/>
      </w:r>
    </w:p>
  </w:endnote>
  <w:endnote w:type="continuationSeparator" w:id="0">
    <w:p w14:paraId="6E7AD7E4" w14:textId="77777777" w:rsidR="00836DE1" w:rsidRDefault="00836DE1"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B5F6A0E"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0D28DE">
      <w:rPr>
        <w:rFonts w:asciiTheme="majorHAnsi" w:eastAsiaTheme="majorEastAsia" w:hAnsiTheme="majorHAnsi" w:cstheme="majorBidi"/>
      </w:rPr>
      <w:t>576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EC3F3" w14:textId="77777777" w:rsidR="00836DE1" w:rsidRDefault="00836DE1" w:rsidP="00774323">
      <w:r>
        <w:separator/>
      </w:r>
    </w:p>
  </w:footnote>
  <w:footnote w:type="continuationSeparator" w:id="0">
    <w:p w14:paraId="14253867" w14:textId="77777777" w:rsidR="00836DE1" w:rsidRDefault="00836DE1"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038C"/>
    <w:rsid w:val="00040152"/>
    <w:rsid w:val="00043F16"/>
    <w:rsid w:val="000642EB"/>
    <w:rsid w:val="00091B66"/>
    <w:rsid w:val="000B7DCB"/>
    <w:rsid w:val="000D28DE"/>
    <w:rsid w:val="00106D75"/>
    <w:rsid w:val="00111444"/>
    <w:rsid w:val="00131F0A"/>
    <w:rsid w:val="001429AE"/>
    <w:rsid w:val="0014448E"/>
    <w:rsid w:val="001A150D"/>
    <w:rsid w:val="002100A1"/>
    <w:rsid w:val="00226D02"/>
    <w:rsid w:val="00236D68"/>
    <w:rsid w:val="0024480E"/>
    <w:rsid w:val="00250DE5"/>
    <w:rsid w:val="00267400"/>
    <w:rsid w:val="00285192"/>
    <w:rsid w:val="00296840"/>
    <w:rsid w:val="002A07A4"/>
    <w:rsid w:val="002A1960"/>
    <w:rsid w:val="002D53EC"/>
    <w:rsid w:val="002D7D65"/>
    <w:rsid w:val="003260DB"/>
    <w:rsid w:val="0036646C"/>
    <w:rsid w:val="00367CBE"/>
    <w:rsid w:val="003A6049"/>
    <w:rsid w:val="00403308"/>
    <w:rsid w:val="00440CDF"/>
    <w:rsid w:val="00454A83"/>
    <w:rsid w:val="0047536B"/>
    <w:rsid w:val="00476787"/>
    <w:rsid w:val="004779A4"/>
    <w:rsid w:val="00480609"/>
    <w:rsid w:val="00492D3A"/>
    <w:rsid w:val="004B0EE4"/>
    <w:rsid w:val="004C66A2"/>
    <w:rsid w:val="004E621A"/>
    <w:rsid w:val="004F3DAE"/>
    <w:rsid w:val="00512E1E"/>
    <w:rsid w:val="00520BBD"/>
    <w:rsid w:val="00541A4E"/>
    <w:rsid w:val="00586564"/>
    <w:rsid w:val="005931AF"/>
    <w:rsid w:val="005A1189"/>
    <w:rsid w:val="005A52B0"/>
    <w:rsid w:val="00613382"/>
    <w:rsid w:val="00640B3E"/>
    <w:rsid w:val="006536B2"/>
    <w:rsid w:val="00660C39"/>
    <w:rsid w:val="0067633B"/>
    <w:rsid w:val="0068259F"/>
    <w:rsid w:val="0070209D"/>
    <w:rsid w:val="007303D9"/>
    <w:rsid w:val="007475A4"/>
    <w:rsid w:val="007625EA"/>
    <w:rsid w:val="0076285E"/>
    <w:rsid w:val="00767E49"/>
    <w:rsid w:val="00774323"/>
    <w:rsid w:val="00821D25"/>
    <w:rsid w:val="00826E25"/>
    <w:rsid w:val="008277CB"/>
    <w:rsid w:val="00836938"/>
    <w:rsid w:val="00836DE1"/>
    <w:rsid w:val="00880242"/>
    <w:rsid w:val="0088644D"/>
    <w:rsid w:val="008A4C16"/>
    <w:rsid w:val="008A6B1A"/>
    <w:rsid w:val="008B125C"/>
    <w:rsid w:val="008C4D3E"/>
    <w:rsid w:val="008D1D24"/>
    <w:rsid w:val="008D3087"/>
    <w:rsid w:val="008D30B1"/>
    <w:rsid w:val="008E44B6"/>
    <w:rsid w:val="008E58BC"/>
    <w:rsid w:val="008E5ABF"/>
    <w:rsid w:val="008F4975"/>
    <w:rsid w:val="00920E70"/>
    <w:rsid w:val="009225B1"/>
    <w:rsid w:val="0094282C"/>
    <w:rsid w:val="009434BC"/>
    <w:rsid w:val="009619E1"/>
    <w:rsid w:val="00A02643"/>
    <w:rsid w:val="00A10E3D"/>
    <w:rsid w:val="00A401E5"/>
    <w:rsid w:val="00A41808"/>
    <w:rsid w:val="00A57D0A"/>
    <w:rsid w:val="00AB7AAE"/>
    <w:rsid w:val="00B13ED5"/>
    <w:rsid w:val="00B72011"/>
    <w:rsid w:val="00B92143"/>
    <w:rsid w:val="00BC2230"/>
    <w:rsid w:val="00C328E1"/>
    <w:rsid w:val="00C454F6"/>
    <w:rsid w:val="00C572D3"/>
    <w:rsid w:val="00C72DDD"/>
    <w:rsid w:val="00CA1314"/>
    <w:rsid w:val="00CB2419"/>
    <w:rsid w:val="00CB73D6"/>
    <w:rsid w:val="00CC7FE8"/>
    <w:rsid w:val="00CF54C0"/>
    <w:rsid w:val="00D160B7"/>
    <w:rsid w:val="00D43F6B"/>
    <w:rsid w:val="00D67C4E"/>
    <w:rsid w:val="00DE26EA"/>
    <w:rsid w:val="00DE4133"/>
    <w:rsid w:val="00DF12B6"/>
    <w:rsid w:val="00E42C57"/>
    <w:rsid w:val="00E511D2"/>
    <w:rsid w:val="00E5590C"/>
    <w:rsid w:val="00EA06E6"/>
    <w:rsid w:val="00EA2D1F"/>
    <w:rsid w:val="00EB5E31"/>
    <w:rsid w:val="00EB763B"/>
    <w:rsid w:val="00F5052F"/>
    <w:rsid w:val="00F76230"/>
    <w:rsid w:val="00F83642"/>
    <w:rsid w:val="00FA0744"/>
    <w:rsid w:val="00FC2D52"/>
    <w:rsid w:val="00FE3DFF"/>
    <w:rsid w:val="00FE4E2C"/>
    <w:rsid w:val="00FE6E62"/>
    <w:rsid w:val="00FF5633"/>
    <w:rsid w:val="0AF3BF04"/>
    <w:rsid w:val="11FF5E85"/>
    <w:rsid w:val="19ED2FCF"/>
    <w:rsid w:val="383730A8"/>
    <w:rsid w:val="3A7E4F0B"/>
    <w:rsid w:val="4125D3AF"/>
    <w:rsid w:val="4352B961"/>
    <w:rsid w:val="4C4AF07D"/>
    <w:rsid w:val="544F0892"/>
    <w:rsid w:val="5B2016F8"/>
    <w:rsid w:val="6434ABDD"/>
    <w:rsid w:val="64CAD1FA"/>
    <w:rsid w:val="68604D51"/>
    <w:rsid w:val="68D0D80B"/>
    <w:rsid w:val="6D085D33"/>
    <w:rsid w:val="729FC454"/>
    <w:rsid w:val="7723C3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EF70306-ADA8-44B9-AA05-DBE60A26B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D28DE"/>
    <w:rPr>
      <w:color w:val="0563C1" w:themeColor="hyperlink"/>
      <w:u w:val="single"/>
    </w:rPr>
  </w:style>
  <w:style w:type="character" w:styleId="UnresolvedMention">
    <w:name w:val="Unresolved Mention"/>
    <w:basedOn w:val="DefaultParagraphFont"/>
    <w:uiPriority w:val="99"/>
    <w:semiHidden/>
    <w:unhideWhenUsed/>
    <w:rsid w:val="000D28DE"/>
    <w:rPr>
      <w:color w:val="605E5C"/>
      <w:shd w:val="clear" w:color="auto" w:fill="E1DFDD"/>
    </w:rPr>
  </w:style>
  <w:style w:type="character" w:styleId="FollowedHyperlink">
    <w:name w:val="FollowedHyperlink"/>
    <w:basedOn w:val="DefaultParagraphFont"/>
    <w:uiPriority w:val="99"/>
    <w:semiHidden/>
    <w:unhideWhenUsed/>
    <w:rsid w:val="00640B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79219&amp;GUID=6E9C64A5-E844-4769-B35B-409A5F4785C7&amp;Options=ID|Text|&amp;Search=5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2315</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Sherman, Michael</cp:lastModifiedBy>
  <cp:revision>2</cp:revision>
  <dcterms:created xsi:type="dcterms:W3CDTF">2026-06-16T13:08:00Z</dcterms:created>
  <dcterms:modified xsi:type="dcterms:W3CDTF">2026-06-16T13:08:00Z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777fe0c2-5ae1-4370-bd43-01eb0de7bca2</vt:lpwstr>
  </property>
</Properties>
</file>