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3A834" w14:textId="72C90A4A" w:rsidR="00130508" w:rsidRPr="00130508" w:rsidRDefault="00FB28B1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Proposed </w:t>
      </w:r>
      <w:r w:rsidR="00130508" w:rsidRPr="00130508">
        <w:rPr>
          <w:rFonts w:ascii="Times New Roman" w:hAnsi="Times New Roman"/>
          <w:sz w:val="24"/>
          <w:szCs w:val="24"/>
        </w:rPr>
        <w:t xml:space="preserve">Res. </w:t>
      </w:r>
      <w:r w:rsidR="00BB4607">
        <w:rPr>
          <w:rFonts w:ascii="Times New Roman" w:hAnsi="Times New Roman"/>
          <w:sz w:val="24"/>
          <w:szCs w:val="24"/>
        </w:rPr>
        <w:t>No.</w:t>
      </w:r>
      <w:r w:rsidR="00B8666D">
        <w:rPr>
          <w:rFonts w:ascii="Times New Roman" w:hAnsi="Times New Roman"/>
          <w:sz w:val="24"/>
          <w:szCs w:val="24"/>
        </w:rPr>
        <w:t xml:space="preserve"> </w:t>
      </w:r>
      <w:r w:rsidR="00665AF5">
        <w:rPr>
          <w:rFonts w:ascii="Times New Roman" w:hAnsi="Times New Roman"/>
          <w:sz w:val="24"/>
          <w:szCs w:val="24"/>
        </w:rPr>
        <w:t>187-A</w:t>
      </w:r>
    </w:p>
    <w:p w14:paraId="5FF8A5FC" w14:textId="77777777" w:rsidR="006E670C" w:rsidRDefault="006E670C" w:rsidP="006E6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1483CD" w14:textId="77777777" w:rsidR="00FB28B1" w:rsidRPr="00FB28B1" w:rsidRDefault="00FB28B1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FB28B1">
        <w:rPr>
          <w:rFonts w:ascii="Times New Roman" w:hAnsi="Times New Roman"/>
          <w:vanish/>
          <w:sz w:val="24"/>
          <w:szCs w:val="24"/>
        </w:rPr>
        <w:t>..Title</w:t>
      </w:r>
    </w:p>
    <w:p w14:paraId="61049F3E" w14:textId="2D24E290" w:rsidR="00130508" w:rsidRDefault="00130508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B53">
        <w:rPr>
          <w:rFonts w:ascii="Times New Roman" w:hAnsi="Times New Roman"/>
          <w:sz w:val="24"/>
          <w:szCs w:val="24"/>
        </w:rPr>
        <w:t xml:space="preserve">Resolution </w:t>
      </w:r>
      <w:r w:rsidR="00A76505" w:rsidRPr="00277B53">
        <w:rPr>
          <w:rFonts w:ascii="Times New Roman" w:hAnsi="Times New Roman"/>
          <w:sz w:val="24"/>
          <w:szCs w:val="24"/>
        </w:rPr>
        <w:t xml:space="preserve">declaring </w:t>
      </w:r>
      <w:r w:rsidR="00342385">
        <w:rPr>
          <w:rFonts w:ascii="Times New Roman" w:hAnsi="Times New Roman"/>
          <w:sz w:val="24"/>
          <w:szCs w:val="24"/>
        </w:rPr>
        <w:t>January</w:t>
      </w:r>
      <w:r w:rsidR="00A76505" w:rsidRPr="00277B53">
        <w:rPr>
          <w:rFonts w:ascii="Times New Roman" w:hAnsi="Times New Roman"/>
          <w:sz w:val="24"/>
          <w:szCs w:val="24"/>
        </w:rPr>
        <w:t xml:space="preserve"> </w:t>
      </w:r>
      <w:r w:rsidR="007B28DB" w:rsidRPr="00277B53">
        <w:rPr>
          <w:rFonts w:ascii="Times New Roman" w:hAnsi="Times New Roman"/>
          <w:sz w:val="24"/>
          <w:szCs w:val="24"/>
        </w:rPr>
        <w:t xml:space="preserve">as Muslim-American Heritage Month </w:t>
      </w:r>
      <w:r w:rsidR="002B3B1A" w:rsidRPr="00277B53">
        <w:rPr>
          <w:rFonts w:ascii="Times New Roman" w:hAnsi="Times New Roman"/>
          <w:sz w:val="24"/>
          <w:szCs w:val="24"/>
        </w:rPr>
        <w:t xml:space="preserve">in the City of New York </w:t>
      </w:r>
      <w:r w:rsidR="00A76505" w:rsidRPr="00277B53">
        <w:rPr>
          <w:rFonts w:ascii="Times New Roman" w:hAnsi="Times New Roman"/>
          <w:sz w:val="24"/>
          <w:szCs w:val="24"/>
        </w:rPr>
        <w:t>to celebrate</w:t>
      </w:r>
      <w:r w:rsidR="00F470A6" w:rsidRPr="00277B53">
        <w:rPr>
          <w:rFonts w:ascii="Times New Roman" w:hAnsi="Times New Roman"/>
          <w:sz w:val="24"/>
          <w:szCs w:val="24"/>
        </w:rPr>
        <w:t xml:space="preserve"> </w:t>
      </w:r>
      <w:r w:rsidR="002B3B1A" w:rsidRPr="00277B53">
        <w:rPr>
          <w:rFonts w:ascii="Times New Roman" w:hAnsi="Times New Roman"/>
          <w:sz w:val="24"/>
          <w:szCs w:val="24"/>
        </w:rPr>
        <w:t xml:space="preserve">the </w:t>
      </w:r>
      <w:r w:rsidR="00A76505" w:rsidRPr="00277B53">
        <w:rPr>
          <w:rFonts w:ascii="Times New Roman" w:hAnsi="Times New Roman"/>
          <w:sz w:val="24"/>
          <w:szCs w:val="24"/>
        </w:rPr>
        <w:t>culture</w:t>
      </w:r>
      <w:r w:rsidR="00AE722D" w:rsidRPr="00277B53">
        <w:rPr>
          <w:rFonts w:ascii="Times New Roman" w:hAnsi="Times New Roman"/>
          <w:sz w:val="24"/>
          <w:szCs w:val="24"/>
        </w:rPr>
        <w:t xml:space="preserve"> </w:t>
      </w:r>
      <w:r w:rsidR="0087701C" w:rsidRPr="00277B53">
        <w:rPr>
          <w:rFonts w:ascii="Times New Roman" w:hAnsi="Times New Roman"/>
          <w:sz w:val="24"/>
          <w:szCs w:val="24"/>
        </w:rPr>
        <w:t xml:space="preserve">and history </w:t>
      </w:r>
      <w:r w:rsidR="00AE722D" w:rsidRPr="00277B53">
        <w:rPr>
          <w:rFonts w:ascii="Times New Roman" w:hAnsi="Times New Roman"/>
          <w:sz w:val="24"/>
          <w:szCs w:val="24"/>
        </w:rPr>
        <w:t>of Muslim Americans</w:t>
      </w:r>
      <w:r w:rsidR="00A76505" w:rsidRPr="00277B53">
        <w:rPr>
          <w:rFonts w:ascii="Times New Roman" w:hAnsi="Times New Roman"/>
          <w:sz w:val="24"/>
          <w:szCs w:val="24"/>
        </w:rPr>
        <w:t xml:space="preserve"> and </w:t>
      </w:r>
      <w:r w:rsidR="00AE722D" w:rsidRPr="00277B53">
        <w:rPr>
          <w:rFonts w:ascii="Times New Roman" w:hAnsi="Times New Roman"/>
          <w:sz w:val="24"/>
          <w:szCs w:val="24"/>
        </w:rPr>
        <w:t xml:space="preserve">their </w:t>
      </w:r>
      <w:r w:rsidR="00A76505" w:rsidRPr="00277B53">
        <w:rPr>
          <w:rFonts w:ascii="Times New Roman" w:hAnsi="Times New Roman"/>
          <w:sz w:val="24"/>
          <w:szCs w:val="24"/>
        </w:rPr>
        <w:t>contributions to</w:t>
      </w:r>
      <w:r w:rsidR="00F470A6" w:rsidRPr="00277B53">
        <w:rPr>
          <w:rFonts w:ascii="Times New Roman" w:hAnsi="Times New Roman"/>
          <w:sz w:val="24"/>
          <w:szCs w:val="24"/>
        </w:rPr>
        <w:t xml:space="preserve"> </w:t>
      </w:r>
      <w:r w:rsidR="00F4657A" w:rsidRPr="00277B53">
        <w:rPr>
          <w:rFonts w:ascii="Times New Roman" w:hAnsi="Times New Roman"/>
          <w:sz w:val="24"/>
          <w:szCs w:val="24"/>
        </w:rPr>
        <w:t>New York City communities</w:t>
      </w:r>
      <w:r w:rsidR="002B3B1A" w:rsidRPr="00277B53">
        <w:rPr>
          <w:rFonts w:ascii="Times New Roman" w:hAnsi="Times New Roman"/>
          <w:sz w:val="24"/>
          <w:szCs w:val="24"/>
        </w:rPr>
        <w:t xml:space="preserve"> </w:t>
      </w:r>
    </w:p>
    <w:p w14:paraId="7D9D40D5" w14:textId="3F9CCB49" w:rsidR="00FB28B1" w:rsidRPr="00FB28B1" w:rsidRDefault="00FB28B1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FB28B1">
        <w:rPr>
          <w:rFonts w:ascii="Times New Roman" w:hAnsi="Times New Roman"/>
          <w:vanish/>
          <w:sz w:val="24"/>
          <w:szCs w:val="24"/>
        </w:rPr>
        <w:t>..Body</w:t>
      </w:r>
    </w:p>
    <w:p w14:paraId="095E008B" w14:textId="77777777" w:rsidR="0055121F" w:rsidRDefault="0055121F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55AC9C" w14:textId="14B053F8" w:rsidR="006140E1" w:rsidRDefault="006140E1" w:rsidP="006140E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Members Louis, Gennaro, Narcisse, Lee, Brooks-Powers, Zhuang, Farías</w:t>
      </w:r>
      <w:r w:rsidR="00703C5B">
        <w:rPr>
          <w:rFonts w:ascii="Times New Roman" w:hAnsi="Times New Roman"/>
          <w:sz w:val="24"/>
          <w:szCs w:val="24"/>
        </w:rPr>
        <w:t>, Wilson</w:t>
      </w:r>
      <w:r w:rsidR="00D507A6">
        <w:rPr>
          <w:rFonts w:ascii="Times New Roman" w:hAnsi="Times New Roman"/>
          <w:sz w:val="24"/>
          <w:szCs w:val="24"/>
        </w:rPr>
        <w:t>, Schulman</w:t>
      </w:r>
      <w:r>
        <w:rPr>
          <w:rFonts w:ascii="Times New Roman" w:hAnsi="Times New Roman"/>
          <w:sz w:val="24"/>
          <w:szCs w:val="24"/>
        </w:rPr>
        <w:t xml:space="preserve"> and Morano</w:t>
      </w:r>
    </w:p>
    <w:p w14:paraId="10515A3E" w14:textId="61314264" w:rsidR="00393A47" w:rsidRDefault="00393A47" w:rsidP="00955A8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Whereas,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342385">
        <w:rPr>
          <w:rFonts w:ascii="Times New Roman" w:hAnsi="Times New Roman"/>
          <w:sz w:val="24"/>
          <w:szCs w:val="24"/>
        </w:rPr>
        <w:t xml:space="preserve">Senator Cory Booker (D-NJ) </w:t>
      </w:r>
      <w:r>
        <w:rPr>
          <w:rFonts w:ascii="Times New Roman" w:hAnsi="Times New Roman"/>
          <w:sz w:val="24"/>
          <w:szCs w:val="24"/>
        </w:rPr>
        <w:t xml:space="preserve">introduced </w:t>
      </w:r>
      <w:r w:rsidR="00342385">
        <w:rPr>
          <w:rFonts w:ascii="Times New Roman" w:hAnsi="Times New Roman"/>
          <w:sz w:val="24"/>
          <w:szCs w:val="24"/>
        </w:rPr>
        <w:t>Senate</w:t>
      </w:r>
      <w:r>
        <w:rPr>
          <w:rFonts w:ascii="Times New Roman" w:hAnsi="Times New Roman"/>
          <w:sz w:val="24"/>
          <w:szCs w:val="24"/>
        </w:rPr>
        <w:t xml:space="preserve"> Resolution (</w:t>
      </w:r>
      <w:r w:rsidR="00342385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.</w:t>
      </w:r>
      <w:r w:rsidR="006A4E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Res.) </w:t>
      </w:r>
      <w:r w:rsidR="00342385">
        <w:rPr>
          <w:rFonts w:ascii="Times New Roman" w:hAnsi="Times New Roman"/>
          <w:sz w:val="24"/>
          <w:szCs w:val="24"/>
        </w:rPr>
        <w:t>33</w:t>
      </w:r>
      <w:r>
        <w:rPr>
          <w:rFonts w:ascii="Times New Roman" w:hAnsi="Times New Roman"/>
          <w:sz w:val="24"/>
          <w:szCs w:val="24"/>
        </w:rPr>
        <w:t xml:space="preserve"> on </w:t>
      </w:r>
      <w:r w:rsidR="00342385">
        <w:rPr>
          <w:rFonts w:ascii="Times New Roman" w:hAnsi="Times New Roman"/>
          <w:sz w:val="24"/>
          <w:szCs w:val="24"/>
        </w:rPr>
        <w:t>January 23, 2025</w:t>
      </w:r>
      <w:r>
        <w:rPr>
          <w:rFonts w:ascii="Times New Roman" w:hAnsi="Times New Roman"/>
          <w:sz w:val="24"/>
          <w:szCs w:val="24"/>
        </w:rPr>
        <w:t xml:space="preserve">, in the United States (U.S.) </w:t>
      </w:r>
      <w:r w:rsidR="00B07992">
        <w:rPr>
          <w:rFonts w:ascii="Times New Roman" w:hAnsi="Times New Roman"/>
          <w:sz w:val="24"/>
          <w:szCs w:val="24"/>
        </w:rPr>
        <w:t>Senate</w:t>
      </w:r>
      <w:r>
        <w:rPr>
          <w:rFonts w:ascii="Times New Roman" w:hAnsi="Times New Roman"/>
          <w:sz w:val="24"/>
          <w:szCs w:val="24"/>
        </w:rPr>
        <w:t>, “[e]</w:t>
      </w:r>
      <w:proofErr w:type="spellStart"/>
      <w:r>
        <w:rPr>
          <w:rFonts w:ascii="Times New Roman" w:hAnsi="Times New Roman"/>
          <w:sz w:val="24"/>
          <w:szCs w:val="24"/>
        </w:rPr>
        <w:t>xpressing</w:t>
      </w:r>
      <w:proofErr w:type="spellEnd"/>
      <w:r>
        <w:rPr>
          <w:rFonts w:ascii="Times New Roman" w:hAnsi="Times New Roman"/>
          <w:sz w:val="24"/>
          <w:szCs w:val="24"/>
        </w:rPr>
        <w:t xml:space="preserve"> support for the recognition of </w:t>
      </w:r>
      <w:r w:rsidR="00B07992">
        <w:rPr>
          <w:rFonts w:ascii="Times New Roman" w:hAnsi="Times New Roman"/>
          <w:sz w:val="24"/>
          <w:szCs w:val="24"/>
        </w:rPr>
        <w:t>January</w:t>
      </w:r>
      <w:r>
        <w:rPr>
          <w:rFonts w:ascii="Times New Roman" w:hAnsi="Times New Roman"/>
          <w:sz w:val="24"/>
          <w:szCs w:val="24"/>
        </w:rPr>
        <w:t xml:space="preserve"> a</w:t>
      </w:r>
      <w:r w:rsidR="004E490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‘Muslim-American Heritage Month’ and celebrating the heritage and culture of Muslim Americans in the United States”; and </w:t>
      </w:r>
    </w:p>
    <w:p w14:paraId="1E89041A" w14:textId="7D3E990C" w:rsidR="00393A47" w:rsidRDefault="00393A47" w:rsidP="00955A8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Whereas,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B07992">
        <w:rPr>
          <w:rFonts w:ascii="Times New Roman" w:hAnsi="Times New Roman"/>
          <w:sz w:val="24"/>
          <w:szCs w:val="24"/>
        </w:rPr>
        <w:t>Representative</w:t>
      </w:r>
      <w:r>
        <w:rPr>
          <w:rFonts w:ascii="Times New Roman" w:hAnsi="Times New Roman"/>
          <w:sz w:val="24"/>
          <w:szCs w:val="24"/>
        </w:rPr>
        <w:t xml:space="preserve"> </w:t>
      </w:r>
      <w:r w:rsidR="00B07992">
        <w:rPr>
          <w:rFonts w:ascii="Times New Roman" w:hAnsi="Times New Roman"/>
          <w:sz w:val="24"/>
          <w:szCs w:val="24"/>
        </w:rPr>
        <w:t>Carson André</w:t>
      </w:r>
      <w:r>
        <w:rPr>
          <w:rFonts w:ascii="Times New Roman" w:hAnsi="Times New Roman"/>
          <w:sz w:val="24"/>
          <w:szCs w:val="24"/>
        </w:rPr>
        <w:t xml:space="preserve"> (D-</w:t>
      </w:r>
      <w:r w:rsidR="00B07992"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 xml:space="preserve">) introduced </w:t>
      </w:r>
      <w:r w:rsidR="00B07992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companion </w:t>
      </w:r>
      <w:r w:rsidR="00B07992">
        <w:rPr>
          <w:rFonts w:ascii="Times New Roman" w:hAnsi="Times New Roman"/>
          <w:sz w:val="24"/>
          <w:szCs w:val="24"/>
        </w:rPr>
        <w:t>House</w:t>
      </w:r>
      <w:r>
        <w:rPr>
          <w:rFonts w:ascii="Times New Roman" w:hAnsi="Times New Roman"/>
          <w:sz w:val="24"/>
          <w:szCs w:val="24"/>
        </w:rPr>
        <w:t xml:space="preserve"> Resolution (</w:t>
      </w:r>
      <w:r w:rsidR="00B07992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.</w:t>
      </w:r>
      <w:r w:rsidR="006A4E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Res.)</w:t>
      </w:r>
      <w:r w:rsidR="00D64648">
        <w:rPr>
          <w:rFonts w:ascii="Times New Roman" w:hAnsi="Times New Roman"/>
          <w:sz w:val="24"/>
          <w:szCs w:val="24"/>
        </w:rPr>
        <w:t xml:space="preserve"> 61 </w:t>
      </w:r>
      <w:r>
        <w:rPr>
          <w:rFonts w:ascii="Times New Roman" w:hAnsi="Times New Roman"/>
          <w:sz w:val="24"/>
          <w:szCs w:val="24"/>
        </w:rPr>
        <w:t xml:space="preserve">on </w:t>
      </w:r>
      <w:r w:rsidR="00B07992">
        <w:rPr>
          <w:rFonts w:ascii="Times New Roman" w:hAnsi="Times New Roman"/>
          <w:sz w:val="24"/>
          <w:szCs w:val="24"/>
        </w:rPr>
        <w:t>January 23, 2025</w:t>
      </w:r>
      <w:r>
        <w:rPr>
          <w:rFonts w:ascii="Times New Roman" w:hAnsi="Times New Roman"/>
          <w:sz w:val="24"/>
          <w:szCs w:val="24"/>
        </w:rPr>
        <w:t xml:space="preserve">, in the U.S. </w:t>
      </w:r>
      <w:r w:rsidR="00B07992">
        <w:rPr>
          <w:rFonts w:ascii="Times New Roman" w:hAnsi="Times New Roman"/>
          <w:sz w:val="24"/>
          <w:szCs w:val="24"/>
        </w:rPr>
        <w:t>House of Represen</w:t>
      </w:r>
      <w:r w:rsidR="005710E8">
        <w:rPr>
          <w:rFonts w:ascii="Times New Roman" w:hAnsi="Times New Roman"/>
          <w:sz w:val="24"/>
          <w:szCs w:val="24"/>
        </w:rPr>
        <w:t>t</w:t>
      </w:r>
      <w:r w:rsidR="00B07992">
        <w:rPr>
          <w:rFonts w:ascii="Times New Roman" w:hAnsi="Times New Roman"/>
          <w:sz w:val="24"/>
          <w:szCs w:val="24"/>
        </w:rPr>
        <w:t>atives</w:t>
      </w:r>
      <w:r>
        <w:rPr>
          <w:rFonts w:ascii="Times New Roman" w:hAnsi="Times New Roman"/>
          <w:sz w:val="24"/>
          <w:szCs w:val="24"/>
        </w:rPr>
        <w:t>; and</w:t>
      </w:r>
    </w:p>
    <w:p w14:paraId="1DA1D4B1" w14:textId="13E653C6" w:rsidR="00393A47" w:rsidRDefault="00D64648" w:rsidP="00955A8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Whereas,</w:t>
      </w:r>
      <w:proofErr w:type="gramEnd"/>
      <w:r>
        <w:rPr>
          <w:rFonts w:ascii="Times New Roman" w:hAnsi="Times New Roman"/>
          <w:sz w:val="24"/>
          <w:szCs w:val="24"/>
        </w:rPr>
        <w:t xml:space="preserve"> Muslims arrived in the American colonies </w:t>
      </w:r>
      <w:r w:rsidR="00773572">
        <w:rPr>
          <w:rFonts w:ascii="Times New Roman" w:hAnsi="Times New Roman"/>
          <w:sz w:val="24"/>
          <w:szCs w:val="24"/>
        </w:rPr>
        <w:t xml:space="preserve">and later in the U.S. </w:t>
      </w:r>
      <w:r>
        <w:rPr>
          <w:rFonts w:ascii="Times New Roman" w:hAnsi="Times New Roman"/>
          <w:sz w:val="24"/>
          <w:szCs w:val="24"/>
        </w:rPr>
        <w:t xml:space="preserve">both as </w:t>
      </w:r>
      <w:r w:rsidR="004E4902">
        <w:rPr>
          <w:rFonts w:ascii="Times New Roman" w:hAnsi="Times New Roman"/>
          <w:sz w:val="24"/>
          <w:szCs w:val="24"/>
        </w:rPr>
        <w:t xml:space="preserve">slaves and as </w:t>
      </w:r>
      <w:r>
        <w:rPr>
          <w:rFonts w:ascii="Times New Roman" w:hAnsi="Times New Roman"/>
          <w:sz w:val="24"/>
          <w:szCs w:val="24"/>
        </w:rPr>
        <w:t xml:space="preserve">indentured workers in the 17th, 18th, and 19th centuries; and </w:t>
      </w:r>
    </w:p>
    <w:p w14:paraId="0981583F" w14:textId="7B34B7D8" w:rsidR="00393A47" w:rsidRDefault="00773572" w:rsidP="00955A8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From the 19th century until today</w:t>
      </w:r>
      <w:r w:rsidR="004E4902">
        <w:rPr>
          <w:rFonts w:ascii="Times New Roman" w:hAnsi="Times New Roman"/>
          <w:sz w:val="24"/>
          <w:szCs w:val="24"/>
        </w:rPr>
        <w:t xml:space="preserve"> in the U.S.</w:t>
      </w:r>
      <w:r>
        <w:rPr>
          <w:rFonts w:ascii="Times New Roman" w:hAnsi="Times New Roman"/>
          <w:sz w:val="24"/>
          <w:szCs w:val="24"/>
        </w:rPr>
        <w:t xml:space="preserve">, new waves of immigration </w:t>
      </w:r>
      <w:r w:rsidR="003C1DA6">
        <w:rPr>
          <w:rFonts w:ascii="Times New Roman" w:hAnsi="Times New Roman"/>
          <w:sz w:val="24"/>
          <w:szCs w:val="24"/>
        </w:rPr>
        <w:t xml:space="preserve">have </w:t>
      </w:r>
      <w:r>
        <w:rPr>
          <w:rFonts w:ascii="Times New Roman" w:hAnsi="Times New Roman"/>
          <w:sz w:val="24"/>
          <w:szCs w:val="24"/>
        </w:rPr>
        <w:t>brought Muslims pursuing economic, social, and religio</w:t>
      </w:r>
      <w:r w:rsidR="004E4902">
        <w:rPr>
          <w:rFonts w:ascii="Times New Roman" w:hAnsi="Times New Roman"/>
          <w:sz w:val="24"/>
          <w:szCs w:val="24"/>
        </w:rPr>
        <w:t>us freedom and opportunity; and</w:t>
      </w:r>
    </w:p>
    <w:p w14:paraId="68978E1A" w14:textId="3101E2EB" w:rsidR="00773572" w:rsidRDefault="00773572" w:rsidP="00955A8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These immigrants </w:t>
      </w:r>
      <w:r w:rsidR="003C1DA6">
        <w:rPr>
          <w:rFonts w:ascii="Times New Roman" w:hAnsi="Times New Roman"/>
          <w:sz w:val="24"/>
          <w:szCs w:val="24"/>
        </w:rPr>
        <w:t>have become</w:t>
      </w:r>
      <w:r>
        <w:rPr>
          <w:rFonts w:ascii="Times New Roman" w:hAnsi="Times New Roman"/>
          <w:sz w:val="24"/>
          <w:szCs w:val="24"/>
        </w:rPr>
        <w:t xml:space="preserve"> students, workers, and humanitarians in U.S. communities, including in New York City (NYC), and</w:t>
      </w:r>
      <w:r w:rsidR="003C1DA6">
        <w:rPr>
          <w:rFonts w:ascii="Times New Roman" w:hAnsi="Times New Roman"/>
          <w:sz w:val="24"/>
          <w:szCs w:val="24"/>
        </w:rPr>
        <w:t xml:space="preserve"> have</w:t>
      </w:r>
      <w:r>
        <w:rPr>
          <w:rFonts w:ascii="Times New Roman" w:hAnsi="Times New Roman"/>
          <w:sz w:val="24"/>
          <w:szCs w:val="24"/>
        </w:rPr>
        <w:t xml:space="preserve"> made contributions in a </w:t>
      </w:r>
      <w:r w:rsidR="004E4902">
        <w:rPr>
          <w:rFonts w:ascii="Times New Roman" w:hAnsi="Times New Roman"/>
          <w:sz w:val="24"/>
          <w:szCs w:val="24"/>
        </w:rPr>
        <w:t xml:space="preserve">wide </w:t>
      </w:r>
      <w:r>
        <w:rPr>
          <w:rFonts w:ascii="Times New Roman" w:hAnsi="Times New Roman"/>
          <w:sz w:val="24"/>
          <w:szCs w:val="24"/>
        </w:rPr>
        <w:t xml:space="preserve">variety of fields, including the arts, architecture, business, government, law, medicine, the military, religion, and sports; and </w:t>
      </w:r>
    </w:p>
    <w:p w14:paraId="59702849" w14:textId="577E5085" w:rsidR="00773572" w:rsidRDefault="00773572" w:rsidP="00955A8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Prominent Muslim Americans, </w:t>
      </w:r>
      <w:r w:rsidR="004E4902">
        <w:rPr>
          <w:rFonts w:ascii="Times New Roman" w:hAnsi="Times New Roman"/>
          <w:sz w:val="24"/>
          <w:szCs w:val="24"/>
        </w:rPr>
        <w:t xml:space="preserve">who are </w:t>
      </w:r>
      <w:r>
        <w:rPr>
          <w:rFonts w:ascii="Times New Roman" w:hAnsi="Times New Roman"/>
          <w:sz w:val="24"/>
          <w:szCs w:val="24"/>
        </w:rPr>
        <w:t xml:space="preserve">too numerous to list, include </w:t>
      </w:r>
      <w:r w:rsidR="00544782">
        <w:rPr>
          <w:rFonts w:ascii="Times New Roman" w:hAnsi="Times New Roman"/>
          <w:sz w:val="24"/>
          <w:szCs w:val="24"/>
        </w:rPr>
        <w:t xml:space="preserve">a </w:t>
      </w:r>
      <w:r w:rsidR="004E4902">
        <w:rPr>
          <w:rFonts w:ascii="Times New Roman" w:hAnsi="Times New Roman"/>
          <w:sz w:val="24"/>
          <w:szCs w:val="24"/>
        </w:rPr>
        <w:t>broad</w:t>
      </w:r>
      <w:r w:rsidR="00544782">
        <w:rPr>
          <w:rFonts w:ascii="Times New Roman" w:hAnsi="Times New Roman"/>
          <w:sz w:val="24"/>
          <w:szCs w:val="24"/>
        </w:rPr>
        <w:t xml:space="preserve"> array of </w:t>
      </w:r>
      <w:r w:rsidR="00EB041A">
        <w:rPr>
          <w:rFonts w:ascii="Times New Roman" w:hAnsi="Times New Roman"/>
          <w:sz w:val="24"/>
          <w:szCs w:val="24"/>
        </w:rPr>
        <w:t xml:space="preserve">respected </w:t>
      </w:r>
      <w:r w:rsidR="004E4902">
        <w:rPr>
          <w:rFonts w:ascii="Times New Roman" w:hAnsi="Times New Roman"/>
          <w:sz w:val="24"/>
          <w:szCs w:val="24"/>
        </w:rPr>
        <w:t xml:space="preserve">and celebrated </w:t>
      </w:r>
      <w:r>
        <w:rPr>
          <w:rFonts w:ascii="Times New Roman" w:hAnsi="Times New Roman"/>
          <w:sz w:val="24"/>
          <w:szCs w:val="24"/>
        </w:rPr>
        <w:t>individuals</w:t>
      </w:r>
      <w:r w:rsidR="003C1DA6">
        <w:rPr>
          <w:rFonts w:ascii="Times New Roman" w:hAnsi="Times New Roman"/>
          <w:sz w:val="24"/>
          <w:szCs w:val="24"/>
        </w:rPr>
        <w:t xml:space="preserve"> from all walks of life—</w:t>
      </w:r>
      <w:r w:rsidR="00EB041A">
        <w:rPr>
          <w:rFonts w:ascii="Times New Roman" w:hAnsi="Times New Roman"/>
          <w:sz w:val="24"/>
          <w:szCs w:val="24"/>
        </w:rPr>
        <w:t>from</w:t>
      </w:r>
      <w:r>
        <w:rPr>
          <w:rFonts w:ascii="Times New Roman" w:hAnsi="Times New Roman"/>
          <w:sz w:val="24"/>
          <w:szCs w:val="24"/>
        </w:rPr>
        <w:t xml:space="preserve"> civil rights activist Malcolm X </w:t>
      </w:r>
      <w:r w:rsidR="00EB041A"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heavyweight </w:t>
      </w:r>
      <w:r w:rsidR="00544782">
        <w:rPr>
          <w:rFonts w:ascii="Times New Roman" w:hAnsi="Times New Roman"/>
          <w:sz w:val="24"/>
          <w:szCs w:val="24"/>
        </w:rPr>
        <w:t xml:space="preserve">boxing </w:t>
      </w:r>
      <w:r>
        <w:rPr>
          <w:rFonts w:ascii="Times New Roman" w:hAnsi="Times New Roman"/>
          <w:sz w:val="24"/>
          <w:szCs w:val="24"/>
        </w:rPr>
        <w:t xml:space="preserve">champion Muhammad Ali; and </w:t>
      </w:r>
    </w:p>
    <w:p w14:paraId="38EF127E" w14:textId="168EED22" w:rsidR="00544782" w:rsidRDefault="00544782" w:rsidP="00955A8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Whereas,</w:t>
      </w:r>
      <w:proofErr w:type="gramEnd"/>
      <w:r>
        <w:rPr>
          <w:rFonts w:ascii="Times New Roman" w:hAnsi="Times New Roman"/>
          <w:sz w:val="24"/>
          <w:szCs w:val="24"/>
        </w:rPr>
        <w:t xml:space="preserve"> There are currently more than 3,450,000 Muslims living in the U.S.</w:t>
      </w:r>
      <w:r w:rsidR="00670C48">
        <w:rPr>
          <w:rFonts w:ascii="Times New Roman" w:hAnsi="Times New Roman"/>
          <w:sz w:val="24"/>
          <w:szCs w:val="24"/>
        </w:rPr>
        <w:t xml:space="preserve">, </w:t>
      </w:r>
      <w:r w:rsidR="004E4902">
        <w:rPr>
          <w:rFonts w:ascii="Times New Roman" w:hAnsi="Times New Roman"/>
          <w:sz w:val="24"/>
          <w:szCs w:val="24"/>
        </w:rPr>
        <w:t>and</w:t>
      </w:r>
      <w:r w:rsidR="00670C48">
        <w:rPr>
          <w:rFonts w:ascii="Times New Roman" w:hAnsi="Times New Roman"/>
          <w:sz w:val="24"/>
          <w:szCs w:val="24"/>
        </w:rPr>
        <w:t xml:space="preserve"> that figure </w:t>
      </w:r>
      <w:r w:rsidR="004E4902">
        <w:rPr>
          <w:rFonts w:ascii="Times New Roman" w:hAnsi="Times New Roman"/>
          <w:sz w:val="24"/>
          <w:szCs w:val="24"/>
        </w:rPr>
        <w:t xml:space="preserve">has been </w:t>
      </w:r>
      <w:r w:rsidR="00670C48">
        <w:rPr>
          <w:rFonts w:ascii="Times New Roman" w:hAnsi="Times New Roman"/>
          <w:sz w:val="24"/>
          <w:szCs w:val="24"/>
        </w:rPr>
        <w:t>increasing for over a decade</w:t>
      </w:r>
      <w:r>
        <w:rPr>
          <w:rFonts w:ascii="Times New Roman" w:hAnsi="Times New Roman"/>
          <w:sz w:val="24"/>
          <w:szCs w:val="24"/>
        </w:rPr>
        <w:t xml:space="preserve">; and </w:t>
      </w:r>
    </w:p>
    <w:p w14:paraId="38C58029" w14:textId="66EEE18A" w:rsidR="00FE4727" w:rsidRDefault="00EA25BD" w:rsidP="00FE4727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According to World Population Review in 2023, </w:t>
      </w:r>
      <w:r w:rsidR="00FE4727">
        <w:rPr>
          <w:rFonts w:ascii="Times New Roman" w:hAnsi="Times New Roman"/>
          <w:sz w:val="24"/>
          <w:szCs w:val="24"/>
        </w:rPr>
        <w:t>Muslim</w:t>
      </w:r>
      <w:r w:rsidR="004E4902">
        <w:rPr>
          <w:rFonts w:ascii="Times New Roman" w:hAnsi="Times New Roman"/>
          <w:sz w:val="24"/>
          <w:szCs w:val="24"/>
        </w:rPr>
        <w:t xml:space="preserve"> American</w:t>
      </w:r>
      <w:r w:rsidR="00FE4727">
        <w:rPr>
          <w:rFonts w:ascii="Times New Roman" w:hAnsi="Times New Roman"/>
          <w:sz w:val="24"/>
          <w:szCs w:val="24"/>
        </w:rPr>
        <w:t xml:space="preserve">s are </w:t>
      </w:r>
      <w:r w:rsidR="004E4902">
        <w:rPr>
          <w:rFonts w:ascii="Times New Roman" w:hAnsi="Times New Roman"/>
          <w:sz w:val="24"/>
          <w:szCs w:val="24"/>
        </w:rPr>
        <w:t>a very diverse</w:t>
      </w:r>
      <w:r>
        <w:rPr>
          <w:rFonts w:ascii="Times New Roman" w:hAnsi="Times New Roman"/>
          <w:sz w:val="24"/>
          <w:szCs w:val="24"/>
        </w:rPr>
        <w:t xml:space="preserve"> </w:t>
      </w:r>
      <w:r w:rsidR="004E4902">
        <w:rPr>
          <w:rFonts w:ascii="Times New Roman" w:hAnsi="Times New Roman"/>
          <w:sz w:val="24"/>
          <w:szCs w:val="24"/>
        </w:rPr>
        <w:t>racial and ethnic</w:t>
      </w:r>
      <w:r>
        <w:rPr>
          <w:rFonts w:ascii="Times New Roman" w:hAnsi="Times New Roman"/>
          <w:sz w:val="24"/>
          <w:szCs w:val="24"/>
        </w:rPr>
        <w:t xml:space="preserve"> </w:t>
      </w:r>
      <w:r w:rsidR="004E4902">
        <w:rPr>
          <w:rFonts w:ascii="Times New Roman" w:hAnsi="Times New Roman"/>
          <w:sz w:val="24"/>
          <w:szCs w:val="24"/>
        </w:rPr>
        <w:t>group</w:t>
      </w:r>
      <w:r>
        <w:rPr>
          <w:rFonts w:ascii="Times New Roman" w:hAnsi="Times New Roman"/>
          <w:sz w:val="24"/>
          <w:szCs w:val="24"/>
        </w:rPr>
        <w:t>—</w:t>
      </w:r>
      <w:r w:rsidR="00FE4727">
        <w:rPr>
          <w:rFonts w:ascii="Times New Roman" w:hAnsi="Times New Roman"/>
          <w:sz w:val="24"/>
          <w:szCs w:val="24"/>
        </w:rPr>
        <w:t>about 25 percent Black</w:t>
      </w:r>
      <w:r>
        <w:rPr>
          <w:rFonts w:ascii="Times New Roman" w:hAnsi="Times New Roman"/>
          <w:sz w:val="24"/>
          <w:szCs w:val="24"/>
        </w:rPr>
        <w:t>, 24 percent white, 18 percent Asian, 18 percent Arab, 7 percent mixed race, and</w:t>
      </w:r>
      <w:r w:rsidR="00FE4727">
        <w:rPr>
          <w:rFonts w:ascii="Times New Roman" w:hAnsi="Times New Roman"/>
          <w:sz w:val="24"/>
          <w:szCs w:val="24"/>
        </w:rPr>
        <w:t xml:space="preserve"> 5 percent Hispanic; and </w:t>
      </w:r>
    </w:p>
    <w:p w14:paraId="0BD26722" w14:textId="24921716" w:rsidR="00A650AC" w:rsidRDefault="001F03CB" w:rsidP="00A8637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According to </w:t>
      </w:r>
      <w:r w:rsidR="008D4714">
        <w:rPr>
          <w:rFonts w:ascii="Times New Roman" w:hAnsi="Times New Roman"/>
          <w:sz w:val="24"/>
          <w:szCs w:val="24"/>
        </w:rPr>
        <w:t xml:space="preserve">the </w:t>
      </w:r>
      <w:r w:rsidR="008D4714" w:rsidRPr="008D4714">
        <w:rPr>
          <w:rFonts w:ascii="Times New Roman" w:hAnsi="Times New Roman"/>
          <w:sz w:val="24"/>
          <w:szCs w:val="24"/>
        </w:rPr>
        <w:t>Council on American-Islamic Relations</w:t>
      </w:r>
      <w:r w:rsidR="008D4714">
        <w:rPr>
          <w:rFonts w:ascii="Times New Roman" w:hAnsi="Times New Roman"/>
          <w:sz w:val="24"/>
          <w:szCs w:val="24"/>
        </w:rPr>
        <w:t>, it is estimated that there are 1 million Muslims in NYC,</w:t>
      </w:r>
      <w:r w:rsidR="008032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 w:rsidR="00D3482F">
        <w:rPr>
          <w:rFonts w:ascii="Times New Roman" w:hAnsi="Times New Roman"/>
          <w:sz w:val="24"/>
          <w:szCs w:val="24"/>
        </w:rPr>
        <w:t>ak</w:t>
      </w:r>
      <w:r w:rsidR="008D4714">
        <w:rPr>
          <w:rFonts w:ascii="Times New Roman" w:hAnsi="Times New Roman"/>
          <w:sz w:val="24"/>
          <w:szCs w:val="24"/>
        </w:rPr>
        <w:t>ing</w:t>
      </w:r>
      <w:r w:rsidR="00D3482F">
        <w:rPr>
          <w:rFonts w:ascii="Times New Roman" w:hAnsi="Times New Roman"/>
          <w:sz w:val="24"/>
          <w:szCs w:val="24"/>
        </w:rPr>
        <w:t xml:space="preserve"> up about </w:t>
      </w:r>
      <w:r w:rsidR="008D4714">
        <w:rPr>
          <w:rFonts w:ascii="Times New Roman" w:hAnsi="Times New Roman"/>
          <w:sz w:val="24"/>
          <w:szCs w:val="24"/>
        </w:rPr>
        <w:t>12</w:t>
      </w:r>
      <w:r w:rsidR="00D3482F">
        <w:rPr>
          <w:rFonts w:ascii="Times New Roman" w:hAnsi="Times New Roman"/>
          <w:sz w:val="24"/>
          <w:szCs w:val="24"/>
        </w:rPr>
        <w:t xml:space="preserve"> percent of </w:t>
      </w:r>
      <w:r w:rsidR="008D4714">
        <w:rPr>
          <w:rFonts w:ascii="Times New Roman" w:hAnsi="Times New Roman"/>
          <w:sz w:val="24"/>
          <w:szCs w:val="24"/>
        </w:rPr>
        <w:t>the population</w:t>
      </w:r>
      <w:r>
        <w:rPr>
          <w:rFonts w:ascii="Times New Roman" w:hAnsi="Times New Roman"/>
          <w:sz w:val="24"/>
          <w:szCs w:val="24"/>
        </w:rPr>
        <w:t>;</w:t>
      </w:r>
      <w:r w:rsidR="00803223">
        <w:rPr>
          <w:rFonts w:ascii="Times New Roman" w:hAnsi="Times New Roman"/>
          <w:sz w:val="24"/>
          <w:szCs w:val="24"/>
        </w:rPr>
        <w:t xml:space="preserve"> and </w:t>
      </w:r>
    </w:p>
    <w:p w14:paraId="15FAB699" w14:textId="2F3C8E6A" w:rsidR="00670C48" w:rsidRPr="005D5923" w:rsidRDefault="00670C48" w:rsidP="00670C4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D5923">
        <w:rPr>
          <w:rFonts w:ascii="Times New Roman" w:hAnsi="Times New Roman"/>
          <w:sz w:val="24"/>
          <w:szCs w:val="24"/>
        </w:rPr>
        <w:t xml:space="preserve">Whereas, According to a </w:t>
      </w:r>
      <w:r>
        <w:rPr>
          <w:rFonts w:ascii="Times New Roman" w:hAnsi="Times New Roman"/>
          <w:sz w:val="24"/>
          <w:szCs w:val="24"/>
        </w:rPr>
        <w:t>2022</w:t>
      </w:r>
      <w:r w:rsidRPr="005D5923">
        <w:rPr>
          <w:rFonts w:ascii="Times New Roman" w:hAnsi="Times New Roman"/>
          <w:sz w:val="24"/>
          <w:szCs w:val="24"/>
        </w:rPr>
        <w:t xml:space="preserve"> </w:t>
      </w:r>
      <w:r w:rsidR="008D4714" w:rsidRPr="005D5923">
        <w:rPr>
          <w:rFonts w:ascii="Times New Roman" w:hAnsi="Times New Roman"/>
          <w:sz w:val="24"/>
          <w:szCs w:val="24"/>
        </w:rPr>
        <w:t>national survey</w:t>
      </w:r>
      <w:r w:rsidR="008D4714">
        <w:rPr>
          <w:rFonts w:ascii="Times New Roman" w:hAnsi="Times New Roman"/>
          <w:sz w:val="24"/>
          <w:szCs w:val="24"/>
        </w:rPr>
        <w:t xml:space="preserve"> by the Institute for Social Policy and Understanding</w:t>
      </w:r>
      <w:r w:rsidRPr="005D592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about 62</w:t>
      </w:r>
      <w:r w:rsidRPr="005D5923">
        <w:rPr>
          <w:rFonts w:ascii="Times New Roman" w:hAnsi="Times New Roman"/>
          <w:sz w:val="24"/>
          <w:szCs w:val="24"/>
        </w:rPr>
        <w:t xml:space="preserve"> percent of </w:t>
      </w:r>
      <w:r>
        <w:rPr>
          <w:rFonts w:ascii="Times New Roman" w:hAnsi="Times New Roman"/>
          <w:sz w:val="24"/>
          <w:szCs w:val="24"/>
        </w:rPr>
        <w:t>Muslim</w:t>
      </w:r>
      <w:r w:rsidR="004E4902">
        <w:rPr>
          <w:rFonts w:ascii="Times New Roman" w:hAnsi="Times New Roman"/>
          <w:sz w:val="24"/>
          <w:szCs w:val="24"/>
        </w:rPr>
        <w:t xml:space="preserve"> American</w:t>
      </w:r>
      <w:r>
        <w:rPr>
          <w:rFonts w:ascii="Times New Roman" w:hAnsi="Times New Roman"/>
          <w:sz w:val="24"/>
          <w:szCs w:val="24"/>
        </w:rPr>
        <w:t xml:space="preserve">s (with a higher percentage of </w:t>
      </w:r>
      <w:r w:rsidR="004E4902">
        <w:rPr>
          <w:rFonts w:ascii="Times New Roman" w:hAnsi="Times New Roman"/>
          <w:sz w:val="24"/>
          <w:szCs w:val="24"/>
        </w:rPr>
        <w:t>those</w:t>
      </w:r>
      <w:r>
        <w:rPr>
          <w:rFonts w:ascii="Times New Roman" w:hAnsi="Times New Roman"/>
          <w:sz w:val="24"/>
          <w:szCs w:val="24"/>
        </w:rPr>
        <w:t xml:space="preserve"> under 50 years of age) reported facing religious discrimination</w:t>
      </w:r>
      <w:r w:rsidRPr="005D5923">
        <w:rPr>
          <w:rFonts w:ascii="Times New Roman" w:hAnsi="Times New Roman"/>
          <w:sz w:val="24"/>
          <w:szCs w:val="24"/>
        </w:rPr>
        <w:t>; and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F2B4253" w14:textId="1E981D67" w:rsidR="00670C48" w:rsidRDefault="00670C48" w:rsidP="00670C4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07D4">
        <w:rPr>
          <w:rFonts w:ascii="Times New Roman" w:hAnsi="Times New Roman"/>
          <w:sz w:val="24"/>
          <w:szCs w:val="24"/>
        </w:rPr>
        <w:t>Whereas,</w:t>
      </w:r>
      <w:proofErr w:type="gramEnd"/>
      <w:r w:rsidRPr="004307D4">
        <w:rPr>
          <w:rFonts w:ascii="Times New Roman" w:hAnsi="Times New Roman"/>
          <w:sz w:val="24"/>
          <w:szCs w:val="24"/>
        </w:rPr>
        <w:t xml:space="preserve"> Data from 2019 and 2022 surveys conducted by the Muslim Community Network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4307D4">
        <w:rPr>
          <w:rFonts w:ascii="Times New Roman" w:hAnsi="Times New Roman"/>
          <w:sz w:val="24"/>
          <w:szCs w:val="24"/>
        </w:rPr>
        <w:t>NYC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07D4">
        <w:rPr>
          <w:rFonts w:ascii="Times New Roman" w:hAnsi="Times New Roman"/>
          <w:sz w:val="24"/>
          <w:szCs w:val="24"/>
        </w:rPr>
        <w:t xml:space="preserve">showed that Muslim youth between 10 and 18 years of age experienced or witnessed hate crimes most frequently </w:t>
      </w:r>
      <w:r>
        <w:rPr>
          <w:rFonts w:ascii="Times New Roman" w:hAnsi="Times New Roman"/>
          <w:sz w:val="24"/>
          <w:szCs w:val="24"/>
        </w:rPr>
        <w:t>of all</w:t>
      </w:r>
      <w:r w:rsidR="001D0495">
        <w:rPr>
          <w:rFonts w:ascii="Times New Roman" w:hAnsi="Times New Roman"/>
          <w:sz w:val="24"/>
          <w:szCs w:val="24"/>
        </w:rPr>
        <w:t xml:space="preserve"> age groups</w:t>
      </w:r>
      <w:r w:rsidRPr="004307D4">
        <w:rPr>
          <w:rFonts w:ascii="Times New Roman" w:hAnsi="Times New Roman"/>
          <w:sz w:val="24"/>
          <w:szCs w:val="24"/>
        </w:rPr>
        <w:t xml:space="preserve">; and </w:t>
      </w:r>
    </w:p>
    <w:p w14:paraId="2B8EECAE" w14:textId="27D7CCEC" w:rsidR="00AE722D" w:rsidRDefault="00AE722D" w:rsidP="00670C4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Whereas,</w:t>
      </w:r>
      <w:proofErr w:type="gramEnd"/>
      <w:r>
        <w:rPr>
          <w:rFonts w:ascii="Times New Roman" w:hAnsi="Times New Roman"/>
          <w:sz w:val="24"/>
          <w:szCs w:val="24"/>
        </w:rPr>
        <w:t xml:space="preserve"> Senator Booker noted that </w:t>
      </w:r>
      <w:r w:rsidR="00BF7071">
        <w:rPr>
          <w:rFonts w:ascii="Times New Roman" w:hAnsi="Times New Roman"/>
          <w:sz w:val="24"/>
          <w:szCs w:val="24"/>
        </w:rPr>
        <w:t>he is</w:t>
      </w:r>
      <w:r w:rsidR="00BF7071" w:rsidRPr="00BF7071">
        <w:rPr>
          <w:rFonts w:ascii="Times New Roman" w:hAnsi="Times New Roman"/>
          <w:sz w:val="24"/>
          <w:szCs w:val="24"/>
        </w:rPr>
        <w:t xml:space="preserve"> </w:t>
      </w:r>
      <w:r w:rsidR="00BF7071">
        <w:rPr>
          <w:rFonts w:ascii="Times New Roman" w:hAnsi="Times New Roman"/>
          <w:sz w:val="24"/>
          <w:szCs w:val="24"/>
        </w:rPr>
        <w:t>“</w:t>
      </w:r>
      <w:r w:rsidR="00BF7071" w:rsidRPr="00BF7071">
        <w:rPr>
          <w:rFonts w:ascii="Times New Roman" w:hAnsi="Times New Roman"/>
          <w:sz w:val="24"/>
          <w:szCs w:val="24"/>
        </w:rPr>
        <w:t>committed this month, and every month, to working together to combat the continued prejudice and discrimination the Muslim community faces”</w:t>
      </w:r>
      <w:r w:rsidR="00BF7071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and </w:t>
      </w:r>
    </w:p>
    <w:p w14:paraId="266C47F8" w14:textId="2859CF78" w:rsidR="00670C48" w:rsidRDefault="00670C48" w:rsidP="00670C4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According to the Senate resolution, “[T]here </w:t>
      </w:r>
      <w:r w:rsidR="001637A8" w:rsidRPr="001637A8">
        <w:rPr>
          <w:rFonts w:ascii="Times New Roman" w:hAnsi="Times New Roman"/>
          <w:sz w:val="24"/>
          <w:szCs w:val="24"/>
        </w:rPr>
        <w:t>is a need for public education, awareness, and policies that help people be culturally competent when describing, discussing, or addressing the impacts that Muslim Americans have on all aspects</w:t>
      </w:r>
      <w:r w:rsidR="001637A8">
        <w:rPr>
          <w:rFonts w:ascii="Times New Roman" w:hAnsi="Times New Roman"/>
          <w:sz w:val="24"/>
          <w:szCs w:val="24"/>
        </w:rPr>
        <w:t>”</w:t>
      </w:r>
      <w:r w:rsidR="001637A8" w:rsidRPr="001637A8">
        <w:rPr>
          <w:rFonts w:ascii="Times New Roman" w:hAnsi="Times New Roman"/>
          <w:sz w:val="24"/>
          <w:szCs w:val="24"/>
        </w:rPr>
        <w:t xml:space="preserve"> of </w:t>
      </w:r>
      <w:r w:rsidR="001637A8">
        <w:rPr>
          <w:rFonts w:ascii="Times New Roman" w:hAnsi="Times New Roman"/>
          <w:sz w:val="24"/>
          <w:szCs w:val="24"/>
        </w:rPr>
        <w:t>U.S.</w:t>
      </w:r>
      <w:r w:rsidR="001637A8" w:rsidRPr="001637A8">
        <w:rPr>
          <w:rFonts w:ascii="Times New Roman" w:hAnsi="Times New Roman"/>
          <w:sz w:val="24"/>
          <w:szCs w:val="24"/>
        </w:rPr>
        <w:t xml:space="preserve"> society</w:t>
      </w:r>
      <w:r>
        <w:rPr>
          <w:rFonts w:ascii="Times New Roman" w:hAnsi="Times New Roman"/>
          <w:sz w:val="24"/>
          <w:szCs w:val="24"/>
        </w:rPr>
        <w:t>; and</w:t>
      </w:r>
    </w:p>
    <w:p w14:paraId="57C97F1F" w14:textId="5BB9C2A4" w:rsidR="00670C48" w:rsidRPr="004307D4" w:rsidRDefault="00B910E9" w:rsidP="00670C48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That public education and awareness can begin </w:t>
      </w:r>
      <w:r w:rsidR="001D0495">
        <w:rPr>
          <w:rFonts w:ascii="Times New Roman" w:hAnsi="Times New Roman"/>
          <w:sz w:val="24"/>
          <w:szCs w:val="24"/>
        </w:rPr>
        <w:t xml:space="preserve">in NYC </w:t>
      </w:r>
      <w:r w:rsidR="003C1DA6">
        <w:rPr>
          <w:rFonts w:ascii="Times New Roman" w:hAnsi="Times New Roman"/>
          <w:sz w:val="24"/>
          <w:szCs w:val="24"/>
        </w:rPr>
        <w:t>by</w:t>
      </w:r>
      <w:r>
        <w:rPr>
          <w:rFonts w:ascii="Times New Roman" w:hAnsi="Times New Roman"/>
          <w:sz w:val="24"/>
          <w:szCs w:val="24"/>
        </w:rPr>
        <w:t xml:space="preserve"> honoring the contributions of Muslim Americans </w:t>
      </w:r>
      <w:r w:rsidR="006D68EC"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 xml:space="preserve"> </w:t>
      </w:r>
      <w:r w:rsidR="001637A8">
        <w:rPr>
          <w:rFonts w:ascii="Times New Roman" w:hAnsi="Times New Roman"/>
          <w:sz w:val="24"/>
          <w:szCs w:val="24"/>
        </w:rPr>
        <w:t>January</w:t>
      </w:r>
      <w:r>
        <w:rPr>
          <w:rFonts w:ascii="Times New Roman" w:hAnsi="Times New Roman"/>
          <w:sz w:val="24"/>
          <w:szCs w:val="24"/>
        </w:rPr>
        <w:t xml:space="preserve"> each year with appropriate ceremonies and activities; and </w:t>
      </w:r>
    </w:p>
    <w:p w14:paraId="0F4A8EED" w14:textId="57AA192D" w:rsidR="00BE397C" w:rsidRPr="003E1DF4" w:rsidRDefault="00BE397C" w:rsidP="00BE397C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30508">
        <w:rPr>
          <w:rFonts w:ascii="Times New Roman" w:hAnsi="Times New Roman"/>
          <w:sz w:val="24"/>
          <w:szCs w:val="24"/>
        </w:rPr>
        <w:lastRenderedPageBreak/>
        <w:t>Whereas,</w:t>
      </w:r>
      <w:proofErr w:type="gramEnd"/>
      <w:r w:rsidR="0044008E">
        <w:rPr>
          <w:rFonts w:ascii="Times New Roman" w:hAnsi="Times New Roman"/>
          <w:sz w:val="24"/>
          <w:szCs w:val="24"/>
        </w:rPr>
        <w:t xml:space="preserve"> </w:t>
      </w:r>
      <w:r w:rsidR="00B910E9">
        <w:rPr>
          <w:rFonts w:ascii="Times New Roman" w:hAnsi="Times New Roman"/>
          <w:sz w:val="24"/>
          <w:szCs w:val="24"/>
        </w:rPr>
        <w:t>Muslim Americans</w:t>
      </w:r>
      <w:r w:rsidR="008703E8">
        <w:rPr>
          <w:rFonts w:ascii="Times New Roman" w:hAnsi="Times New Roman"/>
          <w:sz w:val="24"/>
          <w:szCs w:val="24"/>
        </w:rPr>
        <w:t xml:space="preserve"> and Muslim immigrants have enriched the </w:t>
      </w:r>
      <w:r w:rsidR="004A06EC">
        <w:rPr>
          <w:rFonts w:ascii="Times New Roman" w:hAnsi="Times New Roman"/>
          <w:sz w:val="24"/>
          <w:szCs w:val="24"/>
        </w:rPr>
        <w:t>multiethnic, multiracial, and multilingual</w:t>
      </w:r>
      <w:r w:rsidR="008703E8">
        <w:rPr>
          <w:rFonts w:ascii="Times New Roman" w:hAnsi="Times New Roman"/>
          <w:sz w:val="24"/>
          <w:szCs w:val="24"/>
        </w:rPr>
        <w:t xml:space="preserve"> </w:t>
      </w:r>
      <w:r w:rsidR="00B910E9">
        <w:rPr>
          <w:rFonts w:ascii="Times New Roman" w:hAnsi="Times New Roman"/>
          <w:sz w:val="24"/>
          <w:szCs w:val="24"/>
        </w:rPr>
        <w:t>fabric</w:t>
      </w:r>
      <w:r w:rsidR="008703E8">
        <w:rPr>
          <w:rFonts w:ascii="Times New Roman" w:hAnsi="Times New Roman"/>
          <w:sz w:val="24"/>
          <w:szCs w:val="24"/>
        </w:rPr>
        <w:t xml:space="preserve"> of NYC</w:t>
      </w:r>
      <w:r w:rsidR="001C01BC">
        <w:rPr>
          <w:rFonts w:ascii="Times New Roman" w:hAnsi="Times New Roman"/>
          <w:sz w:val="24"/>
          <w:szCs w:val="24"/>
        </w:rPr>
        <w:t xml:space="preserve"> for centuries</w:t>
      </w:r>
      <w:r>
        <w:rPr>
          <w:rFonts w:ascii="Times New Roman" w:eastAsia="Times New Roman" w:hAnsi="Times New Roman"/>
          <w:sz w:val="24"/>
          <w:szCs w:val="24"/>
        </w:rPr>
        <w:t xml:space="preserve">; </w:t>
      </w:r>
      <w:r w:rsidRPr="00130508">
        <w:rPr>
          <w:rFonts w:ascii="Times New Roman" w:hAnsi="Times New Roman"/>
          <w:sz w:val="24"/>
          <w:szCs w:val="24"/>
        </w:rPr>
        <w:t>now, therefore, be it</w:t>
      </w:r>
    </w:p>
    <w:p w14:paraId="3A59E567" w14:textId="0883E04C" w:rsidR="00BE397C" w:rsidRPr="003E1DF4" w:rsidRDefault="00130508" w:rsidP="00AE722D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>Resolved, That the Council of the City o</w:t>
      </w:r>
      <w:r w:rsidR="00C95732">
        <w:rPr>
          <w:rFonts w:ascii="Times New Roman" w:hAnsi="Times New Roman"/>
          <w:sz w:val="24"/>
          <w:szCs w:val="24"/>
        </w:rPr>
        <w:t xml:space="preserve">f New York </w:t>
      </w:r>
      <w:r w:rsidR="00A76505">
        <w:rPr>
          <w:rFonts w:ascii="Times New Roman" w:hAnsi="Times New Roman"/>
          <w:sz w:val="24"/>
          <w:szCs w:val="24"/>
        </w:rPr>
        <w:t xml:space="preserve">declares </w:t>
      </w:r>
      <w:r w:rsidR="001637A8">
        <w:rPr>
          <w:rFonts w:ascii="Times New Roman" w:hAnsi="Times New Roman"/>
          <w:sz w:val="24"/>
          <w:szCs w:val="24"/>
        </w:rPr>
        <w:t>January</w:t>
      </w:r>
      <w:r w:rsidR="007B28DB">
        <w:rPr>
          <w:rFonts w:ascii="Times New Roman" w:hAnsi="Times New Roman"/>
          <w:sz w:val="24"/>
          <w:szCs w:val="24"/>
        </w:rPr>
        <w:t xml:space="preserve"> as Muslim-American Heritage Month in the City of New York to celebrate the culture</w:t>
      </w:r>
      <w:r w:rsidR="007B28DB" w:rsidRPr="00AE722D">
        <w:rPr>
          <w:rFonts w:ascii="Times New Roman" w:hAnsi="Times New Roman"/>
          <w:sz w:val="24"/>
          <w:szCs w:val="24"/>
        </w:rPr>
        <w:t xml:space="preserve"> </w:t>
      </w:r>
      <w:r w:rsidR="007B28DB">
        <w:rPr>
          <w:rFonts w:ascii="Times New Roman" w:hAnsi="Times New Roman"/>
          <w:sz w:val="24"/>
          <w:szCs w:val="24"/>
        </w:rPr>
        <w:t>and history of Muslim Americans and their contributions to New York City communities</w:t>
      </w:r>
      <w:r w:rsidR="00AE722D">
        <w:rPr>
          <w:rFonts w:ascii="Times New Roman" w:hAnsi="Times New Roman"/>
          <w:sz w:val="24"/>
          <w:szCs w:val="24"/>
        </w:rPr>
        <w:t>.</w:t>
      </w:r>
    </w:p>
    <w:p w14:paraId="25C268F3" w14:textId="3DFFE998" w:rsidR="00515E15" w:rsidRDefault="00515E15" w:rsidP="00BE397C">
      <w:pPr>
        <w:spacing w:after="0" w:line="480" w:lineRule="auto"/>
        <w:jc w:val="both"/>
        <w:rPr>
          <w:rFonts w:ascii="Times New Roman" w:hAnsi="Times New Roman"/>
          <w:sz w:val="18"/>
          <w:szCs w:val="18"/>
        </w:rPr>
      </w:pPr>
    </w:p>
    <w:p w14:paraId="1DB14E01" w14:textId="01172790" w:rsidR="00AE722D" w:rsidRDefault="00AE722D" w:rsidP="00BE397C">
      <w:pPr>
        <w:spacing w:after="0" w:line="480" w:lineRule="auto"/>
        <w:jc w:val="both"/>
        <w:rPr>
          <w:rFonts w:ascii="Times New Roman" w:hAnsi="Times New Roman"/>
          <w:sz w:val="18"/>
          <w:szCs w:val="18"/>
        </w:rPr>
      </w:pPr>
    </w:p>
    <w:p w14:paraId="7055825F" w14:textId="77777777" w:rsidR="00AE722D" w:rsidRDefault="00AE722D" w:rsidP="00BE397C">
      <w:pPr>
        <w:spacing w:after="0" w:line="480" w:lineRule="auto"/>
        <w:jc w:val="both"/>
        <w:rPr>
          <w:rFonts w:ascii="Times New Roman" w:hAnsi="Times New Roman"/>
          <w:sz w:val="18"/>
          <w:szCs w:val="18"/>
        </w:rPr>
      </w:pPr>
    </w:p>
    <w:p w14:paraId="2E410586" w14:textId="77777777" w:rsidR="00515E15" w:rsidRPr="00177049" w:rsidRDefault="00515E15" w:rsidP="00515E1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1B62782" w14:textId="77777777" w:rsidR="001637A8" w:rsidRPr="001637A8" w:rsidRDefault="001637A8" w:rsidP="001637A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637A8">
        <w:rPr>
          <w:rFonts w:ascii="Times New Roman" w:hAnsi="Times New Roman"/>
          <w:sz w:val="18"/>
          <w:szCs w:val="18"/>
        </w:rPr>
        <w:t>RHP</w:t>
      </w:r>
    </w:p>
    <w:p w14:paraId="041677FA" w14:textId="77777777" w:rsidR="001637A8" w:rsidRPr="001637A8" w:rsidRDefault="001637A8" w:rsidP="001637A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637A8">
        <w:rPr>
          <w:rFonts w:ascii="Times New Roman" w:hAnsi="Times New Roman"/>
          <w:sz w:val="18"/>
          <w:szCs w:val="18"/>
        </w:rPr>
        <w:t>LS #13488</w:t>
      </w:r>
    </w:p>
    <w:p w14:paraId="6D056BD0" w14:textId="77777777" w:rsidR="001637A8" w:rsidRPr="001637A8" w:rsidRDefault="001637A8" w:rsidP="001637A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637A8">
        <w:rPr>
          <w:rFonts w:ascii="Times New Roman" w:hAnsi="Times New Roman"/>
          <w:sz w:val="18"/>
          <w:szCs w:val="18"/>
        </w:rPr>
        <w:t>Res. #0243-2024</w:t>
      </w:r>
    </w:p>
    <w:p w14:paraId="0405FB09" w14:textId="77777777" w:rsidR="001637A8" w:rsidRPr="001637A8" w:rsidRDefault="001637A8" w:rsidP="001637A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637A8">
        <w:rPr>
          <w:rFonts w:ascii="Times New Roman" w:hAnsi="Times New Roman"/>
          <w:sz w:val="18"/>
          <w:szCs w:val="18"/>
        </w:rPr>
        <w:t>12/31/2025 2:49 PM</w:t>
      </w:r>
    </w:p>
    <w:p w14:paraId="2AC53CB8" w14:textId="0FE69F51" w:rsidR="00AC156B" w:rsidRDefault="001637A8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7/14/26</w:t>
      </w:r>
    </w:p>
    <w:sectPr w:rsidR="00AC156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49217" w14:textId="77777777" w:rsidR="001C1CB0" w:rsidRDefault="001C1CB0" w:rsidP="00130508">
      <w:pPr>
        <w:spacing w:after="0" w:line="240" w:lineRule="auto"/>
      </w:pPr>
      <w:r>
        <w:separator/>
      </w:r>
    </w:p>
  </w:endnote>
  <w:endnote w:type="continuationSeparator" w:id="0">
    <w:p w14:paraId="72E2F373" w14:textId="77777777" w:rsidR="001C1CB0" w:rsidRDefault="001C1CB0" w:rsidP="0013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4393" w14:textId="48247601" w:rsidR="00130508" w:rsidRPr="00130508" w:rsidRDefault="00130508" w:rsidP="00130508">
    <w:pPr>
      <w:pStyle w:val="Footer"/>
      <w:jc w:val="center"/>
      <w:rPr>
        <w:rFonts w:ascii="Times New Roman" w:hAnsi="Times New Roman"/>
      </w:rPr>
    </w:pPr>
    <w:r w:rsidRPr="00130508">
      <w:rPr>
        <w:rFonts w:ascii="Times New Roman" w:hAnsi="Times New Roman"/>
      </w:rPr>
      <w:fldChar w:fldCharType="begin"/>
    </w:r>
    <w:r w:rsidRPr="00130508">
      <w:rPr>
        <w:rFonts w:ascii="Times New Roman" w:hAnsi="Times New Roman"/>
      </w:rPr>
      <w:instrText xml:space="preserve"> PAGE   \* MERGEFORMAT </w:instrText>
    </w:r>
    <w:r w:rsidRPr="00130508">
      <w:rPr>
        <w:rFonts w:ascii="Times New Roman" w:hAnsi="Times New Roman"/>
      </w:rPr>
      <w:fldChar w:fldCharType="separate"/>
    </w:r>
    <w:r w:rsidR="00277B53">
      <w:rPr>
        <w:rFonts w:ascii="Times New Roman" w:hAnsi="Times New Roman"/>
        <w:noProof/>
      </w:rPr>
      <w:t>3</w:t>
    </w:r>
    <w:r w:rsidRPr="00130508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08F54" w14:textId="77777777" w:rsidR="001C1CB0" w:rsidRDefault="001C1CB0" w:rsidP="00130508">
      <w:pPr>
        <w:spacing w:after="0" w:line="240" w:lineRule="auto"/>
      </w:pPr>
      <w:r>
        <w:separator/>
      </w:r>
    </w:p>
  </w:footnote>
  <w:footnote w:type="continuationSeparator" w:id="0">
    <w:p w14:paraId="22A28BCE" w14:textId="77777777" w:rsidR="001C1CB0" w:rsidRDefault="001C1CB0" w:rsidP="00130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08"/>
    <w:rsid w:val="0000369A"/>
    <w:rsid w:val="0000692B"/>
    <w:rsid w:val="00010DD4"/>
    <w:rsid w:val="000112A8"/>
    <w:rsid w:val="0001642D"/>
    <w:rsid w:val="00033A75"/>
    <w:rsid w:val="0003783B"/>
    <w:rsid w:val="0005271C"/>
    <w:rsid w:val="000570A6"/>
    <w:rsid w:val="0006461B"/>
    <w:rsid w:val="0006700D"/>
    <w:rsid w:val="000732C7"/>
    <w:rsid w:val="00077447"/>
    <w:rsid w:val="00077FBC"/>
    <w:rsid w:val="00095411"/>
    <w:rsid w:val="000C0B87"/>
    <w:rsid w:val="000E0361"/>
    <w:rsid w:val="000E48FB"/>
    <w:rsid w:val="000F0F9C"/>
    <w:rsid w:val="0010145F"/>
    <w:rsid w:val="00116087"/>
    <w:rsid w:val="00130508"/>
    <w:rsid w:val="00131C7F"/>
    <w:rsid w:val="001637A8"/>
    <w:rsid w:val="00173D01"/>
    <w:rsid w:val="00177049"/>
    <w:rsid w:val="00183BF6"/>
    <w:rsid w:val="001B16EC"/>
    <w:rsid w:val="001C01BC"/>
    <w:rsid w:val="001C1CB0"/>
    <w:rsid w:val="001C6DE5"/>
    <w:rsid w:val="001D010B"/>
    <w:rsid w:val="001D0495"/>
    <w:rsid w:val="001D64C3"/>
    <w:rsid w:val="001F03CB"/>
    <w:rsid w:val="001F433B"/>
    <w:rsid w:val="002455A3"/>
    <w:rsid w:val="00250A15"/>
    <w:rsid w:val="0025484E"/>
    <w:rsid w:val="002646BE"/>
    <w:rsid w:val="00266725"/>
    <w:rsid w:val="00277B53"/>
    <w:rsid w:val="00294F03"/>
    <w:rsid w:val="00297795"/>
    <w:rsid w:val="002B16D7"/>
    <w:rsid w:val="002B24B9"/>
    <w:rsid w:val="002B3B1A"/>
    <w:rsid w:val="002C4BFA"/>
    <w:rsid w:val="002C4EC0"/>
    <w:rsid w:val="002E3853"/>
    <w:rsid w:val="002F6A0B"/>
    <w:rsid w:val="00326093"/>
    <w:rsid w:val="00337711"/>
    <w:rsid w:val="00337853"/>
    <w:rsid w:val="00342385"/>
    <w:rsid w:val="00347509"/>
    <w:rsid w:val="00360EF8"/>
    <w:rsid w:val="00363FE4"/>
    <w:rsid w:val="003714A0"/>
    <w:rsid w:val="00374D40"/>
    <w:rsid w:val="003755AA"/>
    <w:rsid w:val="00387742"/>
    <w:rsid w:val="00393A47"/>
    <w:rsid w:val="00395AC4"/>
    <w:rsid w:val="00397AA4"/>
    <w:rsid w:val="003A0AAD"/>
    <w:rsid w:val="003A1A0E"/>
    <w:rsid w:val="003A233D"/>
    <w:rsid w:val="003A7E03"/>
    <w:rsid w:val="003B761C"/>
    <w:rsid w:val="003C1DA6"/>
    <w:rsid w:val="003C3541"/>
    <w:rsid w:val="003D01A2"/>
    <w:rsid w:val="003E1DF4"/>
    <w:rsid w:val="003E1F21"/>
    <w:rsid w:val="003E5CFC"/>
    <w:rsid w:val="003F1074"/>
    <w:rsid w:val="003F2C73"/>
    <w:rsid w:val="003F2F35"/>
    <w:rsid w:val="00416127"/>
    <w:rsid w:val="004229DB"/>
    <w:rsid w:val="004259E0"/>
    <w:rsid w:val="00425B45"/>
    <w:rsid w:val="00425C88"/>
    <w:rsid w:val="0044008E"/>
    <w:rsid w:val="00445359"/>
    <w:rsid w:val="00455D19"/>
    <w:rsid w:val="0046028E"/>
    <w:rsid w:val="004929AB"/>
    <w:rsid w:val="004A0161"/>
    <w:rsid w:val="004A06EC"/>
    <w:rsid w:val="004A5260"/>
    <w:rsid w:val="004A6BC0"/>
    <w:rsid w:val="004B324D"/>
    <w:rsid w:val="004B7844"/>
    <w:rsid w:val="004E4902"/>
    <w:rsid w:val="00515E15"/>
    <w:rsid w:val="00516295"/>
    <w:rsid w:val="00520B58"/>
    <w:rsid w:val="00535E26"/>
    <w:rsid w:val="00535F7C"/>
    <w:rsid w:val="00544782"/>
    <w:rsid w:val="00544C22"/>
    <w:rsid w:val="0055121F"/>
    <w:rsid w:val="005640CF"/>
    <w:rsid w:val="005710E8"/>
    <w:rsid w:val="00573EE3"/>
    <w:rsid w:val="00574041"/>
    <w:rsid w:val="00576CAF"/>
    <w:rsid w:val="00584009"/>
    <w:rsid w:val="00596D98"/>
    <w:rsid w:val="005C5FFD"/>
    <w:rsid w:val="005D10EF"/>
    <w:rsid w:val="005D2F16"/>
    <w:rsid w:val="005D6127"/>
    <w:rsid w:val="005E28F5"/>
    <w:rsid w:val="005E574F"/>
    <w:rsid w:val="005F2657"/>
    <w:rsid w:val="00612619"/>
    <w:rsid w:val="006140E1"/>
    <w:rsid w:val="006200A4"/>
    <w:rsid w:val="0062625C"/>
    <w:rsid w:val="00626400"/>
    <w:rsid w:val="00637C6E"/>
    <w:rsid w:val="00646C8F"/>
    <w:rsid w:val="00650700"/>
    <w:rsid w:val="00665AF5"/>
    <w:rsid w:val="00666CAC"/>
    <w:rsid w:val="00670C48"/>
    <w:rsid w:val="006713EA"/>
    <w:rsid w:val="006A2AA6"/>
    <w:rsid w:val="006A4E57"/>
    <w:rsid w:val="006C6089"/>
    <w:rsid w:val="006D0838"/>
    <w:rsid w:val="006D1B17"/>
    <w:rsid w:val="006D2672"/>
    <w:rsid w:val="006D68EC"/>
    <w:rsid w:val="006D6A5E"/>
    <w:rsid w:val="006D7231"/>
    <w:rsid w:val="006E670C"/>
    <w:rsid w:val="006E7279"/>
    <w:rsid w:val="006F02AB"/>
    <w:rsid w:val="006F777D"/>
    <w:rsid w:val="00703C5B"/>
    <w:rsid w:val="00713B18"/>
    <w:rsid w:val="00723E11"/>
    <w:rsid w:val="00737B64"/>
    <w:rsid w:val="007524BB"/>
    <w:rsid w:val="00752987"/>
    <w:rsid w:val="00770F23"/>
    <w:rsid w:val="00771FA7"/>
    <w:rsid w:val="00773572"/>
    <w:rsid w:val="0077687B"/>
    <w:rsid w:val="00784A46"/>
    <w:rsid w:val="00794B3D"/>
    <w:rsid w:val="007A0B81"/>
    <w:rsid w:val="007A27E5"/>
    <w:rsid w:val="007A4179"/>
    <w:rsid w:val="007B28DB"/>
    <w:rsid w:val="007B2F6A"/>
    <w:rsid w:val="007B5027"/>
    <w:rsid w:val="007B73CB"/>
    <w:rsid w:val="007C6747"/>
    <w:rsid w:val="007D3125"/>
    <w:rsid w:val="00803223"/>
    <w:rsid w:val="008141E4"/>
    <w:rsid w:val="00837E71"/>
    <w:rsid w:val="00851ECE"/>
    <w:rsid w:val="00857E3F"/>
    <w:rsid w:val="00863B7A"/>
    <w:rsid w:val="008703E8"/>
    <w:rsid w:val="00876C46"/>
    <w:rsid w:val="0087701C"/>
    <w:rsid w:val="008816BB"/>
    <w:rsid w:val="0088328A"/>
    <w:rsid w:val="00887679"/>
    <w:rsid w:val="00891FC8"/>
    <w:rsid w:val="008959F1"/>
    <w:rsid w:val="008A1DF4"/>
    <w:rsid w:val="008A4F45"/>
    <w:rsid w:val="008A6BD7"/>
    <w:rsid w:val="008B2DB3"/>
    <w:rsid w:val="008D4714"/>
    <w:rsid w:val="008E5048"/>
    <w:rsid w:val="008F1293"/>
    <w:rsid w:val="00911A0F"/>
    <w:rsid w:val="009130CC"/>
    <w:rsid w:val="00926A0A"/>
    <w:rsid w:val="00927979"/>
    <w:rsid w:val="00955A8B"/>
    <w:rsid w:val="00960469"/>
    <w:rsid w:val="0096462F"/>
    <w:rsid w:val="0097411D"/>
    <w:rsid w:val="00974538"/>
    <w:rsid w:val="0099114D"/>
    <w:rsid w:val="00996393"/>
    <w:rsid w:val="009A48E6"/>
    <w:rsid w:val="009A7030"/>
    <w:rsid w:val="009A7AFD"/>
    <w:rsid w:val="009C0210"/>
    <w:rsid w:val="009D5F01"/>
    <w:rsid w:val="009E504D"/>
    <w:rsid w:val="009E58AE"/>
    <w:rsid w:val="00A03876"/>
    <w:rsid w:val="00A12043"/>
    <w:rsid w:val="00A252B6"/>
    <w:rsid w:val="00A36CD9"/>
    <w:rsid w:val="00A54D81"/>
    <w:rsid w:val="00A650AC"/>
    <w:rsid w:val="00A67600"/>
    <w:rsid w:val="00A76505"/>
    <w:rsid w:val="00A77016"/>
    <w:rsid w:val="00A8504B"/>
    <w:rsid w:val="00A8637B"/>
    <w:rsid w:val="00AC03A1"/>
    <w:rsid w:val="00AC156B"/>
    <w:rsid w:val="00AC45C7"/>
    <w:rsid w:val="00AD15D8"/>
    <w:rsid w:val="00AD630F"/>
    <w:rsid w:val="00AE722D"/>
    <w:rsid w:val="00AF3449"/>
    <w:rsid w:val="00AF576A"/>
    <w:rsid w:val="00AF6475"/>
    <w:rsid w:val="00B0765C"/>
    <w:rsid w:val="00B07992"/>
    <w:rsid w:val="00B1387F"/>
    <w:rsid w:val="00B16086"/>
    <w:rsid w:val="00B469C8"/>
    <w:rsid w:val="00B6165D"/>
    <w:rsid w:val="00B8666D"/>
    <w:rsid w:val="00B910E9"/>
    <w:rsid w:val="00BA719F"/>
    <w:rsid w:val="00BB4607"/>
    <w:rsid w:val="00BB63C7"/>
    <w:rsid w:val="00BC19CC"/>
    <w:rsid w:val="00BC4D90"/>
    <w:rsid w:val="00BC4FD2"/>
    <w:rsid w:val="00BE397C"/>
    <w:rsid w:val="00BF7071"/>
    <w:rsid w:val="00BF7E3C"/>
    <w:rsid w:val="00C0509E"/>
    <w:rsid w:val="00C07E03"/>
    <w:rsid w:val="00C30717"/>
    <w:rsid w:val="00C30B24"/>
    <w:rsid w:val="00C422A1"/>
    <w:rsid w:val="00C554D8"/>
    <w:rsid w:val="00C57707"/>
    <w:rsid w:val="00C63569"/>
    <w:rsid w:val="00C81280"/>
    <w:rsid w:val="00C913F3"/>
    <w:rsid w:val="00C9206C"/>
    <w:rsid w:val="00C95732"/>
    <w:rsid w:val="00CA043B"/>
    <w:rsid w:val="00CA44E7"/>
    <w:rsid w:val="00CB14F1"/>
    <w:rsid w:val="00CB61A5"/>
    <w:rsid w:val="00CB770A"/>
    <w:rsid w:val="00CE57D3"/>
    <w:rsid w:val="00D15D5B"/>
    <w:rsid w:val="00D3482F"/>
    <w:rsid w:val="00D50133"/>
    <w:rsid w:val="00D507A6"/>
    <w:rsid w:val="00D52DC4"/>
    <w:rsid w:val="00D64648"/>
    <w:rsid w:val="00D71859"/>
    <w:rsid w:val="00D95DEF"/>
    <w:rsid w:val="00D97F4C"/>
    <w:rsid w:val="00DA5C7F"/>
    <w:rsid w:val="00DC6CA0"/>
    <w:rsid w:val="00DD1DE7"/>
    <w:rsid w:val="00DD6A61"/>
    <w:rsid w:val="00DE5257"/>
    <w:rsid w:val="00DF111B"/>
    <w:rsid w:val="00E022C5"/>
    <w:rsid w:val="00E240F5"/>
    <w:rsid w:val="00E253AC"/>
    <w:rsid w:val="00E41810"/>
    <w:rsid w:val="00E41EE2"/>
    <w:rsid w:val="00E476A5"/>
    <w:rsid w:val="00E50B63"/>
    <w:rsid w:val="00E513E8"/>
    <w:rsid w:val="00E55CB9"/>
    <w:rsid w:val="00E55E7E"/>
    <w:rsid w:val="00E87BFC"/>
    <w:rsid w:val="00EA25BD"/>
    <w:rsid w:val="00EB041A"/>
    <w:rsid w:val="00EE6002"/>
    <w:rsid w:val="00EF3D2C"/>
    <w:rsid w:val="00EF412F"/>
    <w:rsid w:val="00F210AE"/>
    <w:rsid w:val="00F23547"/>
    <w:rsid w:val="00F362CF"/>
    <w:rsid w:val="00F4657A"/>
    <w:rsid w:val="00F470A6"/>
    <w:rsid w:val="00F52AB7"/>
    <w:rsid w:val="00F548D2"/>
    <w:rsid w:val="00F635B6"/>
    <w:rsid w:val="00F734FC"/>
    <w:rsid w:val="00F9164F"/>
    <w:rsid w:val="00FB28B1"/>
    <w:rsid w:val="00FE4727"/>
    <w:rsid w:val="00FF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E51C1"/>
  <w15:chartTrackingRefBased/>
  <w15:docId w15:val="{B0F2F52C-86A3-424E-B6BE-CC455690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5F2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08"/>
  </w:style>
  <w:style w:type="paragraph" w:styleId="Footer">
    <w:name w:val="footer"/>
    <w:basedOn w:val="Normal"/>
    <w:link w:val="Foot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08"/>
  </w:style>
  <w:style w:type="paragraph" w:styleId="BalloonText">
    <w:name w:val="Balloon Text"/>
    <w:basedOn w:val="Normal"/>
    <w:link w:val="BalloonTextChar"/>
    <w:uiPriority w:val="99"/>
    <w:semiHidden/>
    <w:unhideWhenUsed/>
    <w:rsid w:val="0017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4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2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24B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A676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2657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0369A"/>
    <w:rPr>
      <w:i/>
      <w:iCs/>
    </w:rPr>
  </w:style>
  <w:style w:type="paragraph" w:customStyle="1" w:styleId="paragraph">
    <w:name w:val="paragraph"/>
    <w:basedOn w:val="Normal"/>
    <w:rsid w:val="00AC45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C45C7"/>
  </w:style>
  <w:style w:type="character" w:customStyle="1" w:styleId="eop">
    <w:name w:val="eop"/>
    <w:basedOn w:val="DefaultParagraphFont"/>
    <w:rsid w:val="00AC45C7"/>
  </w:style>
  <w:style w:type="character" w:styleId="CommentReference">
    <w:name w:val="annotation reference"/>
    <w:basedOn w:val="DefaultParagraphFont"/>
    <w:uiPriority w:val="99"/>
    <w:semiHidden/>
    <w:unhideWhenUsed/>
    <w:rsid w:val="00A863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63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63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3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3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1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9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9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6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7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6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7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83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3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1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2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0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4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8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9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8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7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9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65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3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22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3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7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4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6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1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65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7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89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86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4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2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1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8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2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45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2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7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4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6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CABBB-F2F8-44E4-A6CA-658B478155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4DE057-90DA-4A52-B96C-6F28DEE089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90C848-D8CB-4B0D-A858-3CED34251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EECB80-4CB1-4D39-B043-A655525FC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Chloë</dc:creator>
  <cp:keywords/>
  <dc:description/>
  <cp:lastModifiedBy>Delancey, Thaddea</cp:lastModifiedBy>
  <cp:revision>8</cp:revision>
  <cp:lastPrinted>2022-08-15T14:56:00Z</cp:lastPrinted>
  <dcterms:created xsi:type="dcterms:W3CDTF">2026-07-14T17:43:00Z</dcterms:created>
  <dcterms:modified xsi:type="dcterms:W3CDTF">2026-07-31T17:11:00Z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