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67ABA" w14:textId="304F8172" w:rsidR="004E1CF2" w:rsidRDefault="00C30BEF" w:rsidP="00E97376">
      <w:pPr>
        <w:ind w:firstLine="0"/>
        <w:jc w:val="center"/>
      </w:pPr>
      <w:r>
        <w:t xml:space="preserve">Proposed </w:t>
      </w:r>
      <w:r w:rsidR="2E5A9564">
        <w:t xml:space="preserve">Int. No. </w:t>
      </w:r>
      <w:r w:rsidR="00AB51B6">
        <w:t>579</w:t>
      </w:r>
      <w:r w:rsidR="000A3274">
        <w:t>-A</w:t>
      </w:r>
    </w:p>
    <w:p w14:paraId="4ADF038B" w14:textId="77777777" w:rsidR="00E97376" w:rsidRDefault="00E97376" w:rsidP="00E97376">
      <w:pPr>
        <w:ind w:firstLine="0"/>
        <w:jc w:val="center"/>
      </w:pPr>
    </w:p>
    <w:p w14:paraId="6A60E665" w14:textId="77777777" w:rsidR="002B6C24" w:rsidRDefault="002B6C24" w:rsidP="002B6C2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Gutiérrez, Hudson, Zhuang, Restler, Louis, Cabán, Aldebol, Wilson and the Public Advocate (Mr. Williams)</w:t>
      </w:r>
    </w:p>
    <w:p w14:paraId="1FD698CC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EF5F48F" w14:textId="77777777" w:rsidR="00947A2C" w:rsidRPr="00947A2C" w:rsidRDefault="00947A2C" w:rsidP="007101A2">
      <w:pPr>
        <w:pStyle w:val="BodyText"/>
        <w:spacing w:line="240" w:lineRule="auto"/>
        <w:ind w:firstLine="0"/>
        <w:rPr>
          <w:vanish/>
        </w:rPr>
      </w:pPr>
      <w:r w:rsidRPr="00947A2C">
        <w:rPr>
          <w:vanish/>
        </w:rPr>
        <w:t>..Title</w:t>
      </w:r>
    </w:p>
    <w:p w14:paraId="32A73009" w14:textId="729EDF71" w:rsidR="004E1CF2" w:rsidRDefault="00947A2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B480C">
        <w:t>administrative code of the city of New York</w:t>
      </w:r>
      <w:r w:rsidR="004E1CF2">
        <w:t>, in relation to</w:t>
      </w:r>
      <w:r w:rsidR="00873B26">
        <w:t xml:space="preserve"> </w:t>
      </w:r>
      <w:r w:rsidR="00CB480C">
        <w:t>an education and outreach campaign</w:t>
      </w:r>
      <w:r w:rsidR="001F7334">
        <w:t xml:space="preserve"> to enroll students in </w:t>
      </w:r>
      <w:r w:rsidR="00C712AB">
        <w:t>early childhood education programs</w:t>
      </w:r>
    </w:p>
    <w:p w14:paraId="543134B2" w14:textId="6A3A2D51" w:rsidR="00947A2C" w:rsidRPr="00947A2C" w:rsidRDefault="00947A2C" w:rsidP="007101A2">
      <w:pPr>
        <w:pStyle w:val="BodyText"/>
        <w:spacing w:line="240" w:lineRule="auto"/>
        <w:ind w:firstLine="0"/>
        <w:rPr>
          <w:vanish/>
        </w:rPr>
      </w:pPr>
      <w:r w:rsidRPr="00947A2C">
        <w:rPr>
          <w:vanish/>
        </w:rPr>
        <w:t>..Body</w:t>
      </w:r>
    </w:p>
    <w:p w14:paraId="52EAA54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ED3971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65848AF" w14:textId="77777777" w:rsidR="004E1CF2" w:rsidRDefault="004E1CF2" w:rsidP="006662DF">
      <w:pPr>
        <w:jc w:val="both"/>
      </w:pPr>
    </w:p>
    <w:p w14:paraId="63E9610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B3C2243" w14:textId="1DBF0DFB" w:rsidR="00CB480C" w:rsidRDefault="007101A2" w:rsidP="00CB480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60ABA">
        <w:t>Chapter 43 of t</w:t>
      </w:r>
      <w:r w:rsidR="00CB480C">
        <w:t>itle 21-A of the administrative code of the city of New York</w:t>
      </w:r>
      <w:r w:rsidR="00960ABA" w:rsidRPr="00960ABA">
        <w:t xml:space="preserve">, as added by local law number </w:t>
      </w:r>
      <w:r w:rsidR="00960ABA">
        <w:t>73</w:t>
      </w:r>
      <w:r w:rsidR="00960ABA" w:rsidRPr="00960ABA">
        <w:t xml:space="preserve"> for the year 202</w:t>
      </w:r>
      <w:r w:rsidR="00960ABA">
        <w:t>6,</w:t>
      </w:r>
      <w:r w:rsidR="00CB67B2">
        <w:t xml:space="preserve"> </w:t>
      </w:r>
      <w:r w:rsidR="00CB480C">
        <w:t>is</w:t>
      </w:r>
      <w:r w:rsidR="00960ABA">
        <w:t xml:space="preserve"> redesignated chapter 44</w:t>
      </w:r>
      <w:r w:rsidR="00CB67B2">
        <w:t xml:space="preserve">, and the </w:t>
      </w:r>
      <w:r w:rsidR="00470C0C">
        <w:t>heading</w:t>
      </w:r>
      <w:r w:rsidR="00CB67B2">
        <w:t xml:space="preserve"> of such chapter is</w:t>
      </w:r>
      <w:r w:rsidR="00960ABA">
        <w:t xml:space="preserve"> amended </w:t>
      </w:r>
      <w:r w:rsidR="00CB480C">
        <w:t>to read as follows:</w:t>
      </w:r>
    </w:p>
    <w:p w14:paraId="68297A75" w14:textId="1DB2D271" w:rsidR="00595589" w:rsidRPr="00D67C4A" w:rsidRDefault="006F68F2" w:rsidP="00CB480C">
      <w:pPr>
        <w:spacing w:line="480" w:lineRule="auto"/>
        <w:ind w:firstLine="0"/>
        <w:jc w:val="center"/>
      </w:pPr>
      <w:r>
        <w:rPr>
          <w:u w:val="single"/>
        </w:rPr>
        <w:t>CHILD CARE AND</w:t>
      </w:r>
      <w:r w:rsidRPr="006F68F2">
        <w:t xml:space="preserve"> </w:t>
      </w:r>
      <w:r w:rsidR="00CB480C" w:rsidRPr="00D67C4A">
        <w:t>EARLY CHILDHOOD</w:t>
      </w:r>
      <w:r w:rsidR="00630B89" w:rsidRPr="00D67C4A">
        <w:t xml:space="preserve"> </w:t>
      </w:r>
      <w:r>
        <w:t>[</w:t>
      </w:r>
      <w:r w:rsidR="00630B89" w:rsidRPr="00D67C4A">
        <w:t>CARE AND</w:t>
      </w:r>
      <w:r>
        <w:t>]</w:t>
      </w:r>
      <w:r w:rsidR="00CB480C" w:rsidRPr="00D67C4A">
        <w:t xml:space="preserve"> EDUCATION </w:t>
      </w:r>
      <w:r w:rsidR="00630B89" w:rsidRPr="00D67C4A">
        <w:t>[REIMBURSEMENTS]</w:t>
      </w:r>
    </w:p>
    <w:p w14:paraId="4616D821" w14:textId="0BB1962A" w:rsidR="00960ABA" w:rsidRDefault="009C10BB" w:rsidP="0030060B">
      <w:pPr>
        <w:spacing w:line="480" w:lineRule="auto"/>
      </w:pPr>
      <w:r>
        <w:t>§ 2</w:t>
      </w:r>
      <w:r w:rsidR="00E13ACF">
        <w:t xml:space="preserve">. </w:t>
      </w:r>
      <w:r w:rsidR="00E13ACF" w:rsidRPr="00E13ACF">
        <w:t>Section 21-1015</w:t>
      </w:r>
      <w:r w:rsidR="00D67AFC">
        <w:t xml:space="preserve"> of the administrative code of the city of New York</w:t>
      </w:r>
      <w:r w:rsidR="00E13ACF" w:rsidRPr="00E13ACF">
        <w:t xml:space="preserve">, as added by </w:t>
      </w:r>
      <w:r w:rsidR="000F0B6C" w:rsidRPr="00960ABA">
        <w:t xml:space="preserve">local law number </w:t>
      </w:r>
      <w:r w:rsidR="000F0B6C">
        <w:t>73</w:t>
      </w:r>
      <w:r w:rsidR="000F0B6C" w:rsidRPr="00960ABA">
        <w:t xml:space="preserve"> for the year 202</w:t>
      </w:r>
      <w:r w:rsidR="000F0B6C">
        <w:t>6</w:t>
      </w:r>
      <w:r w:rsidR="00E13ACF" w:rsidRPr="00E13ACF">
        <w:t xml:space="preserve">, is redesignated section </w:t>
      </w:r>
      <w:r w:rsidR="00551854" w:rsidRPr="00E13ACF">
        <w:t>21-101</w:t>
      </w:r>
      <w:r w:rsidR="00551854">
        <w:t>6.</w:t>
      </w:r>
    </w:p>
    <w:p w14:paraId="4B9F9FEA" w14:textId="6B94F7D1" w:rsidR="00960ABA" w:rsidRDefault="000C25E2" w:rsidP="0030060B">
      <w:pPr>
        <w:spacing w:line="480" w:lineRule="auto"/>
        <w:rPr>
          <w:u w:val="single"/>
        </w:rPr>
      </w:pPr>
      <w:r>
        <w:t xml:space="preserve">§ </w:t>
      </w:r>
      <w:r w:rsidR="00500CBF">
        <w:t>3</w:t>
      </w:r>
      <w:r>
        <w:t>.</w:t>
      </w:r>
      <w:r w:rsidR="00686843">
        <w:t xml:space="preserve"> Chapter 44</w:t>
      </w:r>
      <w:r w:rsidR="00D67AFC">
        <w:t xml:space="preserve"> of title 21-A of the administrative code of the city of New York</w:t>
      </w:r>
      <w:r w:rsidR="00686843">
        <w:t xml:space="preserve">, as </w:t>
      </w:r>
      <w:r w:rsidR="0076514D">
        <w:t>proposed</w:t>
      </w:r>
      <w:r w:rsidR="00686843">
        <w:t xml:space="preserve"> by section </w:t>
      </w:r>
      <w:r w:rsidR="00470C0C">
        <w:t>one</w:t>
      </w:r>
      <w:r w:rsidR="00686843">
        <w:t xml:space="preserve"> of this local law, is amended by adding a new </w:t>
      </w:r>
      <w:r w:rsidR="00957B75">
        <w:t>section</w:t>
      </w:r>
      <w:r w:rsidR="00500CBF">
        <w:t xml:space="preserve"> </w:t>
      </w:r>
      <w:r w:rsidR="00957B75" w:rsidRPr="00E13ACF">
        <w:t>21-101</w:t>
      </w:r>
      <w:r w:rsidR="00957B75">
        <w:t xml:space="preserve">7 </w:t>
      </w:r>
      <w:r w:rsidR="00944B4E">
        <w:t xml:space="preserve">to read </w:t>
      </w:r>
      <w:r w:rsidR="00686843">
        <w:t xml:space="preserve">as follows: </w:t>
      </w:r>
    </w:p>
    <w:p w14:paraId="2343AE33" w14:textId="0995E0A1" w:rsidR="000A3274" w:rsidRDefault="00CB480C" w:rsidP="00037F8D">
      <w:pPr>
        <w:spacing w:line="480" w:lineRule="auto"/>
        <w:jc w:val="both"/>
        <w:rPr>
          <w:u w:val="single"/>
        </w:rPr>
      </w:pPr>
      <w:r w:rsidRPr="004F2093">
        <w:rPr>
          <w:u w:val="single"/>
        </w:rPr>
        <w:t>§ 21-10</w:t>
      </w:r>
      <w:r w:rsidR="00CE6DEB">
        <w:rPr>
          <w:u w:val="single"/>
        </w:rPr>
        <w:t>1</w:t>
      </w:r>
      <w:r w:rsidR="006731E4">
        <w:rPr>
          <w:u w:val="single"/>
        </w:rPr>
        <w:t>7</w:t>
      </w:r>
      <w:r w:rsidRPr="004F2093">
        <w:rPr>
          <w:u w:val="single"/>
        </w:rPr>
        <w:t xml:space="preserve"> </w:t>
      </w:r>
      <w:r w:rsidR="000A3274">
        <w:rPr>
          <w:u w:val="single"/>
        </w:rPr>
        <w:t xml:space="preserve">Early childhood education </w:t>
      </w:r>
      <w:r w:rsidR="001E6ECF">
        <w:rPr>
          <w:u w:val="single"/>
        </w:rPr>
        <w:t xml:space="preserve">programs </w:t>
      </w:r>
      <w:r w:rsidR="00EF580D" w:rsidRPr="00212E35">
        <w:rPr>
          <w:u w:val="single"/>
        </w:rPr>
        <w:t>outreach</w:t>
      </w:r>
      <w:r w:rsidR="00EF580D">
        <w:rPr>
          <w:u w:val="single"/>
        </w:rPr>
        <w:t xml:space="preserve">. a. </w:t>
      </w:r>
      <w:r>
        <w:rPr>
          <w:u w:val="single"/>
        </w:rPr>
        <w:t xml:space="preserve">Definitions. For </w:t>
      </w:r>
      <w:r w:rsidR="00EF580D">
        <w:rPr>
          <w:u w:val="single"/>
        </w:rPr>
        <w:t xml:space="preserve">the </w:t>
      </w:r>
      <w:r>
        <w:rPr>
          <w:u w:val="single"/>
        </w:rPr>
        <w:t>purposes of this chapter, the following terms have the following meanings:</w:t>
      </w:r>
    </w:p>
    <w:p w14:paraId="6524DA7F" w14:textId="5F2952FD" w:rsidR="00212E35" w:rsidRDefault="00212E35" w:rsidP="0072637B">
      <w:pPr>
        <w:spacing w:line="480" w:lineRule="auto"/>
        <w:jc w:val="both"/>
        <w:rPr>
          <w:u w:val="single"/>
        </w:rPr>
      </w:pPr>
      <w:r>
        <w:rPr>
          <w:u w:val="single"/>
        </w:rPr>
        <w:t>Community-based organization. The term “community-based organization” means</w:t>
      </w:r>
      <w:r w:rsidR="00C20053">
        <w:rPr>
          <w:u w:val="single"/>
        </w:rPr>
        <w:t xml:space="preserve"> an </w:t>
      </w:r>
      <w:r w:rsidR="00EE0E50">
        <w:rPr>
          <w:u w:val="single"/>
        </w:rPr>
        <w:t xml:space="preserve">organization </w:t>
      </w:r>
      <w:r w:rsidR="00AB5E34">
        <w:rPr>
          <w:u w:val="single"/>
        </w:rPr>
        <w:t xml:space="preserve">that provides </w:t>
      </w:r>
      <w:r w:rsidR="00EE0E50">
        <w:rPr>
          <w:u w:val="single"/>
        </w:rPr>
        <w:t xml:space="preserve">services to, or </w:t>
      </w:r>
      <w:r w:rsidR="00AB5E34">
        <w:rPr>
          <w:u w:val="single"/>
        </w:rPr>
        <w:t xml:space="preserve">operates </w:t>
      </w:r>
      <w:r w:rsidR="00EE0E50">
        <w:rPr>
          <w:u w:val="single"/>
        </w:rPr>
        <w:t>for the benefit of, a particular community</w:t>
      </w:r>
      <w:r>
        <w:rPr>
          <w:u w:val="single"/>
        </w:rPr>
        <w:t>.</w:t>
      </w:r>
    </w:p>
    <w:p w14:paraId="4BB3431F" w14:textId="01B1066E" w:rsidR="000A3274" w:rsidRDefault="1E829BE7" w:rsidP="001F7334">
      <w:pPr>
        <w:spacing w:line="480" w:lineRule="auto"/>
        <w:jc w:val="both"/>
        <w:rPr>
          <w:u w:val="single"/>
        </w:rPr>
      </w:pPr>
      <w:r w:rsidRPr="150771AF">
        <w:rPr>
          <w:u w:val="single"/>
        </w:rPr>
        <w:t>Early childhood education</w:t>
      </w:r>
      <w:r w:rsidR="54AE5DA6" w:rsidRPr="150771AF">
        <w:rPr>
          <w:u w:val="single"/>
        </w:rPr>
        <w:t xml:space="preserve"> program</w:t>
      </w:r>
      <w:r w:rsidRPr="150771AF">
        <w:rPr>
          <w:u w:val="single"/>
        </w:rPr>
        <w:t>. The term “early childhood education</w:t>
      </w:r>
      <w:r w:rsidR="7797B8AA" w:rsidRPr="150771AF">
        <w:rPr>
          <w:u w:val="single"/>
        </w:rPr>
        <w:t xml:space="preserve"> program</w:t>
      </w:r>
      <w:r w:rsidRPr="150771AF">
        <w:rPr>
          <w:u w:val="single"/>
        </w:rPr>
        <w:t xml:space="preserve">” means a program </w:t>
      </w:r>
      <w:r w:rsidR="3E99900B" w:rsidRPr="150771AF">
        <w:rPr>
          <w:u w:val="single"/>
        </w:rPr>
        <w:t xml:space="preserve">that </w:t>
      </w:r>
      <w:r w:rsidR="00994474">
        <w:rPr>
          <w:u w:val="single"/>
        </w:rPr>
        <w:t>enrolls</w:t>
      </w:r>
      <w:r w:rsidR="00994474" w:rsidRPr="150771AF">
        <w:rPr>
          <w:u w:val="single"/>
        </w:rPr>
        <w:t xml:space="preserve"> </w:t>
      </w:r>
      <w:r w:rsidR="3E99900B" w:rsidRPr="150771AF">
        <w:rPr>
          <w:u w:val="single"/>
        </w:rPr>
        <w:t xml:space="preserve">children </w:t>
      </w:r>
      <w:r w:rsidR="00AB5E34">
        <w:rPr>
          <w:u w:val="single"/>
        </w:rPr>
        <w:t>who have not reached</w:t>
      </w:r>
      <w:r w:rsidR="3E99900B" w:rsidRPr="150771AF">
        <w:rPr>
          <w:u w:val="single"/>
        </w:rPr>
        <w:t xml:space="preserve"> kindergarten</w:t>
      </w:r>
      <w:r w:rsidR="0076514D">
        <w:rPr>
          <w:u w:val="single"/>
        </w:rPr>
        <w:t xml:space="preserve"> </w:t>
      </w:r>
      <w:r w:rsidR="00994474">
        <w:rPr>
          <w:u w:val="single"/>
        </w:rPr>
        <w:t xml:space="preserve">to provide early care and education services </w:t>
      </w:r>
      <w:r w:rsidR="0076514D">
        <w:rPr>
          <w:u w:val="single"/>
        </w:rPr>
        <w:t>and is</w:t>
      </w:r>
      <w:r w:rsidR="3E99900B" w:rsidRPr="150771AF">
        <w:rPr>
          <w:u w:val="single"/>
        </w:rPr>
        <w:t xml:space="preserve"> </w:t>
      </w:r>
      <w:r w:rsidRPr="150771AF">
        <w:rPr>
          <w:u w:val="single"/>
        </w:rPr>
        <w:t>operated by, or pursuant to a contract with, the department.</w:t>
      </w:r>
    </w:p>
    <w:p w14:paraId="51DF3099" w14:textId="7CEBCFEB" w:rsidR="003958B0" w:rsidRDefault="003958B0" w:rsidP="001F7334">
      <w:pPr>
        <w:spacing w:line="480" w:lineRule="auto"/>
        <w:jc w:val="both"/>
        <w:rPr>
          <w:u w:val="single"/>
        </w:rPr>
      </w:pPr>
      <w:r w:rsidRPr="5973B2BD">
        <w:rPr>
          <w:u w:val="single"/>
        </w:rPr>
        <w:lastRenderedPageBreak/>
        <w:t>Public housing. The term “public housing” means housing owned or operated by the New York city housing authority.</w:t>
      </w:r>
    </w:p>
    <w:p w14:paraId="7A583E16" w14:textId="110F1219" w:rsidR="001F7334" w:rsidRDefault="00275B09" w:rsidP="001F7334">
      <w:pPr>
        <w:spacing w:line="480" w:lineRule="auto"/>
        <w:jc w:val="both"/>
        <w:rPr>
          <w:u w:val="single"/>
        </w:rPr>
      </w:pPr>
      <w:r>
        <w:rPr>
          <w:u w:val="single"/>
        </w:rPr>
        <w:t>Shelter. The term “shelter” means temporary</w:t>
      </w:r>
      <w:r w:rsidR="00CC56A5">
        <w:rPr>
          <w:u w:val="single"/>
        </w:rPr>
        <w:t xml:space="preserve"> emergency</w:t>
      </w:r>
      <w:r>
        <w:rPr>
          <w:u w:val="single"/>
        </w:rPr>
        <w:t xml:space="preserve"> housing assistance provided to homeless adults, adult families, families with children, and runaway and homeless youth by the city or a provider under contract or similar agreement with the city.</w:t>
      </w:r>
    </w:p>
    <w:p w14:paraId="2652D066" w14:textId="22A63B98" w:rsidR="00970A33" w:rsidRDefault="315E3AD8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BA19B25">
        <w:rPr>
          <w:u w:val="single"/>
        </w:rPr>
        <w:t>b</w:t>
      </w:r>
      <w:r w:rsidR="68CDA1FF" w:rsidRPr="0BA19B25">
        <w:rPr>
          <w:u w:val="single"/>
        </w:rPr>
        <w:t xml:space="preserve">. </w:t>
      </w:r>
      <w:r w:rsidR="00906BCE">
        <w:rPr>
          <w:u w:val="single"/>
        </w:rPr>
        <w:t>No later than</w:t>
      </w:r>
      <w:r w:rsidR="2CA9474F" w:rsidRPr="0BA19B25">
        <w:rPr>
          <w:u w:val="single"/>
        </w:rPr>
        <w:t xml:space="preserve"> </w:t>
      </w:r>
      <w:r w:rsidR="3609E9B2" w:rsidRPr="0BA19B25">
        <w:rPr>
          <w:u w:val="single"/>
        </w:rPr>
        <w:t>January 3</w:t>
      </w:r>
      <w:r w:rsidR="00EE1B31">
        <w:rPr>
          <w:u w:val="single"/>
        </w:rPr>
        <w:t>1</w:t>
      </w:r>
      <w:r w:rsidR="001D62CD">
        <w:rPr>
          <w:u w:val="single"/>
        </w:rPr>
        <w:t xml:space="preserve">, 2027, </w:t>
      </w:r>
      <w:r w:rsidR="2CA9474F" w:rsidRPr="0BA19B25">
        <w:rPr>
          <w:u w:val="single"/>
        </w:rPr>
        <w:t>and annually thereafter, t</w:t>
      </w:r>
      <w:r w:rsidR="708A367C" w:rsidRPr="0BA19B25">
        <w:rPr>
          <w:u w:val="single"/>
        </w:rPr>
        <w:t xml:space="preserve">he </w:t>
      </w:r>
      <w:r w:rsidR="04830126" w:rsidRPr="0BA19B25">
        <w:rPr>
          <w:u w:val="single"/>
        </w:rPr>
        <w:t>department</w:t>
      </w:r>
      <w:r w:rsidR="04830126" w:rsidRPr="0BA19B25">
        <w:rPr>
          <w:color w:val="000000" w:themeColor="text1"/>
          <w:u w:val="single"/>
        </w:rPr>
        <w:t xml:space="preserve"> </w:t>
      </w:r>
      <w:r w:rsidR="68CDA1FF" w:rsidRPr="0BA19B25">
        <w:rPr>
          <w:color w:val="000000" w:themeColor="text1"/>
          <w:u w:val="single"/>
        </w:rPr>
        <w:t xml:space="preserve">shall </w:t>
      </w:r>
      <w:r w:rsidR="266C7001" w:rsidRPr="0BA19B25">
        <w:rPr>
          <w:color w:val="000000" w:themeColor="text1"/>
          <w:u w:val="single"/>
        </w:rPr>
        <w:t>develop and implement</w:t>
      </w:r>
      <w:r w:rsidR="68CDA1FF" w:rsidRPr="0BA19B25">
        <w:rPr>
          <w:color w:val="000000" w:themeColor="text1"/>
          <w:u w:val="single"/>
        </w:rPr>
        <w:t xml:space="preserve"> an </w:t>
      </w:r>
      <w:r w:rsidR="5A489209" w:rsidRPr="0BA19B25">
        <w:rPr>
          <w:color w:val="000000" w:themeColor="text1"/>
          <w:u w:val="single"/>
        </w:rPr>
        <w:t xml:space="preserve">annual </w:t>
      </w:r>
      <w:r w:rsidR="68CDA1FF" w:rsidRPr="0BA19B25">
        <w:rPr>
          <w:color w:val="000000" w:themeColor="text1"/>
          <w:u w:val="single"/>
        </w:rPr>
        <w:t>education and outreac</w:t>
      </w:r>
      <w:r w:rsidR="266C7001" w:rsidRPr="0BA19B25">
        <w:rPr>
          <w:color w:val="000000" w:themeColor="text1"/>
          <w:u w:val="single"/>
        </w:rPr>
        <w:t xml:space="preserve">h campaign </w:t>
      </w:r>
      <w:r w:rsidR="349E6071" w:rsidRPr="0BA19B25">
        <w:rPr>
          <w:color w:val="000000" w:themeColor="text1"/>
          <w:u w:val="single"/>
        </w:rPr>
        <w:t xml:space="preserve">to inform </w:t>
      </w:r>
      <w:r w:rsidR="00DC2964" w:rsidRPr="00DB52D1">
        <w:rPr>
          <w:color w:val="000000"/>
          <w:u w:val="single"/>
        </w:rPr>
        <w:t>parent</w:t>
      </w:r>
      <w:r w:rsidR="00DC2964">
        <w:rPr>
          <w:color w:val="000000"/>
          <w:u w:val="single"/>
        </w:rPr>
        <w:t>s</w:t>
      </w:r>
      <w:r w:rsidR="00DC2964" w:rsidRPr="00DB52D1">
        <w:rPr>
          <w:color w:val="000000"/>
          <w:u w:val="single"/>
        </w:rPr>
        <w:t>, stepparent</w:t>
      </w:r>
      <w:r w:rsidR="00DC2964">
        <w:rPr>
          <w:color w:val="000000"/>
          <w:u w:val="single"/>
        </w:rPr>
        <w:t>s</w:t>
      </w:r>
      <w:r w:rsidR="00DC2964" w:rsidRPr="00DB52D1">
        <w:rPr>
          <w:color w:val="000000"/>
          <w:u w:val="single"/>
        </w:rPr>
        <w:t>, guardian</w:t>
      </w:r>
      <w:r w:rsidR="00DC2964">
        <w:rPr>
          <w:color w:val="000000"/>
          <w:u w:val="single"/>
        </w:rPr>
        <w:t>s</w:t>
      </w:r>
      <w:r w:rsidR="00EA0125">
        <w:rPr>
          <w:color w:val="000000"/>
          <w:u w:val="single"/>
        </w:rPr>
        <w:t>,</w:t>
      </w:r>
      <w:r w:rsidR="00DC2964" w:rsidRPr="00DB52D1">
        <w:rPr>
          <w:color w:val="000000"/>
          <w:u w:val="single"/>
        </w:rPr>
        <w:t xml:space="preserve"> or relative</w:t>
      </w:r>
      <w:r w:rsidR="00DC2964">
        <w:rPr>
          <w:color w:val="000000"/>
          <w:u w:val="single"/>
        </w:rPr>
        <w:t xml:space="preserve">s </w:t>
      </w:r>
      <w:r w:rsidR="00DC2964">
        <w:rPr>
          <w:color w:val="000000" w:themeColor="text1"/>
          <w:u w:val="single"/>
        </w:rPr>
        <w:t>of</w:t>
      </w:r>
      <w:r w:rsidR="266C7001" w:rsidRPr="0BA19B25">
        <w:rPr>
          <w:color w:val="000000" w:themeColor="text1"/>
          <w:u w:val="single"/>
        </w:rPr>
        <w:t xml:space="preserve"> children who are eligible to enroll in </w:t>
      </w:r>
      <w:r w:rsidR="04830126" w:rsidRPr="0BA19B25">
        <w:rPr>
          <w:color w:val="000000" w:themeColor="text1"/>
          <w:u w:val="single"/>
        </w:rPr>
        <w:t>early childhood education</w:t>
      </w:r>
      <w:r w:rsidR="30B5FCC4" w:rsidRPr="0BA19B25">
        <w:rPr>
          <w:color w:val="000000" w:themeColor="text1"/>
          <w:u w:val="single"/>
        </w:rPr>
        <w:t xml:space="preserve"> programs</w:t>
      </w:r>
      <w:r w:rsidR="349E6071" w:rsidRPr="0BA19B25">
        <w:rPr>
          <w:color w:val="000000" w:themeColor="text1"/>
          <w:u w:val="single"/>
        </w:rPr>
        <w:t xml:space="preserve"> about </w:t>
      </w:r>
      <w:r w:rsidR="0076514D">
        <w:rPr>
          <w:color w:val="000000" w:themeColor="text1"/>
          <w:u w:val="single"/>
        </w:rPr>
        <w:t>such</w:t>
      </w:r>
      <w:r w:rsidR="349E6071" w:rsidRPr="0BA19B25">
        <w:rPr>
          <w:color w:val="000000" w:themeColor="text1"/>
          <w:u w:val="single"/>
        </w:rPr>
        <w:t xml:space="preserve"> programs</w:t>
      </w:r>
      <w:r w:rsidR="04830126" w:rsidRPr="0BA19B25">
        <w:rPr>
          <w:color w:val="000000" w:themeColor="text1"/>
          <w:u w:val="single"/>
        </w:rPr>
        <w:t xml:space="preserve">. </w:t>
      </w:r>
      <w:r w:rsidR="14D787E0" w:rsidRPr="0BA19B25">
        <w:rPr>
          <w:color w:val="000000" w:themeColor="text1"/>
          <w:u w:val="single"/>
        </w:rPr>
        <w:t xml:space="preserve">Such campaign shall </w:t>
      </w:r>
      <w:r w:rsidR="474CF7DE" w:rsidRPr="0BA19B25">
        <w:rPr>
          <w:color w:val="000000" w:themeColor="text1"/>
          <w:u w:val="single"/>
        </w:rPr>
        <w:t>prioritize out</w:t>
      </w:r>
      <w:r w:rsidR="14D787E0" w:rsidRPr="0BA19B25">
        <w:rPr>
          <w:color w:val="000000" w:themeColor="text1"/>
          <w:u w:val="single"/>
        </w:rPr>
        <w:t xml:space="preserve">reach </w:t>
      </w:r>
      <w:r w:rsidR="474CF7DE" w:rsidRPr="0BA19B25">
        <w:rPr>
          <w:color w:val="000000" w:themeColor="text1"/>
          <w:u w:val="single"/>
        </w:rPr>
        <w:t xml:space="preserve">to </w:t>
      </w:r>
      <w:r w:rsidR="14D787E0" w:rsidRPr="0BA19B25">
        <w:rPr>
          <w:color w:val="000000" w:themeColor="text1"/>
          <w:u w:val="single"/>
        </w:rPr>
        <w:t>low-income families</w:t>
      </w:r>
      <w:r w:rsidR="0076514D">
        <w:rPr>
          <w:color w:val="000000" w:themeColor="text1"/>
          <w:u w:val="single"/>
        </w:rPr>
        <w:t xml:space="preserve"> and</w:t>
      </w:r>
      <w:r w:rsidR="266C7001" w:rsidRPr="0BA19B25">
        <w:rPr>
          <w:color w:val="000000" w:themeColor="text1"/>
          <w:u w:val="single"/>
        </w:rPr>
        <w:t xml:space="preserve"> shall </w:t>
      </w:r>
      <w:r w:rsidR="57C0C896" w:rsidRPr="0BA19B25">
        <w:rPr>
          <w:color w:val="000000" w:themeColor="text1"/>
          <w:u w:val="single"/>
        </w:rPr>
        <w:t xml:space="preserve">include </w:t>
      </w:r>
      <w:r w:rsidR="0F418A5E" w:rsidRPr="0BA19B25">
        <w:rPr>
          <w:color w:val="000000" w:themeColor="text1"/>
          <w:u w:val="single"/>
        </w:rPr>
        <w:t xml:space="preserve">engagement </w:t>
      </w:r>
      <w:r w:rsidR="7646C201" w:rsidRPr="0BA19B25">
        <w:rPr>
          <w:color w:val="000000" w:themeColor="text1"/>
          <w:u w:val="single"/>
        </w:rPr>
        <w:t xml:space="preserve">in the designated citywide languages as </w:t>
      </w:r>
      <w:r w:rsidR="62571C45" w:rsidRPr="0BA19B25">
        <w:rPr>
          <w:color w:val="000000" w:themeColor="text1"/>
          <w:u w:val="single"/>
        </w:rPr>
        <w:t xml:space="preserve">such term is </w:t>
      </w:r>
      <w:r w:rsidR="7646C201" w:rsidRPr="0BA19B25">
        <w:rPr>
          <w:color w:val="000000" w:themeColor="text1"/>
          <w:u w:val="single"/>
        </w:rPr>
        <w:t>defined in section 23-1101</w:t>
      </w:r>
      <w:r w:rsidR="46BD0030" w:rsidRPr="0BA19B25">
        <w:rPr>
          <w:color w:val="000000" w:themeColor="text1"/>
          <w:u w:val="single"/>
        </w:rPr>
        <w:t xml:space="preserve">, and any additional languages as determined by the </w:t>
      </w:r>
      <w:r w:rsidR="04830126" w:rsidRPr="0BA19B25">
        <w:rPr>
          <w:color w:val="000000" w:themeColor="text1"/>
          <w:u w:val="single"/>
        </w:rPr>
        <w:t xml:space="preserve">department </w:t>
      </w:r>
      <w:r w:rsidR="46BD0030" w:rsidRPr="0BA19B25">
        <w:rPr>
          <w:color w:val="000000" w:themeColor="text1"/>
          <w:u w:val="single"/>
        </w:rPr>
        <w:t>in consultation with com</w:t>
      </w:r>
      <w:r w:rsidR="7A62DD47" w:rsidRPr="0BA19B25">
        <w:rPr>
          <w:color w:val="000000" w:themeColor="text1"/>
          <w:u w:val="single"/>
        </w:rPr>
        <w:t>munity-based organizations</w:t>
      </w:r>
      <w:r w:rsidR="165C2823" w:rsidRPr="0BA19B25">
        <w:rPr>
          <w:color w:val="000000" w:themeColor="text1"/>
          <w:u w:val="single"/>
        </w:rPr>
        <w:t>. Such campaign</w:t>
      </w:r>
      <w:r w:rsidR="46BD0030" w:rsidRPr="0BA19B25">
        <w:rPr>
          <w:color w:val="000000" w:themeColor="text1"/>
          <w:u w:val="single"/>
        </w:rPr>
        <w:t xml:space="preserve"> s</w:t>
      </w:r>
      <w:r w:rsidR="7646C201" w:rsidRPr="0BA19B25">
        <w:rPr>
          <w:color w:val="000000" w:themeColor="text1"/>
          <w:u w:val="single"/>
        </w:rPr>
        <w:t>hall include, but need not be limited to</w:t>
      </w:r>
      <w:r w:rsidR="349E6071" w:rsidRPr="0BA19B25">
        <w:rPr>
          <w:color w:val="000000" w:themeColor="text1"/>
          <w:u w:val="single"/>
        </w:rPr>
        <w:t>,</w:t>
      </w:r>
      <w:r w:rsidR="50F08F1E" w:rsidRPr="0BA19B25">
        <w:rPr>
          <w:color w:val="000000" w:themeColor="text1"/>
          <w:u w:val="single"/>
        </w:rPr>
        <w:t xml:space="preserve"> </w:t>
      </w:r>
      <w:r w:rsidR="1D460C1E" w:rsidRPr="0BA19B25">
        <w:rPr>
          <w:color w:val="000000" w:themeColor="text1"/>
          <w:u w:val="single"/>
        </w:rPr>
        <w:t xml:space="preserve">materials with </w:t>
      </w:r>
      <w:r w:rsidR="50F08F1E" w:rsidRPr="0BA19B25">
        <w:rPr>
          <w:color w:val="000000" w:themeColor="text1"/>
          <w:u w:val="single"/>
        </w:rPr>
        <w:t>information on</w:t>
      </w:r>
      <w:r w:rsidR="7646C201" w:rsidRPr="0BA19B25">
        <w:rPr>
          <w:color w:val="000000" w:themeColor="text1"/>
          <w:u w:val="single"/>
        </w:rPr>
        <w:t>:</w:t>
      </w:r>
    </w:p>
    <w:p w14:paraId="52119D04" w14:textId="1BA56E03" w:rsidR="00C42B25" w:rsidRPr="00C42B25" w:rsidRDefault="00C42B25" w:rsidP="00C42B25">
      <w:pPr>
        <w:spacing w:line="480" w:lineRule="auto"/>
        <w:jc w:val="both"/>
        <w:rPr>
          <w:u w:val="single"/>
        </w:rPr>
      </w:pPr>
      <w:r>
        <w:rPr>
          <w:u w:val="single"/>
        </w:rPr>
        <w:t>1. T</w:t>
      </w:r>
      <w:r w:rsidRPr="00C42B25">
        <w:rPr>
          <w:u w:val="single"/>
        </w:rPr>
        <w:t xml:space="preserve">he benefits of </w:t>
      </w:r>
      <w:r w:rsidR="00AB5E34">
        <w:rPr>
          <w:u w:val="single"/>
        </w:rPr>
        <w:t xml:space="preserve">participation in </w:t>
      </w:r>
      <w:r w:rsidR="00EC280E">
        <w:rPr>
          <w:u w:val="single"/>
        </w:rPr>
        <w:t xml:space="preserve">early childhood </w:t>
      </w:r>
      <w:r w:rsidR="001E6ECF">
        <w:rPr>
          <w:u w:val="single"/>
        </w:rPr>
        <w:t>education programs</w:t>
      </w:r>
      <w:r w:rsidRPr="00C42B25">
        <w:rPr>
          <w:u w:val="single"/>
        </w:rPr>
        <w:t>;</w:t>
      </w:r>
    </w:p>
    <w:p w14:paraId="2A064AA3" w14:textId="35CF2EEB" w:rsidR="001A5D85" w:rsidRDefault="00C42B25" w:rsidP="00C42B2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2.</w:t>
      </w:r>
      <w:r w:rsidR="001A5D85">
        <w:rPr>
          <w:color w:val="000000"/>
          <w:u w:val="single"/>
          <w:shd w:val="clear" w:color="auto" w:fill="FFFFFF"/>
        </w:rPr>
        <w:t xml:space="preserve"> </w:t>
      </w:r>
      <w:r w:rsidR="00EA6BDD">
        <w:rPr>
          <w:color w:val="000000"/>
          <w:u w:val="single"/>
          <w:shd w:val="clear" w:color="auto" w:fill="FFFFFF"/>
        </w:rPr>
        <w:t>E</w:t>
      </w:r>
      <w:r w:rsidR="001A5D85">
        <w:rPr>
          <w:color w:val="000000"/>
          <w:u w:val="single"/>
          <w:shd w:val="clear" w:color="auto" w:fill="FFFFFF"/>
        </w:rPr>
        <w:t xml:space="preserve">arly childhood education </w:t>
      </w:r>
      <w:r w:rsidR="004B59CD">
        <w:rPr>
          <w:color w:val="000000"/>
          <w:u w:val="single"/>
          <w:shd w:val="clear" w:color="auto" w:fill="FFFFFF"/>
        </w:rPr>
        <w:t xml:space="preserve">program </w:t>
      </w:r>
      <w:r w:rsidR="001A5D85">
        <w:rPr>
          <w:color w:val="000000"/>
          <w:u w:val="single"/>
          <w:shd w:val="clear" w:color="auto" w:fill="FFFFFF"/>
        </w:rPr>
        <w:t>options in the city, including, but not limited to, resources from the office of child care</w:t>
      </w:r>
      <w:r w:rsidR="00D0210E">
        <w:rPr>
          <w:color w:val="000000"/>
          <w:u w:val="single"/>
          <w:shd w:val="clear" w:color="auto" w:fill="FFFFFF"/>
        </w:rPr>
        <w:t xml:space="preserve"> and early childhood education</w:t>
      </w:r>
      <w:r w:rsidR="001A5D85">
        <w:rPr>
          <w:color w:val="000000"/>
          <w:u w:val="single"/>
          <w:shd w:val="clear" w:color="auto" w:fill="FFFFFF"/>
        </w:rPr>
        <w:t>;</w:t>
      </w:r>
    </w:p>
    <w:p w14:paraId="08C172A1" w14:textId="4BE5C381" w:rsidR="00C42B25" w:rsidRPr="00C42B25" w:rsidRDefault="001A5D85" w:rsidP="00C42B2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3.</w:t>
      </w:r>
      <w:r w:rsidR="00C42B25">
        <w:rPr>
          <w:color w:val="000000"/>
          <w:u w:val="single"/>
          <w:shd w:val="clear" w:color="auto" w:fill="FFFFFF"/>
        </w:rPr>
        <w:t xml:space="preserve"> </w:t>
      </w:r>
      <w:r w:rsidR="000F4855">
        <w:rPr>
          <w:color w:val="000000"/>
          <w:u w:val="single"/>
          <w:shd w:val="clear" w:color="auto" w:fill="FFFFFF"/>
        </w:rPr>
        <w:t>The application process</w:t>
      </w:r>
      <w:r w:rsidR="00C42B25" w:rsidRPr="00C42B25">
        <w:rPr>
          <w:color w:val="000000"/>
          <w:u w:val="single"/>
          <w:shd w:val="clear" w:color="auto" w:fill="FFFFFF"/>
        </w:rPr>
        <w:t xml:space="preserve"> for </w:t>
      </w:r>
      <w:r w:rsidR="00CE6DEB">
        <w:rPr>
          <w:color w:val="000000"/>
          <w:u w:val="single"/>
          <w:shd w:val="clear" w:color="auto" w:fill="FFFFFF"/>
        </w:rPr>
        <w:t>early childhood education</w:t>
      </w:r>
      <w:r w:rsidR="001E6ECF">
        <w:rPr>
          <w:color w:val="000000"/>
          <w:u w:val="single"/>
          <w:shd w:val="clear" w:color="auto" w:fill="FFFFFF"/>
        </w:rPr>
        <w:t xml:space="preserve"> programs</w:t>
      </w:r>
      <w:r w:rsidR="00C42B25">
        <w:rPr>
          <w:color w:val="000000"/>
          <w:u w:val="single"/>
          <w:shd w:val="clear" w:color="auto" w:fill="FFFFFF"/>
        </w:rPr>
        <w:t>; and</w:t>
      </w:r>
    </w:p>
    <w:p w14:paraId="00574B9B" w14:textId="6A695A5D" w:rsidR="00C42B25" w:rsidRPr="00C42B25" w:rsidRDefault="578E9B24" w:rsidP="00C42B25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150771AF">
        <w:rPr>
          <w:color w:val="000000" w:themeColor="text1"/>
          <w:u w:val="single"/>
        </w:rPr>
        <w:t>4</w:t>
      </w:r>
      <w:r w:rsidR="641D1236" w:rsidRPr="00C42B25">
        <w:rPr>
          <w:color w:val="000000"/>
          <w:u w:val="single"/>
          <w:shd w:val="clear" w:color="auto" w:fill="FFFFFF"/>
        </w:rPr>
        <w:t xml:space="preserve">. </w:t>
      </w:r>
      <w:r w:rsidR="00EA6BDD">
        <w:rPr>
          <w:color w:val="000000" w:themeColor="text1"/>
          <w:u w:val="single"/>
        </w:rPr>
        <w:t>Resources</w:t>
      </w:r>
      <w:r w:rsidR="6B9541A2" w:rsidRPr="150771AF">
        <w:rPr>
          <w:color w:val="000000" w:themeColor="text1"/>
          <w:u w:val="single"/>
        </w:rPr>
        <w:t xml:space="preserve"> about e</w:t>
      </w:r>
      <w:r w:rsidR="512DC3E5" w:rsidRPr="150771AF">
        <w:rPr>
          <w:color w:val="000000" w:themeColor="text1"/>
          <w:u w:val="single"/>
        </w:rPr>
        <w:t>a</w:t>
      </w:r>
      <w:r w:rsidR="19581A49" w:rsidRPr="150771AF">
        <w:rPr>
          <w:color w:val="000000" w:themeColor="text1"/>
          <w:u w:val="single"/>
        </w:rPr>
        <w:t>rly childhood education</w:t>
      </w:r>
      <w:r w:rsidR="7C670DC3" w:rsidRPr="150771AF">
        <w:rPr>
          <w:color w:val="000000" w:themeColor="text1"/>
          <w:u w:val="single"/>
        </w:rPr>
        <w:t xml:space="preserve"> programs </w:t>
      </w:r>
      <w:r w:rsidR="279271D5" w:rsidRPr="150771AF">
        <w:rPr>
          <w:color w:val="000000" w:themeColor="text1"/>
          <w:u w:val="single"/>
        </w:rPr>
        <w:t xml:space="preserve">that may have </w:t>
      </w:r>
      <w:r w:rsidR="7C670DC3" w:rsidRPr="150771AF">
        <w:rPr>
          <w:color w:val="000000" w:themeColor="text1"/>
          <w:u w:val="single"/>
        </w:rPr>
        <w:t>available seats</w:t>
      </w:r>
      <w:r w:rsidR="641D1236" w:rsidRPr="150771AF">
        <w:rPr>
          <w:color w:val="000000" w:themeColor="text1"/>
          <w:u w:val="single"/>
        </w:rPr>
        <w:t>.</w:t>
      </w:r>
    </w:p>
    <w:p w14:paraId="5E00B889" w14:textId="597F3CA5" w:rsidR="000F4855" w:rsidRDefault="6911AC80">
      <w:pPr>
        <w:spacing w:line="480" w:lineRule="auto"/>
        <w:jc w:val="both"/>
        <w:rPr>
          <w:color w:val="000000" w:themeColor="text1"/>
          <w:u w:val="single"/>
        </w:rPr>
      </w:pPr>
      <w:r w:rsidRPr="150771AF">
        <w:rPr>
          <w:color w:val="000000" w:themeColor="text1"/>
          <w:u w:val="single"/>
        </w:rPr>
        <w:t>c</w:t>
      </w:r>
      <w:r w:rsidR="06804020" w:rsidRPr="150771AF">
        <w:rPr>
          <w:color w:val="000000" w:themeColor="text1"/>
          <w:u w:val="single"/>
        </w:rPr>
        <w:t>.</w:t>
      </w:r>
      <w:r w:rsidR="4CB89571" w:rsidRPr="150771AF">
        <w:rPr>
          <w:color w:val="000000" w:themeColor="text1"/>
          <w:u w:val="single"/>
        </w:rPr>
        <w:t xml:space="preserve"> </w:t>
      </w:r>
      <w:r w:rsidR="1A2EC8B4" w:rsidRPr="150771AF">
        <w:rPr>
          <w:color w:val="000000" w:themeColor="text1"/>
          <w:u w:val="single"/>
        </w:rPr>
        <w:t>E</w:t>
      </w:r>
      <w:r w:rsidR="4CB89571" w:rsidRPr="150771AF">
        <w:rPr>
          <w:color w:val="000000" w:themeColor="text1"/>
          <w:u w:val="single"/>
        </w:rPr>
        <w:t>du</w:t>
      </w:r>
      <w:r w:rsidR="31383991" w:rsidRPr="150771AF">
        <w:rPr>
          <w:color w:val="000000" w:themeColor="text1"/>
          <w:u w:val="single"/>
        </w:rPr>
        <w:t xml:space="preserve">cation </w:t>
      </w:r>
      <w:r w:rsidR="2D7A27DB" w:rsidRPr="150771AF">
        <w:rPr>
          <w:color w:val="000000" w:themeColor="text1"/>
          <w:u w:val="single"/>
        </w:rPr>
        <w:t>and outreach</w:t>
      </w:r>
      <w:r w:rsidR="31383991" w:rsidRPr="150771AF">
        <w:rPr>
          <w:color w:val="000000" w:themeColor="text1"/>
          <w:u w:val="single"/>
        </w:rPr>
        <w:t xml:space="preserve"> </w:t>
      </w:r>
      <w:r w:rsidR="1A2EC8B4" w:rsidRPr="150771AF">
        <w:rPr>
          <w:color w:val="000000" w:themeColor="text1"/>
          <w:u w:val="single"/>
        </w:rPr>
        <w:t xml:space="preserve">required pursuant to </w:t>
      </w:r>
      <w:r w:rsidR="2D7A27DB" w:rsidRPr="150771AF">
        <w:rPr>
          <w:color w:val="000000" w:themeColor="text1"/>
          <w:u w:val="single"/>
        </w:rPr>
        <w:t xml:space="preserve">subdivision </w:t>
      </w:r>
      <w:r w:rsidRPr="150771AF">
        <w:rPr>
          <w:color w:val="000000" w:themeColor="text1"/>
          <w:u w:val="single"/>
        </w:rPr>
        <w:t xml:space="preserve">b of this section </w:t>
      </w:r>
      <w:r w:rsidR="00EF580D" w:rsidRPr="150771AF">
        <w:rPr>
          <w:color w:val="000000" w:themeColor="text1"/>
          <w:u w:val="single"/>
        </w:rPr>
        <w:t xml:space="preserve">shall </w:t>
      </w:r>
      <w:r w:rsidR="4CB89571" w:rsidRPr="150771AF">
        <w:rPr>
          <w:color w:val="000000" w:themeColor="text1"/>
          <w:u w:val="single"/>
        </w:rPr>
        <w:t>include, but need not be limited to</w:t>
      </w:r>
      <w:r w:rsidR="1A2EC8B4" w:rsidRPr="150771AF">
        <w:rPr>
          <w:color w:val="000000" w:themeColor="text1"/>
          <w:u w:val="single"/>
        </w:rPr>
        <w:t>,</w:t>
      </w:r>
      <w:r w:rsidR="67DDC166" w:rsidRPr="150771AF">
        <w:rPr>
          <w:color w:val="000000" w:themeColor="text1"/>
          <w:u w:val="single"/>
        </w:rPr>
        <w:t xml:space="preserve"> text messaging</w:t>
      </w:r>
      <w:r w:rsidRPr="150771AF">
        <w:rPr>
          <w:color w:val="000000" w:themeColor="text1"/>
          <w:u w:val="single"/>
        </w:rPr>
        <w:t xml:space="preserve">; </w:t>
      </w:r>
      <w:r w:rsidR="67DDC166" w:rsidRPr="150771AF">
        <w:rPr>
          <w:color w:val="000000" w:themeColor="text1"/>
          <w:u w:val="single"/>
        </w:rPr>
        <w:t>phone calls</w:t>
      </w:r>
      <w:r w:rsidRPr="150771AF">
        <w:rPr>
          <w:color w:val="000000" w:themeColor="text1"/>
          <w:u w:val="single"/>
        </w:rPr>
        <w:t xml:space="preserve">; </w:t>
      </w:r>
      <w:r w:rsidR="73C30C35" w:rsidRPr="150771AF">
        <w:rPr>
          <w:color w:val="000000" w:themeColor="text1"/>
          <w:u w:val="single"/>
        </w:rPr>
        <w:t>events held by community-based organizations</w:t>
      </w:r>
      <w:r w:rsidRPr="150771AF">
        <w:rPr>
          <w:color w:val="000000" w:themeColor="text1"/>
          <w:u w:val="single"/>
        </w:rPr>
        <w:t xml:space="preserve">; </w:t>
      </w:r>
      <w:r w:rsidR="73C30C35" w:rsidRPr="150771AF">
        <w:rPr>
          <w:color w:val="000000" w:themeColor="text1"/>
          <w:u w:val="single"/>
        </w:rPr>
        <w:t>events held by the department</w:t>
      </w:r>
      <w:r w:rsidRPr="150771AF">
        <w:rPr>
          <w:color w:val="000000" w:themeColor="text1"/>
          <w:u w:val="single"/>
        </w:rPr>
        <w:t xml:space="preserve">; </w:t>
      </w:r>
      <w:r w:rsidR="67DDC166" w:rsidRPr="150771AF">
        <w:rPr>
          <w:color w:val="000000" w:themeColor="text1"/>
          <w:u w:val="single"/>
        </w:rPr>
        <w:t>and</w:t>
      </w:r>
      <w:r w:rsidR="4CB89571" w:rsidRPr="150771AF">
        <w:rPr>
          <w:color w:val="000000" w:themeColor="text1"/>
          <w:u w:val="single"/>
        </w:rPr>
        <w:t xml:space="preserve"> print, radio, internet, and television advertisements</w:t>
      </w:r>
      <w:r w:rsidR="73C30C35" w:rsidRPr="150771AF">
        <w:rPr>
          <w:color w:val="000000" w:themeColor="text1"/>
          <w:u w:val="single"/>
        </w:rPr>
        <w:t>.</w:t>
      </w:r>
      <w:r w:rsidR="4CB89571" w:rsidRPr="150771AF">
        <w:rPr>
          <w:color w:val="000000" w:themeColor="text1"/>
          <w:u w:val="single"/>
        </w:rPr>
        <w:t xml:space="preserve"> </w:t>
      </w:r>
    </w:p>
    <w:p w14:paraId="1C5D4AD4" w14:textId="3BD281C8" w:rsidR="00275B09" w:rsidRDefault="000F4855" w:rsidP="0072637B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 w:themeColor="text1"/>
          <w:u w:val="single"/>
        </w:rPr>
        <w:lastRenderedPageBreak/>
        <w:t xml:space="preserve">d. </w:t>
      </w:r>
      <w:r w:rsidR="73C30C35" w:rsidRPr="150771AF">
        <w:rPr>
          <w:color w:val="000000" w:themeColor="text1"/>
          <w:u w:val="single"/>
        </w:rPr>
        <w:t>To the extent practicable, education and outreach</w:t>
      </w:r>
      <w:r>
        <w:rPr>
          <w:color w:val="000000" w:themeColor="text1"/>
          <w:u w:val="single"/>
        </w:rPr>
        <w:t xml:space="preserve"> required pursuant to subdivision b of this section</w:t>
      </w:r>
      <w:r w:rsidR="73C30C35" w:rsidRPr="150771AF">
        <w:rPr>
          <w:color w:val="000000" w:themeColor="text1"/>
          <w:u w:val="single"/>
        </w:rPr>
        <w:t xml:space="preserve"> </w:t>
      </w:r>
      <w:r w:rsidR="31383991" w:rsidRPr="150771AF">
        <w:rPr>
          <w:color w:val="000000" w:themeColor="text1"/>
          <w:u w:val="single"/>
        </w:rPr>
        <w:t xml:space="preserve">shall be implemented in </w:t>
      </w:r>
      <w:r w:rsidR="6911AC80" w:rsidRPr="150771AF">
        <w:rPr>
          <w:color w:val="000000" w:themeColor="text1"/>
          <w:u w:val="single"/>
        </w:rPr>
        <w:t xml:space="preserve">multiple </w:t>
      </w:r>
      <w:r w:rsidR="00125827">
        <w:rPr>
          <w:color w:val="000000" w:themeColor="text1"/>
          <w:u w:val="single"/>
        </w:rPr>
        <w:t>settings</w:t>
      </w:r>
      <w:r w:rsidR="31383991" w:rsidRPr="150771AF">
        <w:rPr>
          <w:color w:val="000000" w:themeColor="text1"/>
          <w:u w:val="single"/>
        </w:rPr>
        <w:t>, including, but not limited to</w:t>
      </w:r>
      <w:r w:rsidR="761B4E09" w:rsidRPr="150771AF">
        <w:rPr>
          <w:color w:val="000000" w:themeColor="text1"/>
          <w:u w:val="single"/>
        </w:rPr>
        <w:t>, s</w:t>
      </w:r>
      <w:r w:rsidR="00C639D5">
        <w:rPr>
          <w:color w:val="000000"/>
          <w:u w:val="single"/>
          <w:shd w:val="clear" w:color="auto" w:fill="FFFFFF"/>
        </w:rPr>
        <w:t>ubways and buses;</w:t>
      </w:r>
      <w:r w:rsidR="0072637B">
        <w:rPr>
          <w:color w:val="000000"/>
          <w:u w:val="single"/>
          <w:shd w:val="clear" w:color="auto" w:fill="FFFFFF"/>
        </w:rPr>
        <w:t xml:space="preserve"> s</w:t>
      </w:r>
      <w:r w:rsidR="00275B09">
        <w:rPr>
          <w:color w:val="000000"/>
          <w:u w:val="single"/>
          <w:shd w:val="clear" w:color="auto" w:fill="FFFFFF"/>
        </w:rPr>
        <w:t>helters;</w:t>
      </w:r>
      <w:r w:rsidR="0064267F">
        <w:rPr>
          <w:color w:val="000000"/>
          <w:u w:val="single"/>
          <w:shd w:val="clear" w:color="auto" w:fill="FFFFFF"/>
        </w:rPr>
        <w:t xml:space="preserve"> and</w:t>
      </w:r>
      <w:r w:rsidR="0072637B">
        <w:rPr>
          <w:color w:val="000000"/>
          <w:u w:val="single"/>
          <w:shd w:val="clear" w:color="auto" w:fill="FFFFFF"/>
        </w:rPr>
        <w:t xml:space="preserve"> i</w:t>
      </w:r>
      <w:r w:rsidR="002810F6">
        <w:rPr>
          <w:color w:val="000000"/>
          <w:u w:val="single"/>
          <w:shd w:val="clear" w:color="auto" w:fill="FFFFFF"/>
        </w:rPr>
        <w:t>n or n</w:t>
      </w:r>
      <w:r w:rsidR="00275B09">
        <w:rPr>
          <w:color w:val="000000"/>
          <w:u w:val="single"/>
          <w:shd w:val="clear" w:color="auto" w:fill="FFFFFF"/>
        </w:rPr>
        <w:t xml:space="preserve">ear schools, </w:t>
      </w:r>
      <w:r w:rsidR="00603F52">
        <w:rPr>
          <w:color w:val="000000"/>
          <w:u w:val="single"/>
          <w:shd w:val="clear" w:color="auto" w:fill="FFFFFF"/>
        </w:rPr>
        <w:t>places of worship,</w:t>
      </w:r>
      <w:r w:rsidR="003958B0">
        <w:rPr>
          <w:color w:val="000000"/>
          <w:u w:val="single"/>
          <w:shd w:val="clear" w:color="auto" w:fill="FFFFFF"/>
        </w:rPr>
        <w:t xml:space="preserve"> and public housing</w:t>
      </w:r>
      <w:r w:rsidR="0064267F">
        <w:rPr>
          <w:color w:val="000000"/>
          <w:u w:val="single"/>
          <w:shd w:val="clear" w:color="auto" w:fill="FFFFFF"/>
        </w:rPr>
        <w:t>.</w:t>
      </w:r>
    </w:p>
    <w:p w14:paraId="225CFCD1" w14:textId="3D4761C0" w:rsidR="00F4708C" w:rsidRDefault="008C6A50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e</w:t>
      </w:r>
      <w:r w:rsidR="41EE83E4">
        <w:rPr>
          <w:color w:val="000000"/>
          <w:u w:val="single"/>
          <w:shd w:val="clear" w:color="auto" w:fill="FFFFFF"/>
        </w:rPr>
        <w:t xml:space="preserve">. </w:t>
      </w:r>
      <w:r w:rsidR="00394689">
        <w:rPr>
          <w:color w:val="000000"/>
          <w:u w:val="single"/>
          <w:shd w:val="clear" w:color="auto" w:fill="FFFFFF"/>
        </w:rPr>
        <w:t xml:space="preserve">When </w:t>
      </w:r>
      <w:r w:rsidR="3B87C8B1">
        <w:rPr>
          <w:color w:val="000000"/>
          <w:u w:val="single"/>
          <w:shd w:val="clear" w:color="auto" w:fill="FFFFFF"/>
        </w:rPr>
        <w:t xml:space="preserve">developing and implementing </w:t>
      </w:r>
      <w:r w:rsidR="38069CDB" w:rsidRPr="150771AF">
        <w:rPr>
          <w:color w:val="000000" w:themeColor="text1"/>
          <w:u w:val="single"/>
        </w:rPr>
        <w:t xml:space="preserve">the inaugural </w:t>
      </w:r>
      <w:r w:rsidR="3B87C8B1" w:rsidRPr="150771AF">
        <w:rPr>
          <w:color w:val="000000" w:themeColor="text1"/>
          <w:u w:val="single"/>
        </w:rPr>
        <w:t>campaign</w:t>
      </w:r>
      <w:r w:rsidR="00394689">
        <w:rPr>
          <w:color w:val="000000" w:themeColor="text1"/>
          <w:u w:val="single"/>
        </w:rPr>
        <w:t xml:space="preserve"> </w:t>
      </w:r>
      <w:r w:rsidR="00D412BC">
        <w:rPr>
          <w:color w:val="000000" w:themeColor="text1"/>
          <w:u w:val="single"/>
        </w:rPr>
        <w:t xml:space="preserve">required </w:t>
      </w:r>
      <w:r w:rsidR="00394689">
        <w:rPr>
          <w:color w:val="000000" w:themeColor="text1"/>
          <w:u w:val="single"/>
        </w:rPr>
        <w:t>pursuant to subdivision b of this section</w:t>
      </w:r>
      <w:r w:rsidR="3B87C8B1" w:rsidRPr="150771AF">
        <w:rPr>
          <w:color w:val="000000" w:themeColor="text1"/>
          <w:u w:val="single"/>
        </w:rPr>
        <w:t xml:space="preserve">, </w:t>
      </w:r>
      <w:r w:rsidR="3B87C8B1" w:rsidRPr="150771AF">
        <w:rPr>
          <w:u w:val="single"/>
        </w:rPr>
        <w:t>t</w:t>
      </w:r>
      <w:r w:rsidR="37BC7221" w:rsidRPr="150771AF">
        <w:rPr>
          <w:u w:val="single"/>
        </w:rPr>
        <w:t xml:space="preserve">he </w:t>
      </w:r>
      <w:r w:rsidR="19581A49" w:rsidRPr="150771AF">
        <w:rPr>
          <w:u w:val="single"/>
        </w:rPr>
        <w:t xml:space="preserve">department </w:t>
      </w:r>
      <w:r w:rsidR="3B87C8B1" w:rsidRPr="150771AF">
        <w:rPr>
          <w:color w:val="000000" w:themeColor="text1"/>
          <w:u w:val="single"/>
        </w:rPr>
        <w:t xml:space="preserve">shall </w:t>
      </w:r>
      <w:r w:rsidR="2D7A27DB" w:rsidRPr="150771AF">
        <w:rPr>
          <w:color w:val="000000" w:themeColor="text1"/>
          <w:u w:val="single"/>
        </w:rPr>
        <w:t xml:space="preserve">collaborate with the </w:t>
      </w:r>
      <w:r w:rsidR="761B4E09" w:rsidRPr="150771AF">
        <w:rPr>
          <w:color w:val="000000" w:themeColor="text1"/>
          <w:u w:val="single"/>
        </w:rPr>
        <w:t>department of health and mental hygiene, the office of child care</w:t>
      </w:r>
      <w:r w:rsidR="00033CB7">
        <w:rPr>
          <w:color w:val="000000" w:themeColor="text1"/>
          <w:u w:val="single"/>
        </w:rPr>
        <w:t xml:space="preserve"> and early childhood education</w:t>
      </w:r>
      <w:r w:rsidR="4F655B56" w:rsidRPr="150771AF">
        <w:rPr>
          <w:color w:val="000000" w:themeColor="text1"/>
          <w:u w:val="single"/>
        </w:rPr>
        <w:t>,</w:t>
      </w:r>
      <w:r w:rsidR="761B4E09" w:rsidRPr="150771AF">
        <w:rPr>
          <w:color w:val="000000" w:themeColor="text1"/>
          <w:u w:val="single"/>
        </w:rPr>
        <w:t xml:space="preserve"> </w:t>
      </w:r>
      <w:r w:rsidR="2D7A27DB" w:rsidRPr="150771AF">
        <w:rPr>
          <w:color w:val="000000" w:themeColor="text1"/>
          <w:u w:val="single"/>
        </w:rPr>
        <w:t>New York city housing authority, the dep</w:t>
      </w:r>
      <w:r w:rsidR="3B87C8B1" w:rsidRPr="150771AF">
        <w:rPr>
          <w:color w:val="000000" w:themeColor="text1"/>
          <w:u w:val="single"/>
        </w:rPr>
        <w:t xml:space="preserve">artment of social services, </w:t>
      </w:r>
      <w:r w:rsidR="2D7A27DB" w:rsidRPr="150771AF">
        <w:rPr>
          <w:color w:val="000000" w:themeColor="text1"/>
          <w:u w:val="single"/>
        </w:rPr>
        <w:t>the administration for children’s services</w:t>
      </w:r>
      <w:r w:rsidR="3B87C8B1" w:rsidRPr="150771AF">
        <w:rPr>
          <w:color w:val="000000" w:themeColor="text1"/>
          <w:u w:val="single"/>
        </w:rPr>
        <w:t xml:space="preserve">, and any other office or agency as determined by the </w:t>
      </w:r>
      <w:r w:rsidR="761B4E09" w:rsidRPr="150771AF">
        <w:rPr>
          <w:color w:val="000000" w:themeColor="text1"/>
          <w:u w:val="single"/>
        </w:rPr>
        <w:t>department</w:t>
      </w:r>
      <w:r w:rsidR="2D7A27DB" w:rsidRPr="150771AF">
        <w:rPr>
          <w:color w:val="000000" w:themeColor="text1"/>
          <w:u w:val="single"/>
        </w:rPr>
        <w:t>.</w:t>
      </w:r>
      <w:r>
        <w:rPr>
          <w:color w:val="000000" w:themeColor="text1"/>
          <w:u w:val="single"/>
        </w:rPr>
        <w:t xml:space="preserve"> The department may collaborate with any office or agency as determined by the department for subsequent campaigns.</w:t>
      </w:r>
    </w:p>
    <w:p w14:paraId="18A41157" w14:textId="4AE91ECE" w:rsidR="000A3274" w:rsidRDefault="73DF4778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BA19B25">
        <w:rPr>
          <w:color w:val="000000" w:themeColor="text1"/>
          <w:u w:val="single"/>
        </w:rPr>
        <w:t>f</w:t>
      </w:r>
      <w:r w:rsidR="5BF1C8A2" w:rsidRPr="0BA19B25">
        <w:rPr>
          <w:color w:val="000000" w:themeColor="text1"/>
          <w:u w:val="single"/>
        </w:rPr>
        <w:t xml:space="preserve">. </w:t>
      </w:r>
      <w:r w:rsidR="2CA9474F" w:rsidRPr="0BA19B25">
        <w:rPr>
          <w:color w:val="000000" w:themeColor="text1"/>
          <w:u w:val="single"/>
        </w:rPr>
        <w:t xml:space="preserve">No later than </w:t>
      </w:r>
      <w:r w:rsidR="34F13015" w:rsidRPr="12CF34F8">
        <w:rPr>
          <w:color w:val="000000" w:themeColor="text1"/>
          <w:u w:val="single"/>
        </w:rPr>
        <w:t xml:space="preserve">January </w:t>
      </w:r>
      <w:r w:rsidR="61EC7855" w:rsidRPr="12CF34F8">
        <w:rPr>
          <w:color w:val="000000" w:themeColor="text1"/>
          <w:u w:val="single"/>
        </w:rPr>
        <w:t>3</w:t>
      </w:r>
      <w:r w:rsidR="00EE1B31">
        <w:rPr>
          <w:color w:val="000000" w:themeColor="text1"/>
          <w:u w:val="single"/>
        </w:rPr>
        <w:t>1</w:t>
      </w:r>
      <w:r w:rsidR="2CA9474F" w:rsidRPr="0BA19B25">
        <w:rPr>
          <w:color w:val="000000" w:themeColor="text1"/>
          <w:u w:val="single"/>
        </w:rPr>
        <w:t xml:space="preserve">, </w:t>
      </w:r>
      <w:r w:rsidR="00C63C5F">
        <w:rPr>
          <w:color w:val="000000" w:themeColor="text1"/>
          <w:u w:val="single"/>
        </w:rPr>
        <w:t xml:space="preserve">2028, </w:t>
      </w:r>
      <w:r w:rsidR="2CA9474F" w:rsidRPr="0BA19B25">
        <w:rPr>
          <w:color w:val="000000" w:themeColor="text1"/>
          <w:u w:val="single"/>
        </w:rPr>
        <w:t>and annually thereafter, t</w:t>
      </w:r>
      <w:r w:rsidR="5BF1C8A2" w:rsidRPr="0BA19B25">
        <w:rPr>
          <w:color w:val="000000" w:themeColor="text1"/>
          <w:u w:val="single"/>
        </w:rPr>
        <w:t xml:space="preserve">he </w:t>
      </w:r>
      <w:r w:rsidR="7162056D" w:rsidRPr="0BA19B25">
        <w:rPr>
          <w:color w:val="000000" w:themeColor="text1"/>
          <w:u w:val="single"/>
        </w:rPr>
        <w:t>department</w:t>
      </w:r>
      <w:r w:rsidR="5BF1C8A2" w:rsidRPr="0BA19B25">
        <w:rPr>
          <w:color w:val="000000" w:themeColor="text1"/>
          <w:u w:val="single"/>
        </w:rPr>
        <w:t xml:space="preserve"> shall </w:t>
      </w:r>
      <w:r w:rsidR="00033CB7">
        <w:rPr>
          <w:color w:val="000000" w:themeColor="text1"/>
          <w:u w:val="single"/>
        </w:rPr>
        <w:t>submit</w:t>
      </w:r>
      <w:r w:rsidR="00033CB7" w:rsidRPr="0BA19B25">
        <w:rPr>
          <w:color w:val="000000" w:themeColor="text1"/>
          <w:u w:val="single"/>
        </w:rPr>
        <w:t xml:space="preserve"> </w:t>
      </w:r>
      <w:r w:rsidR="5BF1C8A2" w:rsidRPr="0BA19B25">
        <w:rPr>
          <w:color w:val="000000" w:themeColor="text1"/>
          <w:u w:val="single"/>
        </w:rPr>
        <w:t xml:space="preserve">a report to the mayor and the speaker of the council </w:t>
      </w:r>
      <w:r w:rsidR="079178EC" w:rsidRPr="0BA19B25">
        <w:rPr>
          <w:color w:val="000000" w:themeColor="text1"/>
          <w:u w:val="single"/>
        </w:rPr>
        <w:t xml:space="preserve">regarding the education and outreach campaign </w:t>
      </w:r>
      <w:r w:rsidR="00033CB7">
        <w:rPr>
          <w:color w:val="000000" w:themeColor="text1"/>
          <w:u w:val="single"/>
        </w:rPr>
        <w:t>conducted in</w:t>
      </w:r>
      <w:r w:rsidR="00033CB7" w:rsidRPr="2607EB93">
        <w:rPr>
          <w:color w:val="000000" w:themeColor="text1"/>
          <w:u w:val="single"/>
        </w:rPr>
        <w:t xml:space="preserve"> </w:t>
      </w:r>
      <w:r w:rsidR="03DE1EE6" w:rsidRPr="2607EB93">
        <w:rPr>
          <w:color w:val="000000" w:themeColor="text1"/>
          <w:u w:val="single"/>
        </w:rPr>
        <w:t>the previous year</w:t>
      </w:r>
      <w:r w:rsidR="00033CB7">
        <w:rPr>
          <w:color w:val="000000" w:themeColor="text1"/>
          <w:u w:val="single"/>
        </w:rPr>
        <w:t>. Such report</w:t>
      </w:r>
      <w:r w:rsidR="001A7792">
        <w:rPr>
          <w:color w:val="000000" w:themeColor="text1"/>
          <w:u w:val="single"/>
        </w:rPr>
        <w:t xml:space="preserve"> </w:t>
      </w:r>
      <w:r w:rsidR="00033CB7">
        <w:rPr>
          <w:color w:val="000000" w:themeColor="text1"/>
          <w:u w:val="single"/>
        </w:rPr>
        <w:t>shall include</w:t>
      </w:r>
      <w:r w:rsidR="00033CB7" w:rsidRPr="0BA19B25">
        <w:rPr>
          <w:color w:val="000000" w:themeColor="text1"/>
          <w:u w:val="single"/>
        </w:rPr>
        <w:t xml:space="preserve"> </w:t>
      </w:r>
      <w:r w:rsidR="57C773C1" w:rsidRPr="0BA19B25">
        <w:rPr>
          <w:color w:val="000000" w:themeColor="text1"/>
          <w:u w:val="single"/>
        </w:rPr>
        <w:t>the following information:</w:t>
      </w:r>
    </w:p>
    <w:p w14:paraId="1EAA4675" w14:textId="0E28EA4E" w:rsidR="00AD6E25" w:rsidRDefault="00BA7100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 w:themeColor="text1"/>
          <w:u w:val="single"/>
        </w:rPr>
        <w:t>1</w:t>
      </w:r>
      <w:r w:rsidR="11C3BBDE" w:rsidRPr="150771AF">
        <w:rPr>
          <w:color w:val="000000" w:themeColor="text1"/>
          <w:u w:val="single"/>
        </w:rPr>
        <w:t xml:space="preserve">. </w:t>
      </w:r>
      <w:r w:rsidR="0022016A">
        <w:rPr>
          <w:color w:val="000000" w:themeColor="text1"/>
          <w:u w:val="single"/>
        </w:rPr>
        <w:t>A list of the</w:t>
      </w:r>
      <w:r w:rsidR="410180F2" w:rsidRPr="150771AF">
        <w:rPr>
          <w:color w:val="000000" w:themeColor="text1"/>
          <w:u w:val="single"/>
        </w:rPr>
        <w:t xml:space="preserve"> methods of communication</w:t>
      </w:r>
      <w:r w:rsidR="761B4E09" w:rsidRPr="150771AF">
        <w:rPr>
          <w:color w:val="000000" w:themeColor="text1"/>
          <w:u w:val="single"/>
        </w:rPr>
        <w:t xml:space="preserve"> and </w:t>
      </w:r>
      <w:r w:rsidR="00125827">
        <w:rPr>
          <w:color w:val="000000" w:themeColor="text1"/>
          <w:u w:val="single"/>
        </w:rPr>
        <w:t>settings</w:t>
      </w:r>
      <w:r w:rsidR="0002153E">
        <w:rPr>
          <w:color w:val="000000" w:themeColor="text1"/>
          <w:u w:val="single"/>
        </w:rPr>
        <w:t xml:space="preserve"> utilized</w:t>
      </w:r>
      <w:r w:rsidR="11C3BBDE" w:rsidRPr="150771AF">
        <w:rPr>
          <w:color w:val="000000" w:themeColor="text1"/>
          <w:u w:val="single"/>
        </w:rPr>
        <w:t>;</w:t>
      </w:r>
    </w:p>
    <w:p w14:paraId="609E73C9" w14:textId="2CEE01D1" w:rsidR="00AD6E25" w:rsidRDefault="39A7369D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BA19B25">
        <w:rPr>
          <w:color w:val="000000" w:themeColor="text1"/>
          <w:u w:val="single"/>
        </w:rPr>
        <w:t>2</w:t>
      </w:r>
      <w:r w:rsidR="57C773C1" w:rsidRPr="0BA19B25">
        <w:rPr>
          <w:color w:val="000000" w:themeColor="text1"/>
          <w:u w:val="single"/>
        </w:rPr>
        <w:t xml:space="preserve">. </w:t>
      </w:r>
      <w:r w:rsidR="1D460C1E" w:rsidRPr="0BA19B25">
        <w:rPr>
          <w:color w:val="000000" w:themeColor="text1"/>
          <w:u w:val="single"/>
        </w:rPr>
        <w:t xml:space="preserve">A </w:t>
      </w:r>
      <w:r w:rsidR="4FE662A2" w:rsidRPr="0BA19B25">
        <w:rPr>
          <w:color w:val="000000" w:themeColor="text1"/>
          <w:u w:val="single"/>
        </w:rPr>
        <w:t xml:space="preserve">description </w:t>
      </w:r>
      <w:r w:rsidR="1D460C1E" w:rsidRPr="0BA19B25">
        <w:rPr>
          <w:color w:val="000000" w:themeColor="text1"/>
          <w:u w:val="single"/>
        </w:rPr>
        <w:t>of</w:t>
      </w:r>
      <w:r w:rsidR="57C773C1" w:rsidRPr="0BA19B25">
        <w:rPr>
          <w:color w:val="000000" w:themeColor="text1"/>
          <w:u w:val="single"/>
        </w:rPr>
        <w:t xml:space="preserve"> </w:t>
      </w:r>
      <w:r w:rsidR="6731CFC2" w:rsidRPr="0BA19B25">
        <w:rPr>
          <w:color w:val="000000" w:themeColor="text1"/>
          <w:u w:val="single"/>
        </w:rPr>
        <w:t xml:space="preserve">outreach </w:t>
      </w:r>
      <w:r w:rsidR="57C773C1" w:rsidRPr="0BA19B25">
        <w:rPr>
          <w:color w:val="000000" w:themeColor="text1"/>
          <w:u w:val="single"/>
        </w:rPr>
        <w:t>materials used</w:t>
      </w:r>
      <w:r w:rsidR="49DDAA4D" w:rsidRPr="0BA19B25">
        <w:rPr>
          <w:color w:val="000000" w:themeColor="text1"/>
          <w:u w:val="single"/>
        </w:rPr>
        <w:t>;</w:t>
      </w:r>
    </w:p>
    <w:p w14:paraId="2AF02463" w14:textId="01D83113" w:rsidR="00AD6E25" w:rsidRDefault="39A7369D" w:rsidP="00970A33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BA19B25">
        <w:rPr>
          <w:color w:val="000000" w:themeColor="text1"/>
          <w:u w:val="single"/>
        </w:rPr>
        <w:t>3</w:t>
      </w:r>
      <w:r w:rsidR="5A489209" w:rsidRPr="0BA19B25">
        <w:rPr>
          <w:color w:val="000000" w:themeColor="text1"/>
          <w:u w:val="single"/>
        </w:rPr>
        <w:t xml:space="preserve">. </w:t>
      </w:r>
      <w:r w:rsidR="46A43768" w:rsidRPr="0BA19B25">
        <w:rPr>
          <w:color w:val="000000" w:themeColor="text1"/>
          <w:u w:val="single"/>
        </w:rPr>
        <w:t>An estimat</w:t>
      </w:r>
      <w:r w:rsidR="00033CB7">
        <w:rPr>
          <w:color w:val="000000" w:themeColor="text1"/>
          <w:u w:val="single"/>
        </w:rPr>
        <w:t>e</w:t>
      </w:r>
      <w:r w:rsidR="46A43768" w:rsidRPr="0BA19B25">
        <w:rPr>
          <w:color w:val="000000" w:themeColor="text1"/>
          <w:u w:val="single"/>
        </w:rPr>
        <w:t xml:space="preserve"> of t</w:t>
      </w:r>
      <w:r w:rsidR="57C773C1" w:rsidRPr="0BA19B25">
        <w:rPr>
          <w:color w:val="000000" w:themeColor="text1"/>
          <w:u w:val="single"/>
        </w:rPr>
        <w:t xml:space="preserve">he </w:t>
      </w:r>
      <w:r w:rsidR="5A489209" w:rsidRPr="0BA19B25">
        <w:rPr>
          <w:color w:val="000000" w:themeColor="text1"/>
          <w:u w:val="single"/>
        </w:rPr>
        <w:t xml:space="preserve">number of </w:t>
      </w:r>
      <w:r w:rsidR="604C5445" w:rsidRPr="0BA19B25">
        <w:rPr>
          <w:color w:val="000000" w:themeColor="text1"/>
          <w:u w:val="single"/>
        </w:rPr>
        <w:t xml:space="preserve">people </w:t>
      </w:r>
      <w:r w:rsidR="15CB4583" w:rsidRPr="0BA19B25">
        <w:rPr>
          <w:color w:val="000000" w:themeColor="text1"/>
          <w:u w:val="single"/>
        </w:rPr>
        <w:t>reached</w:t>
      </w:r>
      <w:r w:rsidR="59852F42" w:rsidRPr="0BA19B25">
        <w:rPr>
          <w:color w:val="000000" w:themeColor="text1"/>
          <w:u w:val="single"/>
        </w:rPr>
        <w:t xml:space="preserve">, </w:t>
      </w:r>
      <w:r w:rsidR="11274B58" w:rsidRPr="0BA19B25">
        <w:rPr>
          <w:color w:val="000000" w:themeColor="text1"/>
          <w:u w:val="single"/>
        </w:rPr>
        <w:t>which may include</w:t>
      </w:r>
      <w:r w:rsidR="359EF6CB" w:rsidRPr="0BA19B25">
        <w:rPr>
          <w:color w:val="000000" w:themeColor="text1"/>
          <w:u w:val="single"/>
        </w:rPr>
        <w:t xml:space="preserve"> </w:t>
      </w:r>
      <w:r w:rsidR="7B0B05AF" w:rsidRPr="0BA19B25">
        <w:rPr>
          <w:color w:val="000000" w:themeColor="text1"/>
          <w:u w:val="single"/>
        </w:rPr>
        <w:t xml:space="preserve">information about </w:t>
      </w:r>
      <w:r w:rsidR="5A489209" w:rsidRPr="0BA19B25">
        <w:rPr>
          <w:color w:val="000000" w:themeColor="text1"/>
          <w:u w:val="single"/>
        </w:rPr>
        <w:t>the number of visits to a</w:t>
      </w:r>
      <w:r w:rsidR="1E46843B" w:rsidRPr="0BA19B25">
        <w:rPr>
          <w:color w:val="000000" w:themeColor="text1"/>
          <w:u w:val="single"/>
        </w:rPr>
        <w:t>n identified</w:t>
      </w:r>
      <w:r w:rsidR="5A489209" w:rsidRPr="0BA19B25">
        <w:rPr>
          <w:color w:val="000000" w:themeColor="text1"/>
          <w:u w:val="single"/>
        </w:rPr>
        <w:t xml:space="preserve"> website</w:t>
      </w:r>
      <w:r w:rsidR="7851E827" w:rsidRPr="0BA19B25">
        <w:rPr>
          <w:color w:val="000000" w:themeColor="text1"/>
          <w:u w:val="single"/>
        </w:rPr>
        <w:t xml:space="preserve">, </w:t>
      </w:r>
      <w:r w:rsidR="487C7534" w:rsidRPr="0BA19B25">
        <w:rPr>
          <w:color w:val="000000" w:themeColor="text1"/>
          <w:u w:val="single"/>
        </w:rPr>
        <w:t>the number of</w:t>
      </w:r>
      <w:r w:rsidR="11274B58" w:rsidRPr="0BA19B25">
        <w:rPr>
          <w:color w:val="000000" w:themeColor="text1"/>
          <w:u w:val="single"/>
        </w:rPr>
        <w:t xml:space="preserve"> </w:t>
      </w:r>
      <w:r w:rsidR="487C7534" w:rsidRPr="0BA19B25">
        <w:rPr>
          <w:color w:val="000000" w:themeColor="text1"/>
          <w:u w:val="single"/>
        </w:rPr>
        <w:t>text messages</w:t>
      </w:r>
      <w:r w:rsidR="58EE8993" w:rsidRPr="0BA19B25">
        <w:rPr>
          <w:color w:val="000000" w:themeColor="text1"/>
          <w:u w:val="single"/>
        </w:rPr>
        <w:t xml:space="preserve"> or emails</w:t>
      </w:r>
      <w:r w:rsidR="487C7534" w:rsidRPr="0BA19B25">
        <w:rPr>
          <w:color w:val="000000" w:themeColor="text1"/>
          <w:u w:val="single"/>
        </w:rPr>
        <w:t xml:space="preserve"> sent</w:t>
      </w:r>
      <w:r w:rsidR="1E46843B" w:rsidRPr="0BA19B25">
        <w:rPr>
          <w:color w:val="000000" w:themeColor="text1"/>
          <w:u w:val="single"/>
        </w:rPr>
        <w:t>,</w:t>
      </w:r>
      <w:r w:rsidR="7851E827" w:rsidRPr="0BA19B25">
        <w:rPr>
          <w:color w:val="000000" w:themeColor="text1"/>
          <w:u w:val="single"/>
        </w:rPr>
        <w:t xml:space="preserve"> and the number of people in attendance </w:t>
      </w:r>
      <w:r w:rsidR="1E46843B" w:rsidRPr="0BA19B25">
        <w:rPr>
          <w:color w:val="000000" w:themeColor="text1"/>
          <w:u w:val="single"/>
        </w:rPr>
        <w:t xml:space="preserve">at </w:t>
      </w:r>
      <w:r w:rsidR="7851E827" w:rsidRPr="0BA19B25">
        <w:rPr>
          <w:color w:val="000000" w:themeColor="text1"/>
          <w:u w:val="single"/>
        </w:rPr>
        <w:t>an event</w:t>
      </w:r>
      <w:r w:rsidR="7315F431" w:rsidRPr="0BA19B25">
        <w:rPr>
          <w:color w:val="000000" w:themeColor="text1"/>
          <w:u w:val="single"/>
        </w:rPr>
        <w:t>;</w:t>
      </w:r>
    </w:p>
    <w:p w14:paraId="3CAA03B5" w14:textId="590D6DA2" w:rsidR="006D740C" w:rsidRPr="00037F8D" w:rsidRDefault="008A6F1A" w:rsidP="00037F8D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 w:themeColor="text1"/>
          <w:u w:val="single"/>
        </w:rPr>
        <w:t>4</w:t>
      </w:r>
      <w:r w:rsidR="009B311E" w:rsidRPr="5973B2BD">
        <w:rPr>
          <w:color w:val="000000" w:themeColor="text1"/>
          <w:u w:val="single"/>
        </w:rPr>
        <w:t xml:space="preserve">. </w:t>
      </w:r>
      <w:r w:rsidR="00B72C79">
        <w:rPr>
          <w:color w:val="000000" w:themeColor="text1"/>
          <w:u w:val="single"/>
        </w:rPr>
        <w:t>A list of the</w:t>
      </w:r>
      <w:r w:rsidR="009B311E" w:rsidRPr="5973B2BD">
        <w:rPr>
          <w:color w:val="000000" w:themeColor="text1"/>
          <w:u w:val="single"/>
        </w:rPr>
        <w:t xml:space="preserve"> agencies</w:t>
      </w:r>
      <w:r w:rsidR="00B72C79">
        <w:rPr>
          <w:color w:val="000000" w:themeColor="text1"/>
          <w:u w:val="single"/>
        </w:rPr>
        <w:t xml:space="preserve"> with </w:t>
      </w:r>
      <w:r w:rsidR="00D412BC">
        <w:rPr>
          <w:color w:val="000000" w:themeColor="text1"/>
          <w:u w:val="single"/>
        </w:rPr>
        <w:t xml:space="preserve">which </w:t>
      </w:r>
      <w:r w:rsidR="00B72C79">
        <w:rPr>
          <w:color w:val="000000" w:themeColor="text1"/>
          <w:u w:val="single"/>
        </w:rPr>
        <w:t>the department</w:t>
      </w:r>
      <w:r w:rsidR="009B311E" w:rsidRPr="5973B2BD">
        <w:rPr>
          <w:color w:val="000000" w:themeColor="text1"/>
          <w:u w:val="single"/>
        </w:rPr>
        <w:t xml:space="preserve"> </w:t>
      </w:r>
      <w:r w:rsidR="00D412BC">
        <w:rPr>
          <w:color w:val="000000" w:themeColor="text1"/>
          <w:u w:val="single"/>
        </w:rPr>
        <w:t xml:space="preserve">collaborated </w:t>
      </w:r>
      <w:r w:rsidR="00C630EE">
        <w:rPr>
          <w:color w:val="000000" w:themeColor="text1"/>
          <w:u w:val="single"/>
        </w:rPr>
        <w:t xml:space="preserve">on </w:t>
      </w:r>
      <w:r w:rsidR="005C559A">
        <w:rPr>
          <w:color w:val="000000" w:themeColor="text1"/>
          <w:u w:val="single"/>
        </w:rPr>
        <w:t>the</w:t>
      </w:r>
      <w:r w:rsidR="009B311E" w:rsidRPr="5973B2BD">
        <w:rPr>
          <w:color w:val="000000" w:themeColor="text1"/>
          <w:u w:val="single"/>
        </w:rPr>
        <w:t xml:space="preserve"> methods</w:t>
      </w:r>
      <w:r w:rsidR="005C559A">
        <w:rPr>
          <w:color w:val="000000" w:themeColor="text1"/>
          <w:u w:val="single"/>
        </w:rPr>
        <w:t xml:space="preserve"> of communication </w:t>
      </w:r>
      <w:r w:rsidR="00C630EE">
        <w:rPr>
          <w:color w:val="000000" w:themeColor="text1"/>
          <w:u w:val="single"/>
        </w:rPr>
        <w:t>for outreach</w:t>
      </w:r>
      <w:r w:rsidR="009B311E" w:rsidRPr="5973B2BD">
        <w:rPr>
          <w:color w:val="000000" w:themeColor="text1"/>
          <w:u w:val="single"/>
        </w:rPr>
        <w:t>, including</w:t>
      </w:r>
      <w:r w:rsidR="00D03EE2">
        <w:rPr>
          <w:color w:val="000000" w:themeColor="text1"/>
          <w:u w:val="single"/>
        </w:rPr>
        <w:t>,</w:t>
      </w:r>
      <w:r w:rsidR="009B311E" w:rsidRPr="5973B2BD">
        <w:rPr>
          <w:color w:val="000000" w:themeColor="text1"/>
          <w:u w:val="single"/>
        </w:rPr>
        <w:t xml:space="preserve"> but not limited to</w:t>
      </w:r>
      <w:r w:rsidR="00D03EE2">
        <w:rPr>
          <w:color w:val="000000" w:themeColor="text1"/>
          <w:u w:val="single"/>
        </w:rPr>
        <w:t>,</w:t>
      </w:r>
      <w:r w:rsidR="009B311E" w:rsidRPr="5973B2BD">
        <w:rPr>
          <w:color w:val="000000" w:themeColor="text1"/>
          <w:u w:val="single"/>
        </w:rPr>
        <w:t xml:space="preserve"> the department of health and mental hygiene pursuant to </w:t>
      </w:r>
      <w:r w:rsidR="1E933B59" w:rsidRPr="5973B2BD">
        <w:rPr>
          <w:color w:val="000000" w:themeColor="text1"/>
          <w:u w:val="single"/>
        </w:rPr>
        <w:t>section</w:t>
      </w:r>
      <w:r w:rsidR="009B311E" w:rsidRPr="5973B2BD">
        <w:rPr>
          <w:color w:val="000000" w:themeColor="text1"/>
          <w:u w:val="single"/>
        </w:rPr>
        <w:t xml:space="preserve"> 3-119.8.1</w:t>
      </w:r>
      <w:r w:rsidR="00235CF4">
        <w:rPr>
          <w:color w:val="000000" w:themeColor="text1"/>
          <w:u w:val="single"/>
        </w:rPr>
        <w:t>, and a description of such collaboration</w:t>
      </w:r>
      <w:r w:rsidR="009B311E" w:rsidRPr="5973B2BD">
        <w:rPr>
          <w:color w:val="000000" w:themeColor="text1"/>
          <w:u w:val="single"/>
        </w:rPr>
        <w:t>.</w:t>
      </w:r>
    </w:p>
    <w:p w14:paraId="2CA2F784" w14:textId="4055A874" w:rsidR="001674C3" w:rsidRDefault="006D740C">
      <w:pPr>
        <w:spacing w:line="480" w:lineRule="auto"/>
        <w:jc w:val="both"/>
        <w:rPr>
          <w:u w:val="single"/>
        </w:rPr>
      </w:pPr>
      <w:r>
        <w:t xml:space="preserve">§ </w:t>
      </w:r>
      <w:r w:rsidR="0076514D">
        <w:t>4</w:t>
      </w:r>
      <w:r>
        <w:t xml:space="preserve">. </w:t>
      </w:r>
      <w:r w:rsidR="002810F6">
        <w:t>This local law takes effect</w:t>
      </w:r>
      <w:r w:rsidR="00037F8D">
        <w:t xml:space="preserve"> </w:t>
      </w:r>
      <w:r w:rsidR="0076514D">
        <w:t xml:space="preserve">immediately, except that </w:t>
      </w:r>
      <w:r w:rsidR="00F8041B">
        <w:t xml:space="preserve">section three of this local law takes effect </w:t>
      </w:r>
      <w:r w:rsidR="00037F8D">
        <w:t xml:space="preserve">30 days after the date </w:t>
      </w:r>
      <w:r w:rsidR="0076514D">
        <w:t>on which</w:t>
      </w:r>
      <w:r w:rsidR="00037F8D">
        <w:t xml:space="preserve"> a local law amending the New York city charter, relating to </w:t>
      </w:r>
      <w:r w:rsidR="00037F8D" w:rsidRPr="00D83347">
        <w:t>establishing an office of child care</w:t>
      </w:r>
      <w:r w:rsidR="00037F8D">
        <w:t xml:space="preserve"> and early childhood education</w:t>
      </w:r>
      <w:r w:rsidR="00037F8D" w:rsidRPr="00D83347">
        <w:t xml:space="preserve"> to oversee </w:t>
      </w:r>
      <w:r w:rsidR="00BE5A95">
        <w:t xml:space="preserve">the </w:t>
      </w:r>
      <w:r w:rsidR="00D412BC">
        <w:t xml:space="preserve">planning and </w:t>
      </w:r>
      <w:r w:rsidR="00D412BC">
        <w:lastRenderedPageBreak/>
        <w:t xml:space="preserve">implementation </w:t>
      </w:r>
      <w:r w:rsidR="00BE5A95">
        <w:t xml:space="preserve">of </w:t>
      </w:r>
      <w:r w:rsidR="00037F8D" w:rsidRPr="00D83347">
        <w:t xml:space="preserve">child care for </w:t>
      </w:r>
      <w:r w:rsidR="00BE5A95">
        <w:t>any child who resides in the</w:t>
      </w:r>
      <w:r w:rsidR="00037F8D" w:rsidRPr="00D83347">
        <w:t xml:space="preserve"> city </w:t>
      </w:r>
      <w:r w:rsidR="00BE5A95">
        <w:t xml:space="preserve">at no cost to </w:t>
      </w:r>
      <w:r w:rsidR="00D412BC">
        <w:t>a parent, stepparent, guardian</w:t>
      </w:r>
      <w:r w:rsidR="00702097">
        <w:t>,</w:t>
      </w:r>
      <w:r w:rsidR="00D412BC">
        <w:t xml:space="preserve"> or relative of such child</w:t>
      </w:r>
      <w:r w:rsidR="00037F8D">
        <w:t>, as proposed in introduction number 580-A</w:t>
      </w:r>
      <w:r w:rsidR="0076514D">
        <w:t xml:space="preserve"> for the year 2026</w:t>
      </w:r>
      <w:r w:rsidR="00037F8D">
        <w:t>, takes effect</w:t>
      </w:r>
      <w:r w:rsidR="002810F6">
        <w:t>.</w:t>
      </w:r>
    </w:p>
    <w:p w14:paraId="02FE4F9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140C02D" w14:textId="60A0492E" w:rsidR="00EB262D" w:rsidRDefault="002810F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NJF</w:t>
      </w:r>
      <w:r w:rsidR="002B6058">
        <w:rPr>
          <w:sz w:val="18"/>
          <w:szCs w:val="18"/>
        </w:rPr>
        <w:t>/JGP</w:t>
      </w:r>
    </w:p>
    <w:p w14:paraId="5C197A81" w14:textId="77777777" w:rsidR="004E1CF2" w:rsidRDefault="289E9B1B" w:rsidP="007101A2">
      <w:pPr>
        <w:ind w:firstLine="0"/>
        <w:jc w:val="both"/>
      </w:pPr>
      <w:r w:rsidRPr="289E9B1B">
        <w:rPr>
          <w:sz w:val="18"/>
          <w:szCs w:val="18"/>
        </w:rPr>
        <w:t>LS #12406/13394/13869/16270/16383/16604</w:t>
      </w:r>
    </w:p>
    <w:p w14:paraId="662CBC76" w14:textId="5A1E7182" w:rsidR="289E9B1B" w:rsidRDefault="289E9B1B" w:rsidP="289E9B1B">
      <w:pPr>
        <w:ind w:firstLine="0"/>
        <w:jc w:val="both"/>
      </w:pPr>
      <w:r w:rsidRPr="289E9B1B">
        <w:rPr>
          <w:sz w:val="18"/>
          <w:szCs w:val="18"/>
        </w:rPr>
        <w:t>Int. #1033-2024</w:t>
      </w:r>
    </w:p>
    <w:p w14:paraId="651224C8" w14:textId="5EE3B2D3" w:rsidR="00AE212E" w:rsidRDefault="0024193F" w:rsidP="289E9B1B">
      <w:pPr>
        <w:ind w:firstLine="0"/>
      </w:pPr>
      <w:r>
        <w:rPr>
          <w:sz w:val="18"/>
          <w:szCs w:val="18"/>
        </w:rPr>
        <w:t>6</w:t>
      </w:r>
      <w:r w:rsidR="289E9B1B" w:rsidRPr="5973B2BD">
        <w:rPr>
          <w:sz w:val="18"/>
          <w:szCs w:val="18"/>
        </w:rPr>
        <w:t>/</w:t>
      </w:r>
      <w:r>
        <w:rPr>
          <w:sz w:val="18"/>
          <w:szCs w:val="18"/>
        </w:rPr>
        <w:t>3</w:t>
      </w:r>
      <w:r w:rsidR="289E9B1B" w:rsidRPr="5973B2BD">
        <w:rPr>
          <w:sz w:val="18"/>
          <w:szCs w:val="18"/>
        </w:rPr>
        <w:t xml:space="preserve">/2026 </w:t>
      </w:r>
      <w:r w:rsidR="00214861">
        <w:rPr>
          <w:sz w:val="18"/>
          <w:szCs w:val="18"/>
        </w:rPr>
        <w:t>8</w:t>
      </w:r>
      <w:r w:rsidR="00563EA2">
        <w:rPr>
          <w:sz w:val="18"/>
          <w:szCs w:val="18"/>
        </w:rPr>
        <w:t>:</w:t>
      </w:r>
      <w:r w:rsidR="00214861">
        <w:rPr>
          <w:sz w:val="18"/>
          <w:szCs w:val="18"/>
        </w:rPr>
        <w:t>50</w:t>
      </w:r>
      <w:r w:rsidR="00563EA2">
        <w:rPr>
          <w:sz w:val="18"/>
          <w:szCs w:val="18"/>
        </w:rPr>
        <w:t xml:space="preserve"> PM</w:t>
      </w:r>
    </w:p>
    <w:p w14:paraId="0419EDD8" w14:textId="16D408AC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77FCB" w14:textId="77777777" w:rsidR="0092302D" w:rsidRDefault="0092302D">
      <w:r>
        <w:separator/>
      </w:r>
    </w:p>
    <w:p w14:paraId="164E71A8" w14:textId="77777777" w:rsidR="0092302D" w:rsidRDefault="0092302D"/>
  </w:endnote>
  <w:endnote w:type="continuationSeparator" w:id="0">
    <w:p w14:paraId="51CD756B" w14:textId="77777777" w:rsidR="0092302D" w:rsidRDefault="0092302D">
      <w:r>
        <w:continuationSeparator/>
      </w:r>
    </w:p>
    <w:p w14:paraId="521E5F10" w14:textId="77777777" w:rsidR="0092302D" w:rsidRDefault="009230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4B8639" w14:textId="2483421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1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69187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4263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E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AB983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3790B" w14:textId="77777777" w:rsidR="0092302D" w:rsidRDefault="0092302D">
      <w:r>
        <w:separator/>
      </w:r>
    </w:p>
    <w:p w14:paraId="6127A23D" w14:textId="77777777" w:rsidR="0092302D" w:rsidRDefault="0092302D"/>
  </w:footnote>
  <w:footnote w:type="continuationSeparator" w:id="0">
    <w:p w14:paraId="236CD083" w14:textId="77777777" w:rsidR="0092302D" w:rsidRDefault="0092302D">
      <w:r>
        <w:continuationSeparator/>
      </w:r>
    </w:p>
    <w:p w14:paraId="2087F88D" w14:textId="77777777" w:rsidR="0092302D" w:rsidRDefault="009230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7827"/>
    <w:multiLevelType w:val="hybridMultilevel"/>
    <w:tmpl w:val="76C00762"/>
    <w:lvl w:ilvl="0" w:tplc="854E9B10">
      <w:start w:val="1"/>
      <w:numFmt w:val="decimal"/>
      <w:lvlText w:val="%1."/>
      <w:lvlJc w:val="left"/>
      <w:pPr>
        <w:ind w:left="720" w:hanging="360"/>
      </w:pPr>
    </w:lvl>
    <w:lvl w:ilvl="1" w:tplc="28103E62">
      <w:start w:val="1"/>
      <w:numFmt w:val="decimal"/>
      <w:lvlText w:val="%2."/>
      <w:lvlJc w:val="left"/>
      <w:pPr>
        <w:ind w:left="720" w:hanging="360"/>
      </w:pPr>
    </w:lvl>
    <w:lvl w:ilvl="2" w:tplc="80F4A3C4">
      <w:start w:val="1"/>
      <w:numFmt w:val="decimal"/>
      <w:lvlText w:val="%3."/>
      <w:lvlJc w:val="left"/>
      <w:pPr>
        <w:ind w:left="720" w:hanging="360"/>
      </w:pPr>
    </w:lvl>
    <w:lvl w:ilvl="3" w:tplc="27705A9E">
      <w:start w:val="1"/>
      <w:numFmt w:val="decimal"/>
      <w:lvlText w:val="%4."/>
      <w:lvlJc w:val="left"/>
      <w:pPr>
        <w:ind w:left="720" w:hanging="360"/>
      </w:pPr>
    </w:lvl>
    <w:lvl w:ilvl="4" w:tplc="DAD85320">
      <w:start w:val="1"/>
      <w:numFmt w:val="decimal"/>
      <w:lvlText w:val="%5."/>
      <w:lvlJc w:val="left"/>
      <w:pPr>
        <w:ind w:left="720" w:hanging="360"/>
      </w:pPr>
    </w:lvl>
    <w:lvl w:ilvl="5" w:tplc="46C42DEE">
      <w:start w:val="1"/>
      <w:numFmt w:val="decimal"/>
      <w:lvlText w:val="%6."/>
      <w:lvlJc w:val="left"/>
      <w:pPr>
        <w:ind w:left="720" w:hanging="360"/>
      </w:pPr>
    </w:lvl>
    <w:lvl w:ilvl="6" w:tplc="6F6A91A8">
      <w:start w:val="1"/>
      <w:numFmt w:val="decimal"/>
      <w:lvlText w:val="%7."/>
      <w:lvlJc w:val="left"/>
      <w:pPr>
        <w:ind w:left="720" w:hanging="360"/>
      </w:pPr>
    </w:lvl>
    <w:lvl w:ilvl="7" w:tplc="4776E186">
      <w:start w:val="1"/>
      <w:numFmt w:val="decimal"/>
      <w:lvlText w:val="%8."/>
      <w:lvlJc w:val="left"/>
      <w:pPr>
        <w:ind w:left="720" w:hanging="360"/>
      </w:pPr>
    </w:lvl>
    <w:lvl w:ilvl="8" w:tplc="5470AB12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13FF63A2"/>
    <w:multiLevelType w:val="hybridMultilevel"/>
    <w:tmpl w:val="AAF4C16A"/>
    <w:lvl w:ilvl="0" w:tplc="6696EC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C01"/>
    <w:multiLevelType w:val="hybridMultilevel"/>
    <w:tmpl w:val="AE7683D2"/>
    <w:lvl w:ilvl="0" w:tplc="A81CDE46">
      <w:start w:val="1"/>
      <w:numFmt w:val="decimal"/>
      <w:lvlText w:val="%1."/>
      <w:lvlJc w:val="left"/>
      <w:pPr>
        <w:ind w:left="1020" w:hanging="360"/>
      </w:pPr>
    </w:lvl>
    <w:lvl w:ilvl="1" w:tplc="B6789370">
      <w:start w:val="1"/>
      <w:numFmt w:val="decimal"/>
      <w:lvlText w:val="%2."/>
      <w:lvlJc w:val="left"/>
      <w:pPr>
        <w:ind w:left="1020" w:hanging="360"/>
      </w:pPr>
    </w:lvl>
    <w:lvl w:ilvl="2" w:tplc="BDECB1CE">
      <w:start w:val="1"/>
      <w:numFmt w:val="decimal"/>
      <w:lvlText w:val="%3."/>
      <w:lvlJc w:val="left"/>
      <w:pPr>
        <w:ind w:left="1020" w:hanging="360"/>
      </w:pPr>
    </w:lvl>
    <w:lvl w:ilvl="3" w:tplc="E0C687AA">
      <w:start w:val="1"/>
      <w:numFmt w:val="decimal"/>
      <w:lvlText w:val="%4."/>
      <w:lvlJc w:val="left"/>
      <w:pPr>
        <w:ind w:left="1020" w:hanging="360"/>
      </w:pPr>
    </w:lvl>
    <w:lvl w:ilvl="4" w:tplc="FEEEAF8A">
      <w:start w:val="1"/>
      <w:numFmt w:val="decimal"/>
      <w:lvlText w:val="%5."/>
      <w:lvlJc w:val="left"/>
      <w:pPr>
        <w:ind w:left="1020" w:hanging="360"/>
      </w:pPr>
    </w:lvl>
    <w:lvl w:ilvl="5" w:tplc="BEE839F0">
      <w:start w:val="1"/>
      <w:numFmt w:val="decimal"/>
      <w:lvlText w:val="%6."/>
      <w:lvlJc w:val="left"/>
      <w:pPr>
        <w:ind w:left="1020" w:hanging="360"/>
      </w:pPr>
    </w:lvl>
    <w:lvl w:ilvl="6" w:tplc="0B7E35D4">
      <w:start w:val="1"/>
      <w:numFmt w:val="decimal"/>
      <w:lvlText w:val="%7."/>
      <w:lvlJc w:val="left"/>
      <w:pPr>
        <w:ind w:left="1020" w:hanging="360"/>
      </w:pPr>
    </w:lvl>
    <w:lvl w:ilvl="7" w:tplc="509E2414">
      <w:start w:val="1"/>
      <w:numFmt w:val="decimal"/>
      <w:lvlText w:val="%8."/>
      <w:lvlJc w:val="left"/>
      <w:pPr>
        <w:ind w:left="1020" w:hanging="360"/>
      </w:pPr>
    </w:lvl>
    <w:lvl w:ilvl="8" w:tplc="705C0594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A886E78"/>
    <w:multiLevelType w:val="hybridMultilevel"/>
    <w:tmpl w:val="8534B01A"/>
    <w:lvl w:ilvl="0" w:tplc="67689376">
      <w:start w:val="1"/>
      <w:numFmt w:val="decimal"/>
      <w:lvlText w:val="%1."/>
      <w:lvlJc w:val="left"/>
      <w:pPr>
        <w:ind w:left="1020" w:hanging="360"/>
      </w:pPr>
    </w:lvl>
    <w:lvl w:ilvl="1" w:tplc="91304EF0">
      <w:start w:val="1"/>
      <w:numFmt w:val="decimal"/>
      <w:lvlText w:val="%2."/>
      <w:lvlJc w:val="left"/>
      <w:pPr>
        <w:ind w:left="1020" w:hanging="360"/>
      </w:pPr>
    </w:lvl>
    <w:lvl w:ilvl="2" w:tplc="9E92B19E">
      <w:start w:val="1"/>
      <w:numFmt w:val="decimal"/>
      <w:lvlText w:val="%3."/>
      <w:lvlJc w:val="left"/>
      <w:pPr>
        <w:ind w:left="1020" w:hanging="360"/>
      </w:pPr>
    </w:lvl>
    <w:lvl w:ilvl="3" w:tplc="9A7E5420">
      <w:start w:val="1"/>
      <w:numFmt w:val="decimal"/>
      <w:lvlText w:val="%4."/>
      <w:lvlJc w:val="left"/>
      <w:pPr>
        <w:ind w:left="1020" w:hanging="360"/>
      </w:pPr>
    </w:lvl>
    <w:lvl w:ilvl="4" w:tplc="E4C631F0">
      <w:start w:val="1"/>
      <w:numFmt w:val="decimal"/>
      <w:lvlText w:val="%5."/>
      <w:lvlJc w:val="left"/>
      <w:pPr>
        <w:ind w:left="1020" w:hanging="360"/>
      </w:pPr>
    </w:lvl>
    <w:lvl w:ilvl="5" w:tplc="465A3CE6">
      <w:start w:val="1"/>
      <w:numFmt w:val="decimal"/>
      <w:lvlText w:val="%6."/>
      <w:lvlJc w:val="left"/>
      <w:pPr>
        <w:ind w:left="1020" w:hanging="360"/>
      </w:pPr>
    </w:lvl>
    <w:lvl w:ilvl="6" w:tplc="C1C8BBC4">
      <w:start w:val="1"/>
      <w:numFmt w:val="decimal"/>
      <w:lvlText w:val="%7."/>
      <w:lvlJc w:val="left"/>
      <w:pPr>
        <w:ind w:left="1020" w:hanging="360"/>
      </w:pPr>
    </w:lvl>
    <w:lvl w:ilvl="7" w:tplc="070E1004">
      <w:start w:val="1"/>
      <w:numFmt w:val="decimal"/>
      <w:lvlText w:val="%8."/>
      <w:lvlJc w:val="left"/>
      <w:pPr>
        <w:ind w:left="1020" w:hanging="360"/>
      </w:pPr>
    </w:lvl>
    <w:lvl w:ilvl="8" w:tplc="E4286F30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AD469D2"/>
    <w:multiLevelType w:val="hybridMultilevel"/>
    <w:tmpl w:val="BF9A2A54"/>
    <w:lvl w:ilvl="0" w:tplc="41A0EC40">
      <w:start w:val="1"/>
      <w:numFmt w:val="decimal"/>
      <w:lvlText w:val="%1."/>
      <w:lvlJc w:val="left"/>
      <w:pPr>
        <w:ind w:left="1020" w:hanging="360"/>
      </w:pPr>
    </w:lvl>
    <w:lvl w:ilvl="1" w:tplc="FDAEBDD2">
      <w:start w:val="1"/>
      <w:numFmt w:val="decimal"/>
      <w:lvlText w:val="%2."/>
      <w:lvlJc w:val="left"/>
      <w:pPr>
        <w:ind w:left="1020" w:hanging="360"/>
      </w:pPr>
    </w:lvl>
    <w:lvl w:ilvl="2" w:tplc="932C687A">
      <w:start w:val="1"/>
      <w:numFmt w:val="decimal"/>
      <w:lvlText w:val="%3."/>
      <w:lvlJc w:val="left"/>
      <w:pPr>
        <w:ind w:left="1020" w:hanging="360"/>
      </w:pPr>
    </w:lvl>
    <w:lvl w:ilvl="3" w:tplc="9DECD068">
      <w:start w:val="1"/>
      <w:numFmt w:val="decimal"/>
      <w:lvlText w:val="%4."/>
      <w:lvlJc w:val="left"/>
      <w:pPr>
        <w:ind w:left="1020" w:hanging="360"/>
      </w:pPr>
    </w:lvl>
    <w:lvl w:ilvl="4" w:tplc="ACD4B9FE">
      <w:start w:val="1"/>
      <w:numFmt w:val="decimal"/>
      <w:lvlText w:val="%5."/>
      <w:lvlJc w:val="left"/>
      <w:pPr>
        <w:ind w:left="1020" w:hanging="360"/>
      </w:pPr>
    </w:lvl>
    <w:lvl w:ilvl="5" w:tplc="F3E2CECE">
      <w:start w:val="1"/>
      <w:numFmt w:val="decimal"/>
      <w:lvlText w:val="%6."/>
      <w:lvlJc w:val="left"/>
      <w:pPr>
        <w:ind w:left="1020" w:hanging="360"/>
      </w:pPr>
    </w:lvl>
    <w:lvl w:ilvl="6" w:tplc="73D6507A">
      <w:start w:val="1"/>
      <w:numFmt w:val="decimal"/>
      <w:lvlText w:val="%7."/>
      <w:lvlJc w:val="left"/>
      <w:pPr>
        <w:ind w:left="1020" w:hanging="360"/>
      </w:pPr>
    </w:lvl>
    <w:lvl w:ilvl="7" w:tplc="B658E432">
      <w:start w:val="1"/>
      <w:numFmt w:val="decimal"/>
      <w:lvlText w:val="%8."/>
      <w:lvlJc w:val="left"/>
      <w:pPr>
        <w:ind w:left="1020" w:hanging="360"/>
      </w:pPr>
    </w:lvl>
    <w:lvl w:ilvl="8" w:tplc="F0EE5C46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150827"/>
    <w:multiLevelType w:val="hybridMultilevel"/>
    <w:tmpl w:val="E196E1B6"/>
    <w:lvl w:ilvl="0" w:tplc="C310F01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9A6547"/>
    <w:multiLevelType w:val="hybridMultilevel"/>
    <w:tmpl w:val="F02C8A32"/>
    <w:lvl w:ilvl="0" w:tplc="8A0A315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2517878">
    <w:abstractNumId w:val="5"/>
  </w:num>
  <w:num w:numId="2" w16cid:durableId="1685937790">
    <w:abstractNumId w:val="6"/>
  </w:num>
  <w:num w:numId="3" w16cid:durableId="440078233">
    <w:abstractNumId w:val="7"/>
  </w:num>
  <w:num w:numId="4" w16cid:durableId="69430063">
    <w:abstractNumId w:val="1"/>
  </w:num>
  <w:num w:numId="5" w16cid:durableId="1069379764">
    <w:abstractNumId w:val="4"/>
  </w:num>
  <w:num w:numId="6" w16cid:durableId="2105951415">
    <w:abstractNumId w:val="3"/>
  </w:num>
  <w:num w:numId="7" w16cid:durableId="1076904995">
    <w:abstractNumId w:val="2"/>
  </w:num>
  <w:num w:numId="8" w16cid:durableId="70178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751"/>
    <w:rsid w:val="000132D1"/>
    <w:rsid w:val="000135A3"/>
    <w:rsid w:val="000142FF"/>
    <w:rsid w:val="000147B1"/>
    <w:rsid w:val="000149CF"/>
    <w:rsid w:val="0002153E"/>
    <w:rsid w:val="00032AE9"/>
    <w:rsid w:val="00033479"/>
    <w:rsid w:val="00033CB7"/>
    <w:rsid w:val="00035181"/>
    <w:rsid w:val="00037F8D"/>
    <w:rsid w:val="000502BC"/>
    <w:rsid w:val="000557CE"/>
    <w:rsid w:val="00056BB0"/>
    <w:rsid w:val="00064AFB"/>
    <w:rsid w:val="000752F6"/>
    <w:rsid w:val="00083746"/>
    <w:rsid w:val="00085BB3"/>
    <w:rsid w:val="0009173E"/>
    <w:rsid w:val="00094A70"/>
    <w:rsid w:val="000A3274"/>
    <w:rsid w:val="000C25E2"/>
    <w:rsid w:val="000D0F91"/>
    <w:rsid w:val="000D4A7F"/>
    <w:rsid w:val="000D50B9"/>
    <w:rsid w:val="000E3A3B"/>
    <w:rsid w:val="000F0B6C"/>
    <w:rsid w:val="000F2947"/>
    <w:rsid w:val="000F4855"/>
    <w:rsid w:val="000F7A3C"/>
    <w:rsid w:val="00101C64"/>
    <w:rsid w:val="001073BD"/>
    <w:rsid w:val="0010766D"/>
    <w:rsid w:val="00113EAA"/>
    <w:rsid w:val="00114578"/>
    <w:rsid w:val="00115B31"/>
    <w:rsid w:val="00125827"/>
    <w:rsid w:val="00136715"/>
    <w:rsid w:val="00145CD7"/>
    <w:rsid w:val="00147B0E"/>
    <w:rsid w:val="001509BF"/>
    <w:rsid w:val="00150A27"/>
    <w:rsid w:val="00162FC0"/>
    <w:rsid w:val="00165627"/>
    <w:rsid w:val="00166BC0"/>
    <w:rsid w:val="00167107"/>
    <w:rsid w:val="001674C3"/>
    <w:rsid w:val="00180BD2"/>
    <w:rsid w:val="00195A80"/>
    <w:rsid w:val="0019655D"/>
    <w:rsid w:val="001A5D85"/>
    <w:rsid w:val="001A702D"/>
    <w:rsid w:val="001A7792"/>
    <w:rsid w:val="001B056C"/>
    <w:rsid w:val="001B4702"/>
    <w:rsid w:val="001D08E8"/>
    <w:rsid w:val="001D4249"/>
    <w:rsid w:val="001D62CD"/>
    <w:rsid w:val="001E1A8C"/>
    <w:rsid w:val="001E2992"/>
    <w:rsid w:val="001E6ECF"/>
    <w:rsid w:val="001F7334"/>
    <w:rsid w:val="00201AA1"/>
    <w:rsid w:val="00205741"/>
    <w:rsid w:val="00206D99"/>
    <w:rsid w:val="00207323"/>
    <w:rsid w:val="00212E35"/>
    <w:rsid w:val="00214861"/>
    <w:rsid w:val="0021642E"/>
    <w:rsid w:val="0022016A"/>
    <w:rsid w:val="0022099D"/>
    <w:rsid w:val="00235CF4"/>
    <w:rsid w:val="0024193F"/>
    <w:rsid w:val="00241F94"/>
    <w:rsid w:val="00246899"/>
    <w:rsid w:val="00260503"/>
    <w:rsid w:val="00267B48"/>
    <w:rsid w:val="00270162"/>
    <w:rsid w:val="00270D64"/>
    <w:rsid w:val="00273E22"/>
    <w:rsid w:val="00275B09"/>
    <w:rsid w:val="00280955"/>
    <w:rsid w:val="002810F6"/>
    <w:rsid w:val="00292535"/>
    <w:rsid w:val="00292C42"/>
    <w:rsid w:val="002B5845"/>
    <w:rsid w:val="002B6058"/>
    <w:rsid w:val="002B6C24"/>
    <w:rsid w:val="002C3225"/>
    <w:rsid w:val="002C4435"/>
    <w:rsid w:val="002D5F4F"/>
    <w:rsid w:val="002E4577"/>
    <w:rsid w:val="002E59FE"/>
    <w:rsid w:val="002F196D"/>
    <w:rsid w:val="002F269C"/>
    <w:rsid w:val="0030060B"/>
    <w:rsid w:val="00301A21"/>
    <w:rsid w:val="00301E5D"/>
    <w:rsid w:val="00316AE0"/>
    <w:rsid w:val="00320D3B"/>
    <w:rsid w:val="0033027F"/>
    <w:rsid w:val="00331BD6"/>
    <w:rsid w:val="00335747"/>
    <w:rsid w:val="003447CD"/>
    <w:rsid w:val="00352CA7"/>
    <w:rsid w:val="00355D7D"/>
    <w:rsid w:val="003720CF"/>
    <w:rsid w:val="00380DC1"/>
    <w:rsid w:val="00383A36"/>
    <w:rsid w:val="003874A1"/>
    <w:rsid w:val="00387754"/>
    <w:rsid w:val="00394689"/>
    <w:rsid w:val="003958B0"/>
    <w:rsid w:val="003A29EF"/>
    <w:rsid w:val="003A75C2"/>
    <w:rsid w:val="003D799E"/>
    <w:rsid w:val="003E0B7A"/>
    <w:rsid w:val="003F26F9"/>
    <w:rsid w:val="003F3109"/>
    <w:rsid w:val="003F6316"/>
    <w:rsid w:val="004115ED"/>
    <w:rsid w:val="004311B5"/>
    <w:rsid w:val="00432688"/>
    <w:rsid w:val="00444642"/>
    <w:rsid w:val="00447A01"/>
    <w:rsid w:val="00456E33"/>
    <w:rsid w:val="00461C5D"/>
    <w:rsid w:val="00465293"/>
    <w:rsid w:val="00465751"/>
    <w:rsid w:val="00470C0C"/>
    <w:rsid w:val="0048542D"/>
    <w:rsid w:val="0048613B"/>
    <w:rsid w:val="004948B5"/>
    <w:rsid w:val="00496BB3"/>
    <w:rsid w:val="00497233"/>
    <w:rsid w:val="004979C2"/>
    <w:rsid w:val="004B097C"/>
    <w:rsid w:val="004B5806"/>
    <w:rsid w:val="004B59CD"/>
    <w:rsid w:val="004B6F51"/>
    <w:rsid w:val="004D3CA0"/>
    <w:rsid w:val="004D78C3"/>
    <w:rsid w:val="004E0120"/>
    <w:rsid w:val="004E1CF2"/>
    <w:rsid w:val="004F1104"/>
    <w:rsid w:val="004F3343"/>
    <w:rsid w:val="004F6849"/>
    <w:rsid w:val="00500CBF"/>
    <w:rsid w:val="005020E8"/>
    <w:rsid w:val="00511C2D"/>
    <w:rsid w:val="00512695"/>
    <w:rsid w:val="005157C9"/>
    <w:rsid w:val="005310A1"/>
    <w:rsid w:val="005421BB"/>
    <w:rsid w:val="0055060B"/>
    <w:rsid w:val="00550E96"/>
    <w:rsid w:val="00551854"/>
    <w:rsid w:val="005548E8"/>
    <w:rsid w:val="00554C35"/>
    <w:rsid w:val="00563B2C"/>
    <w:rsid w:val="00563EA2"/>
    <w:rsid w:val="0057235A"/>
    <w:rsid w:val="0057270C"/>
    <w:rsid w:val="00586366"/>
    <w:rsid w:val="00590D70"/>
    <w:rsid w:val="00595589"/>
    <w:rsid w:val="005A1EBD"/>
    <w:rsid w:val="005A34AF"/>
    <w:rsid w:val="005B057D"/>
    <w:rsid w:val="005B14E2"/>
    <w:rsid w:val="005B2DFD"/>
    <w:rsid w:val="005B5DE4"/>
    <w:rsid w:val="005C0A0B"/>
    <w:rsid w:val="005C10BD"/>
    <w:rsid w:val="005C559A"/>
    <w:rsid w:val="005C6980"/>
    <w:rsid w:val="005D4A03"/>
    <w:rsid w:val="005E655A"/>
    <w:rsid w:val="005E7681"/>
    <w:rsid w:val="005F3AA6"/>
    <w:rsid w:val="005F5653"/>
    <w:rsid w:val="006001CE"/>
    <w:rsid w:val="00603F52"/>
    <w:rsid w:val="00625F7B"/>
    <w:rsid w:val="00630AB3"/>
    <w:rsid w:val="00630B89"/>
    <w:rsid w:val="0064267F"/>
    <w:rsid w:val="006457D3"/>
    <w:rsid w:val="00647962"/>
    <w:rsid w:val="00665202"/>
    <w:rsid w:val="006662DF"/>
    <w:rsid w:val="00671E6E"/>
    <w:rsid w:val="006731E4"/>
    <w:rsid w:val="00673818"/>
    <w:rsid w:val="00681A93"/>
    <w:rsid w:val="00681C57"/>
    <w:rsid w:val="00686843"/>
    <w:rsid w:val="00687344"/>
    <w:rsid w:val="006A691C"/>
    <w:rsid w:val="006B26AF"/>
    <w:rsid w:val="006B2B1A"/>
    <w:rsid w:val="006B590A"/>
    <w:rsid w:val="006B5AB9"/>
    <w:rsid w:val="006C29D8"/>
    <w:rsid w:val="006D3D82"/>
    <w:rsid w:val="006D3E3C"/>
    <w:rsid w:val="006D562C"/>
    <w:rsid w:val="006D740C"/>
    <w:rsid w:val="006F5134"/>
    <w:rsid w:val="006F5CC7"/>
    <w:rsid w:val="006F68F2"/>
    <w:rsid w:val="00702097"/>
    <w:rsid w:val="007101A2"/>
    <w:rsid w:val="007209F3"/>
    <w:rsid w:val="007218EB"/>
    <w:rsid w:val="007229BD"/>
    <w:rsid w:val="0072551E"/>
    <w:rsid w:val="0072637B"/>
    <w:rsid w:val="00727F04"/>
    <w:rsid w:val="00735231"/>
    <w:rsid w:val="00735919"/>
    <w:rsid w:val="00742BB0"/>
    <w:rsid w:val="00750030"/>
    <w:rsid w:val="00757111"/>
    <w:rsid w:val="0076337D"/>
    <w:rsid w:val="0076514D"/>
    <w:rsid w:val="00767CD4"/>
    <w:rsid w:val="00770B9A"/>
    <w:rsid w:val="00775401"/>
    <w:rsid w:val="007809F3"/>
    <w:rsid w:val="00785328"/>
    <w:rsid w:val="007A1A40"/>
    <w:rsid w:val="007B293E"/>
    <w:rsid w:val="007B47D6"/>
    <w:rsid w:val="007B6497"/>
    <w:rsid w:val="007C06A5"/>
    <w:rsid w:val="007C1D9D"/>
    <w:rsid w:val="007C6893"/>
    <w:rsid w:val="007D18BC"/>
    <w:rsid w:val="007D2E28"/>
    <w:rsid w:val="007D2E89"/>
    <w:rsid w:val="007E0CF1"/>
    <w:rsid w:val="007E66AB"/>
    <w:rsid w:val="007E73C5"/>
    <w:rsid w:val="007E79D5"/>
    <w:rsid w:val="007F0A63"/>
    <w:rsid w:val="007F1884"/>
    <w:rsid w:val="007F4078"/>
    <w:rsid w:val="007F4087"/>
    <w:rsid w:val="0080055F"/>
    <w:rsid w:val="00806569"/>
    <w:rsid w:val="008167F4"/>
    <w:rsid w:val="0082759C"/>
    <w:rsid w:val="0083646C"/>
    <w:rsid w:val="0085260B"/>
    <w:rsid w:val="00853E42"/>
    <w:rsid w:val="0086163B"/>
    <w:rsid w:val="008654D3"/>
    <w:rsid w:val="008703AE"/>
    <w:rsid w:val="00872BFD"/>
    <w:rsid w:val="00873B26"/>
    <w:rsid w:val="00880099"/>
    <w:rsid w:val="00880B3C"/>
    <w:rsid w:val="00883DDF"/>
    <w:rsid w:val="008A6F1A"/>
    <w:rsid w:val="008C6A50"/>
    <w:rsid w:val="008D3110"/>
    <w:rsid w:val="008D4132"/>
    <w:rsid w:val="008E28FA"/>
    <w:rsid w:val="008F0B17"/>
    <w:rsid w:val="008F6E57"/>
    <w:rsid w:val="00900ACB"/>
    <w:rsid w:val="00906BCE"/>
    <w:rsid w:val="0092302D"/>
    <w:rsid w:val="00924483"/>
    <w:rsid w:val="00925D71"/>
    <w:rsid w:val="00933369"/>
    <w:rsid w:val="00933975"/>
    <w:rsid w:val="0094029B"/>
    <w:rsid w:val="00944B4E"/>
    <w:rsid w:val="00947A2C"/>
    <w:rsid w:val="00953D4B"/>
    <w:rsid w:val="009551C2"/>
    <w:rsid w:val="009565A2"/>
    <w:rsid w:val="00957B75"/>
    <w:rsid w:val="00960ABA"/>
    <w:rsid w:val="009661A0"/>
    <w:rsid w:val="00970A33"/>
    <w:rsid w:val="009764F1"/>
    <w:rsid w:val="00980D62"/>
    <w:rsid w:val="009818CA"/>
    <w:rsid w:val="00981FC1"/>
    <w:rsid w:val="009822E5"/>
    <w:rsid w:val="009865EC"/>
    <w:rsid w:val="00990ECE"/>
    <w:rsid w:val="00994474"/>
    <w:rsid w:val="009A1D8A"/>
    <w:rsid w:val="009B311E"/>
    <w:rsid w:val="009B6735"/>
    <w:rsid w:val="009C10BB"/>
    <w:rsid w:val="009D1E76"/>
    <w:rsid w:val="009E301E"/>
    <w:rsid w:val="009E70C6"/>
    <w:rsid w:val="009F5C9E"/>
    <w:rsid w:val="00A03635"/>
    <w:rsid w:val="00A03B45"/>
    <w:rsid w:val="00A10451"/>
    <w:rsid w:val="00A12F77"/>
    <w:rsid w:val="00A201FD"/>
    <w:rsid w:val="00A269C2"/>
    <w:rsid w:val="00A32E27"/>
    <w:rsid w:val="00A33ECF"/>
    <w:rsid w:val="00A46ACE"/>
    <w:rsid w:val="00A531EC"/>
    <w:rsid w:val="00A60665"/>
    <w:rsid w:val="00A60E3A"/>
    <w:rsid w:val="00A63C63"/>
    <w:rsid w:val="00A654D0"/>
    <w:rsid w:val="00A905F1"/>
    <w:rsid w:val="00A90BD0"/>
    <w:rsid w:val="00AA07E4"/>
    <w:rsid w:val="00AB51B6"/>
    <w:rsid w:val="00AB58AB"/>
    <w:rsid w:val="00AB5E34"/>
    <w:rsid w:val="00AC1B6A"/>
    <w:rsid w:val="00AD0C28"/>
    <w:rsid w:val="00AD1881"/>
    <w:rsid w:val="00AD6E25"/>
    <w:rsid w:val="00AE212E"/>
    <w:rsid w:val="00AF39A5"/>
    <w:rsid w:val="00B008B4"/>
    <w:rsid w:val="00B15D83"/>
    <w:rsid w:val="00B1635A"/>
    <w:rsid w:val="00B22267"/>
    <w:rsid w:val="00B23D22"/>
    <w:rsid w:val="00B30100"/>
    <w:rsid w:val="00B47730"/>
    <w:rsid w:val="00B56220"/>
    <w:rsid w:val="00B72C79"/>
    <w:rsid w:val="00B87FC7"/>
    <w:rsid w:val="00BA1E04"/>
    <w:rsid w:val="00BA4408"/>
    <w:rsid w:val="00BA599A"/>
    <w:rsid w:val="00BA7100"/>
    <w:rsid w:val="00BB6434"/>
    <w:rsid w:val="00BC16B3"/>
    <w:rsid w:val="00BC1806"/>
    <w:rsid w:val="00BC6D1F"/>
    <w:rsid w:val="00BD2E10"/>
    <w:rsid w:val="00BD4E49"/>
    <w:rsid w:val="00BE39B9"/>
    <w:rsid w:val="00BE5A95"/>
    <w:rsid w:val="00BE5C89"/>
    <w:rsid w:val="00BF76F0"/>
    <w:rsid w:val="00C12B7C"/>
    <w:rsid w:val="00C16A34"/>
    <w:rsid w:val="00C20053"/>
    <w:rsid w:val="00C2024D"/>
    <w:rsid w:val="00C30BEF"/>
    <w:rsid w:val="00C321A1"/>
    <w:rsid w:val="00C42B25"/>
    <w:rsid w:val="00C47748"/>
    <w:rsid w:val="00C630EE"/>
    <w:rsid w:val="00C639D5"/>
    <w:rsid w:val="00C63C5F"/>
    <w:rsid w:val="00C712AB"/>
    <w:rsid w:val="00C7723C"/>
    <w:rsid w:val="00C80718"/>
    <w:rsid w:val="00C92A35"/>
    <w:rsid w:val="00C93F56"/>
    <w:rsid w:val="00C96CEE"/>
    <w:rsid w:val="00CA09E2"/>
    <w:rsid w:val="00CA2899"/>
    <w:rsid w:val="00CA30A1"/>
    <w:rsid w:val="00CA561C"/>
    <w:rsid w:val="00CA6B5C"/>
    <w:rsid w:val="00CB480C"/>
    <w:rsid w:val="00CB67B2"/>
    <w:rsid w:val="00CC4ED3"/>
    <w:rsid w:val="00CC56A5"/>
    <w:rsid w:val="00CD1EE0"/>
    <w:rsid w:val="00CD48D3"/>
    <w:rsid w:val="00CD4B93"/>
    <w:rsid w:val="00CE078B"/>
    <w:rsid w:val="00CE5F8B"/>
    <w:rsid w:val="00CE602C"/>
    <w:rsid w:val="00CE6DEB"/>
    <w:rsid w:val="00CE7B62"/>
    <w:rsid w:val="00CF1435"/>
    <w:rsid w:val="00CF17D2"/>
    <w:rsid w:val="00D0210E"/>
    <w:rsid w:val="00D03EE2"/>
    <w:rsid w:val="00D0401A"/>
    <w:rsid w:val="00D04D8F"/>
    <w:rsid w:val="00D12B33"/>
    <w:rsid w:val="00D30A34"/>
    <w:rsid w:val="00D412BC"/>
    <w:rsid w:val="00D52CE9"/>
    <w:rsid w:val="00D53A77"/>
    <w:rsid w:val="00D54261"/>
    <w:rsid w:val="00D54C2D"/>
    <w:rsid w:val="00D646A2"/>
    <w:rsid w:val="00D6483F"/>
    <w:rsid w:val="00D66403"/>
    <w:rsid w:val="00D67AFC"/>
    <w:rsid w:val="00D67C4A"/>
    <w:rsid w:val="00D8407E"/>
    <w:rsid w:val="00D929DF"/>
    <w:rsid w:val="00D94395"/>
    <w:rsid w:val="00D975BE"/>
    <w:rsid w:val="00DB27DF"/>
    <w:rsid w:val="00DB6BFB"/>
    <w:rsid w:val="00DC2964"/>
    <w:rsid w:val="00DC57C0"/>
    <w:rsid w:val="00DE6E46"/>
    <w:rsid w:val="00DF7976"/>
    <w:rsid w:val="00E03F8C"/>
    <w:rsid w:val="00E0423E"/>
    <w:rsid w:val="00E06550"/>
    <w:rsid w:val="00E13406"/>
    <w:rsid w:val="00E13ACF"/>
    <w:rsid w:val="00E21962"/>
    <w:rsid w:val="00E310B4"/>
    <w:rsid w:val="00E34500"/>
    <w:rsid w:val="00E37B76"/>
    <w:rsid w:val="00E37C8F"/>
    <w:rsid w:val="00E42EF6"/>
    <w:rsid w:val="00E4493A"/>
    <w:rsid w:val="00E51E6E"/>
    <w:rsid w:val="00E55A38"/>
    <w:rsid w:val="00E611AD"/>
    <w:rsid w:val="00E611DE"/>
    <w:rsid w:val="00E83793"/>
    <w:rsid w:val="00E84738"/>
    <w:rsid w:val="00E84A4E"/>
    <w:rsid w:val="00E969C3"/>
    <w:rsid w:val="00E96AB4"/>
    <w:rsid w:val="00E97376"/>
    <w:rsid w:val="00EA0125"/>
    <w:rsid w:val="00EA61B9"/>
    <w:rsid w:val="00EA6BDD"/>
    <w:rsid w:val="00EB262D"/>
    <w:rsid w:val="00EB46EB"/>
    <w:rsid w:val="00EB4F54"/>
    <w:rsid w:val="00EB5A95"/>
    <w:rsid w:val="00EC280E"/>
    <w:rsid w:val="00ED266D"/>
    <w:rsid w:val="00ED2846"/>
    <w:rsid w:val="00ED6ADF"/>
    <w:rsid w:val="00EE0E50"/>
    <w:rsid w:val="00EE1B31"/>
    <w:rsid w:val="00EF1E62"/>
    <w:rsid w:val="00EF580D"/>
    <w:rsid w:val="00F01C1E"/>
    <w:rsid w:val="00F0418B"/>
    <w:rsid w:val="00F073C8"/>
    <w:rsid w:val="00F12CB7"/>
    <w:rsid w:val="00F1371E"/>
    <w:rsid w:val="00F22ED1"/>
    <w:rsid w:val="00F23C44"/>
    <w:rsid w:val="00F33321"/>
    <w:rsid w:val="00F34140"/>
    <w:rsid w:val="00F467FA"/>
    <w:rsid w:val="00F4708C"/>
    <w:rsid w:val="00F50B1F"/>
    <w:rsid w:val="00F521E1"/>
    <w:rsid w:val="00F60349"/>
    <w:rsid w:val="00F63939"/>
    <w:rsid w:val="00F700A7"/>
    <w:rsid w:val="00F8041B"/>
    <w:rsid w:val="00F9264D"/>
    <w:rsid w:val="00F95382"/>
    <w:rsid w:val="00FA5BBD"/>
    <w:rsid w:val="00FA63F7"/>
    <w:rsid w:val="00FB2FD6"/>
    <w:rsid w:val="00FC547E"/>
    <w:rsid w:val="00FC5962"/>
    <w:rsid w:val="00FD325C"/>
    <w:rsid w:val="00FE5DF3"/>
    <w:rsid w:val="00FE7D8B"/>
    <w:rsid w:val="00FF4160"/>
    <w:rsid w:val="00FF46CE"/>
    <w:rsid w:val="00FF5308"/>
    <w:rsid w:val="02771C17"/>
    <w:rsid w:val="03BE04C4"/>
    <w:rsid w:val="03DE1EE6"/>
    <w:rsid w:val="04173998"/>
    <w:rsid w:val="04830126"/>
    <w:rsid w:val="06804020"/>
    <w:rsid w:val="077ECCC7"/>
    <w:rsid w:val="079178EC"/>
    <w:rsid w:val="0876AD0F"/>
    <w:rsid w:val="09EFCD1B"/>
    <w:rsid w:val="0BA19B25"/>
    <w:rsid w:val="0C07C681"/>
    <w:rsid w:val="0DFFD9F0"/>
    <w:rsid w:val="0F418A5E"/>
    <w:rsid w:val="11274B58"/>
    <w:rsid w:val="11C3BBDE"/>
    <w:rsid w:val="12CF34F8"/>
    <w:rsid w:val="1313E3E0"/>
    <w:rsid w:val="13A50341"/>
    <w:rsid w:val="13C879F2"/>
    <w:rsid w:val="14D58757"/>
    <w:rsid w:val="14D787E0"/>
    <w:rsid w:val="14F8645A"/>
    <w:rsid w:val="150771AF"/>
    <w:rsid w:val="1549C7DD"/>
    <w:rsid w:val="15CB4583"/>
    <w:rsid w:val="165C2823"/>
    <w:rsid w:val="19581A49"/>
    <w:rsid w:val="19AF79D1"/>
    <w:rsid w:val="1A2EC8B4"/>
    <w:rsid w:val="1A5F7E37"/>
    <w:rsid w:val="1CF88973"/>
    <w:rsid w:val="1D161DD2"/>
    <w:rsid w:val="1D460C1E"/>
    <w:rsid w:val="1E46843B"/>
    <w:rsid w:val="1E829BE7"/>
    <w:rsid w:val="1E933B59"/>
    <w:rsid w:val="1ED2762D"/>
    <w:rsid w:val="2072A02B"/>
    <w:rsid w:val="20DEA472"/>
    <w:rsid w:val="22204BC4"/>
    <w:rsid w:val="22589571"/>
    <w:rsid w:val="24395EA7"/>
    <w:rsid w:val="247F48CE"/>
    <w:rsid w:val="2607EB93"/>
    <w:rsid w:val="266C7001"/>
    <w:rsid w:val="26C63E18"/>
    <w:rsid w:val="26C71F48"/>
    <w:rsid w:val="26DA44D6"/>
    <w:rsid w:val="279271D5"/>
    <w:rsid w:val="287B95F9"/>
    <w:rsid w:val="289E9B1B"/>
    <w:rsid w:val="28BD99D4"/>
    <w:rsid w:val="2B822119"/>
    <w:rsid w:val="2C30A272"/>
    <w:rsid w:val="2C9297A6"/>
    <w:rsid w:val="2CA9474F"/>
    <w:rsid w:val="2D7A27DB"/>
    <w:rsid w:val="2E5A9564"/>
    <w:rsid w:val="2E6A8766"/>
    <w:rsid w:val="30B5FCC4"/>
    <w:rsid w:val="312AD54A"/>
    <w:rsid w:val="31383991"/>
    <w:rsid w:val="313B483A"/>
    <w:rsid w:val="315E3AD8"/>
    <w:rsid w:val="317976C4"/>
    <w:rsid w:val="320FB7CC"/>
    <w:rsid w:val="321FCECC"/>
    <w:rsid w:val="349E6071"/>
    <w:rsid w:val="34F13015"/>
    <w:rsid w:val="3528A2F3"/>
    <w:rsid w:val="359EF6CB"/>
    <w:rsid w:val="3609E9B2"/>
    <w:rsid w:val="372F82E3"/>
    <w:rsid w:val="3732A3E1"/>
    <w:rsid w:val="37BC7221"/>
    <w:rsid w:val="38069CDB"/>
    <w:rsid w:val="38E70CEE"/>
    <w:rsid w:val="39A7369D"/>
    <w:rsid w:val="3B87C8B1"/>
    <w:rsid w:val="3BD0968A"/>
    <w:rsid w:val="3C9BDC80"/>
    <w:rsid w:val="3D6C97DC"/>
    <w:rsid w:val="3E99900B"/>
    <w:rsid w:val="3FFF3A97"/>
    <w:rsid w:val="410180F2"/>
    <w:rsid w:val="41EE83E4"/>
    <w:rsid w:val="423290FF"/>
    <w:rsid w:val="440B6175"/>
    <w:rsid w:val="46A43768"/>
    <w:rsid w:val="46BD0030"/>
    <w:rsid w:val="474CF7DE"/>
    <w:rsid w:val="47C2C24F"/>
    <w:rsid w:val="4825DEB6"/>
    <w:rsid w:val="487C7534"/>
    <w:rsid w:val="49944347"/>
    <w:rsid w:val="49DDAA4D"/>
    <w:rsid w:val="4A76890A"/>
    <w:rsid w:val="4A9F4D97"/>
    <w:rsid w:val="4AA9F462"/>
    <w:rsid w:val="4CB89571"/>
    <w:rsid w:val="4D013EEA"/>
    <w:rsid w:val="4F655B56"/>
    <w:rsid w:val="4FE662A2"/>
    <w:rsid w:val="50BC5610"/>
    <w:rsid w:val="50F08F1E"/>
    <w:rsid w:val="512DC3E5"/>
    <w:rsid w:val="52AA3848"/>
    <w:rsid w:val="53863EDF"/>
    <w:rsid w:val="54AE5DA6"/>
    <w:rsid w:val="54BBD37A"/>
    <w:rsid w:val="551A5AED"/>
    <w:rsid w:val="578E9B24"/>
    <w:rsid w:val="57C0C896"/>
    <w:rsid w:val="57C773C1"/>
    <w:rsid w:val="586E8A59"/>
    <w:rsid w:val="58EE8993"/>
    <w:rsid w:val="5973B2BD"/>
    <w:rsid w:val="59852F42"/>
    <w:rsid w:val="59D0B348"/>
    <w:rsid w:val="5A489209"/>
    <w:rsid w:val="5AC5304E"/>
    <w:rsid w:val="5AD6A7F5"/>
    <w:rsid w:val="5BF1C8A2"/>
    <w:rsid w:val="5DB052BD"/>
    <w:rsid w:val="5FAED7E6"/>
    <w:rsid w:val="604C5445"/>
    <w:rsid w:val="61EC7855"/>
    <w:rsid w:val="62571C45"/>
    <w:rsid w:val="641D1236"/>
    <w:rsid w:val="652BFE48"/>
    <w:rsid w:val="657998F0"/>
    <w:rsid w:val="6731CFC2"/>
    <w:rsid w:val="67A6A444"/>
    <w:rsid w:val="67DDC166"/>
    <w:rsid w:val="6859E143"/>
    <w:rsid w:val="68CDA1FF"/>
    <w:rsid w:val="6911AC80"/>
    <w:rsid w:val="6941DD8A"/>
    <w:rsid w:val="6B9541A2"/>
    <w:rsid w:val="708A367C"/>
    <w:rsid w:val="712DF5B4"/>
    <w:rsid w:val="7162056D"/>
    <w:rsid w:val="7184CC92"/>
    <w:rsid w:val="7315F431"/>
    <w:rsid w:val="73C30C35"/>
    <w:rsid w:val="73DF4778"/>
    <w:rsid w:val="761B4E09"/>
    <w:rsid w:val="7646C201"/>
    <w:rsid w:val="7696CFF8"/>
    <w:rsid w:val="7797B8AA"/>
    <w:rsid w:val="7851E827"/>
    <w:rsid w:val="7A0A4844"/>
    <w:rsid w:val="7A62DD47"/>
    <w:rsid w:val="7B06B9D8"/>
    <w:rsid w:val="7B0B05AF"/>
    <w:rsid w:val="7C4FF3D5"/>
    <w:rsid w:val="7C670DC3"/>
    <w:rsid w:val="7E479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3138A7"/>
  <w15:docId w15:val="{B702C530-8B53-4D44-AA49-D5451D46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D5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50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50B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0B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35231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31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3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b34bf-cca8-4365-8b64-9460ff5d72ad">
      <Terms xmlns="http://schemas.microsoft.com/office/infopath/2007/PartnerControls"/>
    </lcf76f155ced4ddcb4097134ff3c332f>
    <TaxCatchAll xmlns="75bc9451-a6ec-40f3-8fd3-7b262a948d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BC98A6B3A404CB8D48CD709AB64E8" ma:contentTypeVersion="17" ma:contentTypeDescription="Create a new document." ma:contentTypeScope="" ma:versionID="3bb4686663f116ab70a00d5ce32c889f">
  <xsd:schema xmlns:xsd="http://www.w3.org/2001/XMLSchema" xmlns:xs="http://www.w3.org/2001/XMLSchema" xmlns:p="http://schemas.microsoft.com/office/2006/metadata/properties" xmlns:ns2="c52b34bf-cca8-4365-8b64-9460ff5d72ad" xmlns:ns3="75bc9451-a6ec-40f3-8fd3-7b262a948d38" targetNamespace="http://schemas.microsoft.com/office/2006/metadata/properties" ma:root="true" ma:fieldsID="bec9de242e2ca0380b622283fe421d83" ns2:_="" ns3:_="">
    <xsd:import namespace="c52b34bf-cca8-4365-8b64-9460ff5d72ad"/>
    <xsd:import namespace="75bc9451-a6ec-40f3-8fd3-7b262a948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34bf-cca8-4365-8b64-9460ff5d7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9451-a6ec-40f3-8fd3-7b262a948d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296073-e6dd-4877-b137-2dd4b65eb172}" ma:internalName="TaxCatchAll" ma:showField="CatchAllData" ma:web="75bc9451-a6ec-40f3-8fd3-7b262a948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693B9-0061-4C1A-A103-3E09F952F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152897-907E-4C4A-B621-92046E035810}">
  <ds:schemaRefs>
    <ds:schemaRef ds:uri="http://schemas.microsoft.com/office/2006/metadata/properties"/>
    <ds:schemaRef ds:uri="http://schemas.microsoft.com/office/infopath/2007/PartnerControls"/>
    <ds:schemaRef ds:uri="c52b34bf-cca8-4365-8b64-9460ff5d72ad"/>
    <ds:schemaRef ds:uri="75bc9451-a6ec-40f3-8fd3-7b262a948d38"/>
  </ds:schemaRefs>
</ds:datastoreItem>
</file>

<file path=customXml/itemProps3.xml><?xml version="1.0" encoding="utf-8"?>
<ds:datastoreItem xmlns:ds="http://schemas.openxmlformats.org/officeDocument/2006/customXml" ds:itemID="{252446B4-BABB-4BC4-9007-D32BF1894C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0B5FD-B202-4362-AFA4-BFAD799A4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b34bf-cca8-4365-8b64-9460ff5d72ad"/>
    <ds:schemaRef ds:uri="75bc9451-a6ec-40f3-8fd3-7b262a948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Jean-Francois, Nadia</dc:creator>
  <cp:keywords/>
  <dc:description/>
  <cp:lastModifiedBy>Martin, William</cp:lastModifiedBy>
  <cp:revision>4</cp:revision>
  <cp:lastPrinted>2026-06-04T00:19:00Z</cp:lastPrinted>
  <dcterms:created xsi:type="dcterms:W3CDTF">2026-06-05T16:10:00Z</dcterms:created>
  <dcterms:modified xsi:type="dcterms:W3CDTF">2026-06-05T17:04:00Z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0x010100BDABC98A6B3A404CB8D48CD709AB64E8</vt:lpwstr>
  </property>
  <property fmtid="{D5CDD505-2E9C-101B-9397-08002B2CF9AE}" pid="3" name="MediaServiceImageTags">
    <vt:lpwstr/>
  </property>
</Properties>
</file>