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6D10" w14:textId="77777777" w:rsidR="00CB4589" w:rsidRDefault="00CB4589" w:rsidP="00CB4589">
      <w:pPr>
        <w:spacing w:after="90" w:line="256" w:lineRule="auto"/>
        <w:ind w:left="20" w:right="5"/>
        <w:jc w:val="center"/>
      </w:pPr>
      <w:r>
        <w:rPr>
          <w:b/>
          <w:sz w:val="28"/>
          <w:u w:val="single" w:color="000000"/>
        </w:rPr>
        <w:t>New York City Council</w:t>
      </w:r>
      <w:r>
        <w:rPr>
          <w:b/>
          <w:sz w:val="28"/>
        </w:rPr>
        <w:t xml:space="preserve"> </w:t>
      </w:r>
    </w:p>
    <w:p w14:paraId="3C3DEE28" w14:textId="77777777" w:rsidR="00CB4589" w:rsidRDefault="00CB4589" w:rsidP="00CB4589">
      <w:pPr>
        <w:spacing w:after="52" w:line="256" w:lineRule="auto"/>
        <w:ind w:left="20"/>
        <w:jc w:val="center"/>
      </w:pPr>
      <w:r>
        <w:rPr>
          <w:b/>
          <w:sz w:val="28"/>
          <w:u w:val="single" w:color="000000"/>
        </w:rPr>
        <w:t>Memorandum in Support of Legislation</w:t>
      </w:r>
      <w:r>
        <w:rPr>
          <w:b/>
          <w:sz w:val="28"/>
        </w:rPr>
        <w:t xml:space="preserve"> </w:t>
      </w:r>
    </w:p>
    <w:p w14:paraId="2EE64B60" w14:textId="77777777" w:rsidR="00CB4589" w:rsidRDefault="00CB4589" w:rsidP="00CB4589">
      <w:pPr>
        <w:spacing w:after="0" w:line="237" w:lineRule="auto"/>
        <w:ind w:left="0" w:firstLine="0"/>
      </w:pPr>
      <w:r>
        <w:rPr>
          <w:i/>
        </w:rPr>
        <w:t xml:space="preserve">This memorandum is authored by the sponsor and explains the need for the legislation referenced below, in accordance with Rule 6.00(d) of the Rules of the Council. </w:t>
      </w:r>
    </w:p>
    <w:p w14:paraId="53E6695B" w14:textId="77777777" w:rsidR="00CB4589" w:rsidRDefault="00CB4589" w:rsidP="00CB4589">
      <w:pPr>
        <w:spacing w:after="96" w:line="256" w:lineRule="auto"/>
        <w:ind w:left="0" w:firstLine="0"/>
      </w:pPr>
      <w:r>
        <w:rPr>
          <w:i/>
        </w:rPr>
        <w:t xml:space="preserve"> </w:t>
      </w:r>
    </w:p>
    <w:p w14:paraId="4964ACD6" w14:textId="77777777" w:rsidR="00CB4589" w:rsidRDefault="00CB4589" w:rsidP="00CB4589">
      <w:pPr>
        <w:spacing w:after="96" w:line="256" w:lineRule="auto"/>
        <w:ind w:left="-5"/>
      </w:pPr>
      <w:r>
        <w:rPr>
          <w:b/>
          <w:u w:val="single" w:color="000000"/>
        </w:rPr>
        <w:t>Introduction Number:</w:t>
      </w:r>
      <w:r>
        <w:rPr>
          <w:b/>
        </w:rPr>
        <w:t xml:space="preserve"> </w:t>
      </w:r>
    </w:p>
    <w:p w14:paraId="36477359" w14:textId="3F7DCE7D" w:rsidR="00CB4589" w:rsidRDefault="00CB4589" w:rsidP="00CB4589">
      <w:pPr>
        <w:spacing w:after="96" w:line="256" w:lineRule="auto"/>
        <w:ind w:left="0" w:firstLine="0"/>
      </w:pPr>
      <w:r>
        <w:t>Int</w:t>
      </w:r>
      <w:r w:rsidR="003B67D0">
        <w:t>.</w:t>
      </w:r>
      <w:r>
        <w:t xml:space="preserve"> 0549-2026</w:t>
      </w:r>
    </w:p>
    <w:p w14:paraId="6E20DC7E" w14:textId="77777777" w:rsidR="00CB4589" w:rsidRDefault="00CB4589" w:rsidP="00CB4589">
      <w:pPr>
        <w:spacing w:after="96" w:line="256" w:lineRule="auto"/>
        <w:ind w:left="0" w:firstLine="0"/>
      </w:pPr>
      <w:r>
        <w:t xml:space="preserve"> </w:t>
      </w:r>
    </w:p>
    <w:p w14:paraId="7DB7D2B1" w14:textId="77777777" w:rsidR="00CB4589" w:rsidRDefault="00CB4589" w:rsidP="00CB4589">
      <w:pPr>
        <w:spacing w:after="96" w:line="256" w:lineRule="auto"/>
        <w:ind w:left="-5"/>
        <w:rPr>
          <w:b/>
        </w:rPr>
      </w:pPr>
      <w:r>
        <w:rPr>
          <w:b/>
          <w:u w:val="single" w:color="000000"/>
        </w:rPr>
        <w:t>Prime Sponsors:</w:t>
      </w:r>
      <w:r>
        <w:rPr>
          <w:b/>
        </w:rPr>
        <w:t xml:space="preserve"> </w:t>
      </w:r>
    </w:p>
    <w:p w14:paraId="101AD97F" w14:textId="74C48326" w:rsidR="00CB4589" w:rsidRDefault="00CB4589" w:rsidP="00CB4589">
      <w:pPr>
        <w:spacing w:after="96" w:line="256" w:lineRule="auto"/>
        <w:ind w:left="-5"/>
        <w:rPr>
          <w:bCs/>
        </w:rPr>
      </w:pPr>
      <w:r>
        <w:rPr>
          <w:bCs/>
        </w:rPr>
        <w:t>Council Member Brooks-Powers</w:t>
      </w:r>
    </w:p>
    <w:p w14:paraId="0D1501EA" w14:textId="4FC61679" w:rsidR="00CB4589" w:rsidRDefault="00CB4589" w:rsidP="00CB4589">
      <w:pPr>
        <w:spacing w:after="99" w:line="256" w:lineRule="auto"/>
        <w:ind w:left="0" w:firstLine="0"/>
      </w:pPr>
    </w:p>
    <w:p w14:paraId="79F7187D" w14:textId="77777777" w:rsidR="00CB4589" w:rsidRDefault="00CB4589" w:rsidP="00CB4589">
      <w:pPr>
        <w:spacing w:after="96" w:line="256" w:lineRule="auto"/>
        <w:ind w:left="-5"/>
      </w:pPr>
      <w:r>
        <w:rPr>
          <w:b/>
          <w:u w:val="single" w:color="000000"/>
        </w:rPr>
        <w:t>Bill Title:</w:t>
      </w:r>
      <w:r>
        <w:t xml:space="preserve">  </w:t>
      </w:r>
    </w:p>
    <w:p w14:paraId="0741D3E3" w14:textId="77777777" w:rsidR="00CB4589" w:rsidRDefault="00CB4589" w:rsidP="00CB4589">
      <w:pPr>
        <w:spacing w:after="96" w:line="256" w:lineRule="auto"/>
        <w:ind w:left="0" w:firstLine="0"/>
      </w:pPr>
      <w:r w:rsidRPr="00CB4589">
        <w:t>A Local Law to amend the administrative code of the city of New York, in relation to prohibiting the operation of a motor vehicle with fraudulent or expired license plates</w:t>
      </w:r>
      <w:r>
        <w:t xml:space="preserve">. </w:t>
      </w:r>
    </w:p>
    <w:p w14:paraId="4318C081" w14:textId="231C1441" w:rsidR="00CB4589" w:rsidRDefault="00CB4589" w:rsidP="00CB4589">
      <w:pPr>
        <w:spacing w:after="96" w:line="256" w:lineRule="auto"/>
        <w:ind w:left="0" w:firstLine="0"/>
      </w:pPr>
      <w:r>
        <w:t xml:space="preserve"> </w:t>
      </w:r>
    </w:p>
    <w:p w14:paraId="279DEA6F" w14:textId="77777777" w:rsidR="00CB4589" w:rsidRDefault="00CB4589" w:rsidP="00CB4589">
      <w:pPr>
        <w:spacing w:after="96" w:line="256" w:lineRule="auto"/>
        <w:ind w:left="-5"/>
      </w:pPr>
      <w:r>
        <w:rPr>
          <w:b/>
          <w:u w:val="single" w:color="000000"/>
        </w:rPr>
        <w:t>Submitted by:</w:t>
      </w:r>
      <w:r>
        <w:rPr>
          <w:b/>
        </w:rPr>
        <w:t xml:space="preserve"> </w:t>
      </w:r>
    </w:p>
    <w:p w14:paraId="7037686E" w14:textId="77777777" w:rsidR="00CB4589" w:rsidRDefault="00CB4589" w:rsidP="00CB4589">
      <w:pPr>
        <w:ind w:left="-5"/>
      </w:pPr>
      <w:r>
        <w:t xml:space="preserve">Council Member Feliz </w:t>
      </w:r>
    </w:p>
    <w:p w14:paraId="18AE4870" w14:textId="77777777" w:rsidR="00CB4589" w:rsidRDefault="00CB4589" w:rsidP="00CB4589">
      <w:pPr>
        <w:spacing w:after="96" w:line="256" w:lineRule="auto"/>
        <w:ind w:left="0" w:firstLine="0"/>
      </w:pPr>
      <w:r>
        <w:t xml:space="preserve"> </w:t>
      </w:r>
    </w:p>
    <w:p w14:paraId="711DA98E" w14:textId="77777777" w:rsidR="00CB4589" w:rsidRDefault="00CB4589" w:rsidP="00CB4589">
      <w:pPr>
        <w:spacing w:after="96" w:line="256" w:lineRule="auto"/>
        <w:ind w:left="-5"/>
      </w:pPr>
      <w:r>
        <w:rPr>
          <w:b/>
          <w:u w:val="single" w:color="000000"/>
        </w:rPr>
        <w:t>Justification:</w:t>
      </w:r>
      <w:r>
        <w:rPr>
          <w:b/>
        </w:rPr>
        <w:t xml:space="preserve"> </w:t>
      </w:r>
    </w:p>
    <w:p w14:paraId="48388509" w14:textId="4EA88589" w:rsidR="00374B2F" w:rsidRDefault="00CB4589">
      <w:r w:rsidRPr="00CB4589">
        <w:t xml:space="preserve">Vehicles using fake or expired plates are a persistent issue in New York City, </w:t>
      </w:r>
      <w:r w:rsidR="003B67D0">
        <w:t>as it makes</w:t>
      </w:r>
      <w:r w:rsidRPr="00CB4589">
        <w:t xml:space="preserve"> it difficult for law enforcement to identify vehicles and enforce traffic laws. To address this public safety concern, this bill prohibits the operation of vehicles with unauthorized plates. Additionally, clear penalties are establishe</w:t>
      </w:r>
      <w:r>
        <w:t>d</w:t>
      </w:r>
      <w:r w:rsidRPr="00CB4589">
        <w:t xml:space="preserve"> to deter this </w:t>
      </w:r>
      <w:r w:rsidR="003B67D0">
        <w:t>violation</w:t>
      </w:r>
      <w:r w:rsidRPr="00CB4589">
        <w:t>, helping to ensure that all vehicles are properly registered.</w:t>
      </w:r>
    </w:p>
    <w:sectPr w:rsidR="0037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89"/>
    <w:rsid w:val="00374B2F"/>
    <w:rsid w:val="003B67D0"/>
    <w:rsid w:val="007C5F8F"/>
    <w:rsid w:val="00895FB4"/>
    <w:rsid w:val="00AB5295"/>
    <w:rsid w:val="00CB4589"/>
    <w:rsid w:val="00D22932"/>
    <w:rsid w:val="00E01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7368"/>
  <w15:chartTrackingRefBased/>
  <w15:docId w15:val="{B207B338-8C0E-4D66-B34F-F868D112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589"/>
    <w:pPr>
      <w:spacing w:after="10" w:line="247"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CB4589"/>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589"/>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589"/>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589"/>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B4589"/>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B4589"/>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4589"/>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4589"/>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4589"/>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5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5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5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589"/>
    <w:rPr>
      <w:rFonts w:eastAsiaTheme="majorEastAsia" w:cstheme="majorBidi"/>
      <w:color w:val="272727" w:themeColor="text1" w:themeTint="D8"/>
    </w:rPr>
  </w:style>
  <w:style w:type="paragraph" w:styleId="Title">
    <w:name w:val="Title"/>
    <w:basedOn w:val="Normal"/>
    <w:next w:val="Normal"/>
    <w:link w:val="TitleChar"/>
    <w:uiPriority w:val="10"/>
    <w:qFormat/>
    <w:rsid w:val="00CB4589"/>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B4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589"/>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589"/>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B4589"/>
    <w:rPr>
      <w:i/>
      <w:iCs/>
      <w:color w:val="404040" w:themeColor="text1" w:themeTint="BF"/>
    </w:rPr>
  </w:style>
  <w:style w:type="paragraph" w:styleId="ListParagraph">
    <w:name w:val="List Paragraph"/>
    <w:basedOn w:val="Normal"/>
    <w:uiPriority w:val="34"/>
    <w:qFormat/>
    <w:rsid w:val="00CB4589"/>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CB4589"/>
    <w:rPr>
      <w:i/>
      <w:iCs/>
      <w:color w:val="0F4761" w:themeColor="accent1" w:themeShade="BF"/>
    </w:rPr>
  </w:style>
  <w:style w:type="paragraph" w:styleId="IntenseQuote">
    <w:name w:val="Intense Quote"/>
    <w:basedOn w:val="Normal"/>
    <w:next w:val="Normal"/>
    <w:link w:val="IntenseQuoteChar"/>
    <w:uiPriority w:val="30"/>
    <w:qFormat/>
    <w:rsid w:val="00CB458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CB4589"/>
    <w:rPr>
      <w:i/>
      <w:iCs/>
      <w:color w:val="0F4761" w:themeColor="accent1" w:themeShade="BF"/>
    </w:rPr>
  </w:style>
  <w:style w:type="character" w:styleId="IntenseReference">
    <w:name w:val="Intense Reference"/>
    <w:basedOn w:val="DefaultParagraphFont"/>
    <w:uiPriority w:val="32"/>
    <w:qFormat/>
    <w:rsid w:val="00CB45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Baena, Santiago</cp:lastModifiedBy>
  <cp:revision>3</cp:revision>
  <dcterms:created xsi:type="dcterms:W3CDTF">2026-03-30T14:54:00Z</dcterms:created>
  <dcterms:modified xsi:type="dcterms:W3CDTF">2026-03-31T14:43:00Z</dcterms:modified>
</cp:coreProperties>
</file>