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F836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B164C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F7510E0" w14:textId="4D335D1B" w:rsidR="0041520B" w:rsidRPr="00A5189C" w:rsidRDefault="4F713296" w:rsidP="2EAD21A8">
      <w:pPr>
        <w:pStyle w:val="NoSpacing"/>
        <w:spacing w:before="80"/>
        <w:jc w:val="both"/>
        <w:rPr>
          <w:rFonts w:cs="Times New Roman"/>
        </w:rPr>
      </w:pPr>
      <w:r w:rsidRPr="4F713296">
        <w:rPr>
          <w:rFonts w:cs="Times New Roman"/>
        </w:rPr>
        <w:t xml:space="preserve">Int. No. </w:t>
      </w:r>
      <w:r w:rsidR="00821CCE">
        <w:rPr>
          <w:rFonts w:cs="Times New Roman"/>
        </w:rPr>
        <w:t>552</w:t>
      </w:r>
    </w:p>
    <w:p w14:paraId="69151346" w14:textId="77777777" w:rsidR="0041520B" w:rsidRDefault="0041520B" w:rsidP="0041520B">
      <w:pPr>
        <w:pStyle w:val="NoSpacing"/>
        <w:jc w:val="both"/>
        <w:rPr>
          <w:rFonts w:cs="Times New Roman"/>
          <w:b/>
          <w:szCs w:val="24"/>
        </w:rPr>
      </w:pPr>
    </w:p>
    <w:p w14:paraId="68916395" w14:textId="77777777" w:rsidR="0041520B" w:rsidRPr="008823EE" w:rsidRDefault="0041520B" w:rsidP="0041520B">
      <w:pPr>
        <w:pStyle w:val="NoSpacing"/>
        <w:jc w:val="both"/>
        <w:rPr>
          <w:rFonts w:cs="Times New Roman"/>
          <w:b/>
          <w:szCs w:val="24"/>
          <w:u w:val="single"/>
        </w:rPr>
      </w:pPr>
      <w:r w:rsidRPr="7D46C342">
        <w:rPr>
          <w:rFonts w:cs="Times New Roman"/>
          <w:b/>
          <w:bCs/>
          <w:u w:val="single"/>
        </w:rPr>
        <w:t>P</w:t>
      </w:r>
      <w:r w:rsidR="008823EE" w:rsidRPr="7D46C342">
        <w:rPr>
          <w:rFonts w:cs="Times New Roman"/>
          <w:b/>
          <w:bCs/>
          <w:u w:val="single"/>
        </w:rPr>
        <w:t>rime Sponsors</w:t>
      </w:r>
      <w:r w:rsidRPr="7D46C342">
        <w:rPr>
          <w:rFonts w:cs="Times New Roman"/>
          <w:b/>
          <w:bCs/>
        </w:rPr>
        <w:t>:</w:t>
      </w:r>
    </w:p>
    <w:p w14:paraId="295CFB01" w14:textId="2A3B883E" w:rsidR="006A1173" w:rsidRDefault="4F713296" w:rsidP="0041520B">
      <w:pPr>
        <w:pStyle w:val="NoSpacing"/>
        <w:jc w:val="both"/>
      </w:pPr>
      <w:r w:rsidRPr="4F713296">
        <w:rPr>
          <w:rFonts w:cs="Times New Roman"/>
        </w:rPr>
        <w:t>By Council Members Feliz, Hanks, Farías and Narcisse</w:t>
      </w:r>
    </w:p>
    <w:p w14:paraId="0F543840" w14:textId="77777777" w:rsidR="00E5249A" w:rsidRPr="003A304F" w:rsidRDefault="00E5249A" w:rsidP="0041520B">
      <w:pPr>
        <w:pStyle w:val="NoSpacing"/>
        <w:jc w:val="both"/>
        <w:rPr>
          <w:rFonts w:cs="Times New Roman"/>
          <w:szCs w:val="24"/>
        </w:rPr>
      </w:pPr>
    </w:p>
    <w:p w14:paraId="52FC5FED" w14:textId="24E10036" w:rsidR="0041520B" w:rsidRPr="008823EE" w:rsidRDefault="4F713296" w:rsidP="4F713296">
      <w:pPr>
        <w:pStyle w:val="NoSpacing"/>
        <w:jc w:val="both"/>
        <w:rPr>
          <w:rFonts w:cs="Times New Roman"/>
          <w:u w:val="single"/>
        </w:rPr>
      </w:pPr>
      <w:r w:rsidRPr="4F713296">
        <w:rPr>
          <w:rFonts w:cs="Times New Roman"/>
          <w:b/>
          <w:bCs/>
          <w:u w:val="single"/>
        </w:rPr>
        <w:t>Bill Title</w:t>
      </w:r>
      <w:r w:rsidRPr="4F713296">
        <w:rPr>
          <w:rFonts w:cs="Times New Roman"/>
          <w:b/>
          <w:bCs/>
        </w:rPr>
        <w:t>:</w:t>
      </w:r>
    </w:p>
    <w:p w14:paraId="04672E09" w14:textId="722B2FD0" w:rsidR="008823EE" w:rsidRDefault="00F522F5" w:rsidP="00F522F5">
      <w:pPr>
        <w:pStyle w:val="BodyText"/>
        <w:spacing w:line="240" w:lineRule="auto"/>
        <w:ind w:firstLine="0"/>
      </w:pPr>
      <w:r w:rsidRPr="006B5C46">
        <w:t>A Local Law to amend the administrative code of the city of New York,</w:t>
      </w:r>
      <w:r>
        <w:t xml:space="preserve"> in relation to police department tow pound capacity </w:t>
      </w:r>
    </w:p>
    <w:p w14:paraId="7DD645CE" w14:textId="77777777" w:rsidR="00F522F5" w:rsidRDefault="00F522F5" w:rsidP="00F522F5">
      <w:pPr>
        <w:pStyle w:val="BodyText"/>
        <w:spacing w:line="240" w:lineRule="auto"/>
        <w:ind w:firstLine="0"/>
      </w:pPr>
    </w:p>
    <w:p w14:paraId="055DCD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A8982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A19FF03" w14:textId="7D5F1B75" w:rsidR="008823EE" w:rsidRDefault="008823EE" w:rsidP="0041520B">
      <w:pPr>
        <w:pStyle w:val="NoSpacing"/>
        <w:jc w:val="both"/>
        <w:rPr>
          <w:rFonts w:asciiTheme="majorBidi" w:hAnsiTheme="majorBidi" w:cstheme="majorBidi"/>
          <w:szCs w:val="24"/>
        </w:rPr>
      </w:pPr>
    </w:p>
    <w:p w14:paraId="44AD4EF1" w14:textId="5AC75EF1" w:rsidR="00D75BB2" w:rsidRPr="00D75BB2" w:rsidRDefault="00D75BB2" w:rsidP="0041520B">
      <w:pPr>
        <w:pStyle w:val="NoSpacing"/>
        <w:jc w:val="both"/>
        <w:rPr>
          <w:color w:val="000000"/>
          <w:shd w:val="clear" w:color="auto" w:fill="FFFFFF"/>
        </w:rPr>
      </w:pPr>
      <w:r w:rsidRPr="00F522F5">
        <w:rPr>
          <w:color w:val="000000"/>
          <w:shd w:val="clear" w:color="auto" w:fill="FFFFFF"/>
        </w:rPr>
        <w:t>This law would require the</w:t>
      </w:r>
      <w:r w:rsidR="00F522F5" w:rsidRPr="00F522F5">
        <w:rPr>
          <w:color w:val="000000"/>
          <w:shd w:val="clear" w:color="auto" w:fill="FFFFFF"/>
        </w:rPr>
        <w:t xml:space="preserve"> Police Department to </w:t>
      </w:r>
      <w:r w:rsidR="00632A68">
        <w:rPr>
          <w:color w:val="000000"/>
          <w:shd w:val="clear" w:color="auto" w:fill="FFFFFF"/>
        </w:rPr>
        <w:t>operate</w:t>
      </w:r>
      <w:r w:rsidR="00632A68" w:rsidRPr="00F522F5">
        <w:rPr>
          <w:color w:val="000000"/>
          <w:shd w:val="clear" w:color="auto" w:fill="FFFFFF"/>
        </w:rPr>
        <w:t xml:space="preserve"> </w:t>
      </w:r>
      <w:proofErr w:type="gramStart"/>
      <w:r w:rsidR="00F522F5" w:rsidRPr="00F522F5">
        <w:rPr>
          <w:color w:val="000000"/>
          <w:shd w:val="clear" w:color="auto" w:fill="FFFFFF"/>
        </w:rPr>
        <w:t>tow pound</w:t>
      </w:r>
      <w:proofErr w:type="gramEnd"/>
      <w:r w:rsidR="00F522F5" w:rsidRPr="00F522F5">
        <w:rPr>
          <w:color w:val="000000"/>
          <w:shd w:val="clear" w:color="auto" w:fill="FFFFFF"/>
        </w:rPr>
        <w:t xml:space="preserve"> facilities with sufficient capacity to meet </w:t>
      </w:r>
      <w:proofErr w:type="gramStart"/>
      <w:r w:rsidR="00F522F5" w:rsidRPr="00F522F5">
        <w:rPr>
          <w:color w:val="000000"/>
          <w:shd w:val="clear" w:color="auto" w:fill="FFFFFF"/>
        </w:rPr>
        <w:t>a rate</w:t>
      </w:r>
      <w:proofErr w:type="gramEnd"/>
      <w:r w:rsidR="00F522F5" w:rsidRPr="00F522F5">
        <w:rPr>
          <w:color w:val="000000"/>
          <w:shd w:val="clear" w:color="auto" w:fill="FFFFFF"/>
        </w:rPr>
        <w:t xml:space="preserve"> of </w:t>
      </w:r>
      <w:r w:rsidR="00F522F5">
        <w:rPr>
          <w:color w:val="000000"/>
          <w:shd w:val="clear" w:color="auto" w:fill="FFFFFF"/>
        </w:rPr>
        <w:t>vehicle towing</w:t>
      </w:r>
      <w:r w:rsidR="00F522F5" w:rsidRPr="00F522F5">
        <w:rPr>
          <w:color w:val="000000"/>
          <w:shd w:val="clear" w:color="auto" w:fill="FFFFFF"/>
        </w:rPr>
        <w:t xml:space="preserve"> necessary to deter illegal conduct.  The Police Department would also be responsible for issuing public reports on </w:t>
      </w:r>
      <w:proofErr w:type="gramStart"/>
      <w:r w:rsidR="00F522F5" w:rsidRPr="00F522F5">
        <w:rPr>
          <w:color w:val="000000"/>
          <w:shd w:val="clear" w:color="auto" w:fill="FFFFFF"/>
        </w:rPr>
        <w:t>tow</w:t>
      </w:r>
      <w:proofErr w:type="gramEnd"/>
      <w:r w:rsidR="00F522F5" w:rsidRPr="00F522F5">
        <w:rPr>
          <w:color w:val="000000"/>
          <w:shd w:val="clear" w:color="auto" w:fill="FFFFFF"/>
        </w:rPr>
        <w:t xml:space="preserve"> </w:t>
      </w:r>
      <w:proofErr w:type="gramStart"/>
      <w:r w:rsidR="00F522F5" w:rsidRPr="00F522F5">
        <w:rPr>
          <w:color w:val="000000"/>
          <w:shd w:val="clear" w:color="auto" w:fill="FFFFFF"/>
        </w:rPr>
        <w:t>facility</w:t>
      </w:r>
      <w:proofErr w:type="gramEnd"/>
      <w:r w:rsidR="00F522F5" w:rsidRPr="00F522F5">
        <w:rPr>
          <w:color w:val="000000"/>
          <w:shd w:val="clear" w:color="auto" w:fill="FFFFFF"/>
        </w:rPr>
        <w:t xml:space="preserve"> capacity and the</w:t>
      </w:r>
      <w:r w:rsidR="00431A83">
        <w:rPr>
          <w:color w:val="000000"/>
          <w:shd w:val="clear" w:color="auto" w:fill="FFFFFF"/>
        </w:rPr>
        <w:t xml:space="preserve"> Department’s </w:t>
      </w:r>
      <w:r w:rsidR="00F522F5" w:rsidRPr="00F522F5">
        <w:rPr>
          <w:color w:val="000000"/>
          <w:shd w:val="clear" w:color="auto" w:fill="FFFFFF"/>
        </w:rPr>
        <w:t xml:space="preserve">utilization of </w:t>
      </w:r>
      <w:r w:rsidR="00431A83">
        <w:rPr>
          <w:color w:val="000000"/>
          <w:shd w:val="clear" w:color="auto" w:fill="FFFFFF"/>
        </w:rPr>
        <w:t xml:space="preserve">vehicle </w:t>
      </w:r>
      <w:r w:rsidR="00F522F5" w:rsidRPr="00F522F5">
        <w:rPr>
          <w:color w:val="000000"/>
          <w:shd w:val="clear" w:color="auto" w:fill="FFFFFF"/>
        </w:rPr>
        <w:t>towing in response to violations of traffic laws, rules, and regulations.</w:t>
      </w:r>
    </w:p>
    <w:p w14:paraId="46CA2E41" w14:textId="77777777" w:rsidR="00D75BB2" w:rsidRDefault="00D75BB2" w:rsidP="0041520B">
      <w:pPr>
        <w:pStyle w:val="NoSpacing"/>
        <w:jc w:val="both"/>
        <w:rPr>
          <w:rFonts w:cs="Times New Roman"/>
          <w:szCs w:val="24"/>
        </w:rPr>
      </w:pPr>
    </w:p>
    <w:p w14:paraId="2258D961" w14:textId="77777777" w:rsidR="006C314E" w:rsidRDefault="0041520B" w:rsidP="00BE4D3D">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598160F" w14:textId="2D923AFD" w:rsidR="0041520B" w:rsidRPr="00A5189C" w:rsidRDefault="00632A68" w:rsidP="006C314E">
      <w:pPr>
        <w:pStyle w:val="NoSpacing"/>
        <w:spacing w:before="80"/>
        <w:jc w:val="both"/>
        <w:rPr>
          <w:rFonts w:cs="Times New Roman"/>
          <w:szCs w:val="24"/>
        </w:rPr>
      </w:pPr>
      <w:r>
        <w:rPr>
          <w:rFonts w:cs="Times New Roman"/>
          <w:szCs w:val="24"/>
        </w:rPr>
        <w:t>180 days after it becomes law</w:t>
      </w:r>
    </w:p>
    <w:p w14:paraId="769323A6" w14:textId="77777777" w:rsidR="00D92C74" w:rsidRDefault="00D92C74" w:rsidP="0041520B"/>
    <w:p w14:paraId="05CB8E3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1BB802" w14:textId="77777777" w:rsidR="002B309C" w:rsidRPr="002B309C" w:rsidRDefault="00FB0A5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B6F115F" w14:textId="00765723" w:rsidR="002B309C" w:rsidRPr="002B309C" w:rsidRDefault="00FB0A5E"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A1214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EFA5209" w14:textId="77777777" w:rsidR="002B309C" w:rsidRPr="002B309C" w:rsidRDefault="00FB0A5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42A0C04" w14:textId="77777777" w:rsidR="002B309C" w:rsidRPr="002B309C" w:rsidRDefault="00FB0A5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C1BF31D" w14:textId="77777777" w:rsidR="002B309C" w:rsidRPr="002B309C" w:rsidRDefault="00FB0A5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74A442D" w14:textId="77777777" w:rsidR="00A5189C" w:rsidRDefault="00A5189C" w:rsidP="008823EE">
      <w:pPr>
        <w:pStyle w:val="NoSpacing"/>
        <w:jc w:val="both"/>
        <w:rPr>
          <w:rStyle w:val="apple-style-span"/>
          <w:b/>
          <w:bCs/>
          <w:szCs w:val="24"/>
        </w:rPr>
      </w:pPr>
    </w:p>
    <w:p w14:paraId="76B7CFAF" w14:textId="09F49607" w:rsidR="00BE4D3D" w:rsidRDefault="4F713296" w:rsidP="001A4D74">
      <w:pPr>
        <w:pStyle w:val="NoSpacing"/>
        <w:spacing w:after="120"/>
        <w:jc w:val="both"/>
        <w:rPr>
          <w:rStyle w:val="apple-style-span"/>
          <w:rFonts w:eastAsia="Calibri" w:cs="Times New Roman"/>
          <w:szCs w:val="24"/>
        </w:rPr>
      </w:pPr>
      <w:r w:rsidRPr="4F713296">
        <w:rPr>
          <w:rStyle w:val="apple-style-span"/>
          <w:b/>
          <w:bCs/>
        </w:rPr>
        <w:t>Note:</w:t>
      </w:r>
      <w:r w:rsidRPr="4F713296">
        <w:rPr>
          <w:rStyle w:val="apple-style-span"/>
        </w:rPr>
        <w:t xml:space="preserve"> In the full bill text online at legistar.council.nyc.gov, language in proposed consolidated laws that </w:t>
      </w:r>
      <w:proofErr w:type="gramStart"/>
      <w:r w:rsidRPr="4F713296">
        <w:rPr>
          <w:rStyle w:val="apple-style-span"/>
        </w:rPr>
        <w:t>is</w:t>
      </w:r>
      <w:proofErr w:type="gramEnd"/>
      <w:r w:rsidRPr="4F713296">
        <w:rPr>
          <w:rStyle w:val="apple-style-span"/>
        </w:rPr>
        <w:t xml:space="preserve"> enclosed by [brackets] would be deleted, and language that is </w:t>
      </w:r>
      <w:r w:rsidRPr="4F713296">
        <w:rPr>
          <w:rStyle w:val="apple-style-span"/>
          <w:u w:val="single"/>
        </w:rPr>
        <w:t>underlined</w:t>
      </w:r>
      <w:r w:rsidRPr="4F713296">
        <w:rPr>
          <w:rStyle w:val="apple-style-span"/>
        </w:rPr>
        <w:t xml:space="preserve"> would be new. Language in proposed unconsolidated laws, in contrast, will not have brackets or </w:t>
      </w:r>
      <w:proofErr w:type="gramStart"/>
      <w:r w:rsidRPr="4F713296">
        <w:rPr>
          <w:rStyle w:val="apple-style-span"/>
        </w:rPr>
        <w:t>underlining</w:t>
      </w:r>
      <w:proofErr w:type="gramEnd"/>
      <w:r w:rsidRPr="4F713296">
        <w:rPr>
          <w:rStyle w:val="apple-style-span"/>
        </w:rPr>
        <w:t xml:space="preserve"> because it would be entirely new. Consolidation means that the law would be placed in the New York City Charter or Administrative Code.</w:t>
      </w:r>
    </w:p>
    <w:p w14:paraId="00CAB4A8" w14:textId="77777777" w:rsidR="00C665A4" w:rsidRDefault="00C665A4" w:rsidP="00C665A4">
      <w:pPr>
        <w:jc w:val="both"/>
        <w:rPr>
          <w:sz w:val="18"/>
          <w:szCs w:val="18"/>
        </w:rPr>
      </w:pPr>
      <w:r>
        <w:rPr>
          <w:sz w:val="18"/>
          <w:szCs w:val="18"/>
        </w:rPr>
        <w:t>JDK</w:t>
      </w:r>
    </w:p>
    <w:p w14:paraId="7B813BD0" w14:textId="68A4D0C8" w:rsidR="00C665A4" w:rsidRDefault="4F713296" w:rsidP="00C665A4">
      <w:pPr>
        <w:jc w:val="both"/>
        <w:rPr>
          <w:sz w:val="18"/>
          <w:szCs w:val="18"/>
        </w:rPr>
      </w:pPr>
      <w:r w:rsidRPr="4F713296">
        <w:rPr>
          <w:sz w:val="18"/>
          <w:szCs w:val="18"/>
        </w:rPr>
        <w:t>LS #13899</w:t>
      </w:r>
    </w:p>
    <w:p w14:paraId="4FB1E0D9" w14:textId="01394F27" w:rsidR="00B32C52" w:rsidRPr="001A4D74" w:rsidRDefault="4F713296" w:rsidP="4F713296">
      <w:pPr>
        <w:jc w:val="both"/>
        <w:rPr>
          <w:rFonts w:eastAsia="Times New Roman"/>
          <w:color w:val="000000" w:themeColor="text1"/>
          <w:sz w:val="18"/>
          <w:szCs w:val="18"/>
        </w:rPr>
      </w:pPr>
      <w:proofErr w:type="gramStart"/>
      <w:r w:rsidRPr="4F713296">
        <w:rPr>
          <w:rFonts w:eastAsia="Times New Roman"/>
          <w:color w:val="000000" w:themeColor="text1"/>
          <w:sz w:val="18"/>
          <w:szCs w:val="18"/>
        </w:rPr>
        <w:t>Int. #</w:t>
      </w:r>
      <w:proofErr w:type="gramEnd"/>
      <w:r w:rsidRPr="4F713296">
        <w:rPr>
          <w:rFonts w:eastAsia="Times New Roman"/>
          <w:color w:val="000000" w:themeColor="text1"/>
          <w:sz w:val="18"/>
          <w:szCs w:val="18"/>
        </w:rPr>
        <w:t xml:space="preserve">0179-2024 </w:t>
      </w:r>
    </w:p>
    <w:p w14:paraId="02134350" w14:textId="57B7B659" w:rsidR="00B32C52" w:rsidRPr="00331AE4" w:rsidRDefault="4F713296" w:rsidP="00331AE4">
      <w:pPr>
        <w:jc w:val="both"/>
        <w:rPr>
          <w:rFonts w:eastAsia="Times New Roman"/>
          <w:color w:val="000000" w:themeColor="text1"/>
          <w:sz w:val="18"/>
          <w:szCs w:val="18"/>
        </w:rPr>
      </w:pPr>
      <w:r w:rsidRPr="4F713296">
        <w:rPr>
          <w:rFonts w:eastAsia="Times New Roman"/>
          <w:color w:val="000000" w:themeColor="text1"/>
          <w:sz w:val="18"/>
          <w:szCs w:val="18"/>
        </w:rPr>
        <w:t>01/07/2026 1:27 PM</w:t>
      </w:r>
    </w:p>
    <w:sectPr w:rsidR="00B32C52" w:rsidRPr="00331AE4">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EF8FC" w14:textId="77777777" w:rsidR="001028FF" w:rsidRDefault="001028FF" w:rsidP="00272634">
      <w:r>
        <w:separator/>
      </w:r>
    </w:p>
  </w:endnote>
  <w:endnote w:type="continuationSeparator" w:id="0">
    <w:p w14:paraId="78C6A39B" w14:textId="77777777" w:rsidR="001028FF" w:rsidRDefault="001028F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81E20" w14:textId="77777777" w:rsidR="001028FF" w:rsidRDefault="001028FF" w:rsidP="00272634">
      <w:r>
        <w:separator/>
      </w:r>
    </w:p>
  </w:footnote>
  <w:footnote w:type="continuationSeparator" w:id="0">
    <w:p w14:paraId="5105A6A0" w14:textId="77777777" w:rsidR="001028FF" w:rsidRDefault="001028F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C3C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4243962">
    <w:abstractNumId w:val="0"/>
  </w:num>
  <w:num w:numId="2" w16cid:durableId="2050913806">
    <w:abstractNumId w:val="2"/>
  </w:num>
  <w:num w:numId="3" w16cid:durableId="582956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9083C"/>
    <w:rsid w:val="000001A6"/>
    <w:rsid w:val="00004868"/>
    <w:rsid w:val="00006640"/>
    <w:rsid w:val="00015D3C"/>
    <w:rsid w:val="000276AD"/>
    <w:rsid w:val="000765AF"/>
    <w:rsid w:val="00080B67"/>
    <w:rsid w:val="00096BD6"/>
    <w:rsid w:val="000C3046"/>
    <w:rsid w:val="000E4F15"/>
    <w:rsid w:val="001028FF"/>
    <w:rsid w:val="0010786F"/>
    <w:rsid w:val="001179A2"/>
    <w:rsid w:val="001218E3"/>
    <w:rsid w:val="00134583"/>
    <w:rsid w:val="001349AE"/>
    <w:rsid w:val="001513BC"/>
    <w:rsid w:val="0017748E"/>
    <w:rsid w:val="001A4D74"/>
    <w:rsid w:val="001E3407"/>
    <w:rsid w:val="00216A92"/>
    <w:rsid w:val="00220726"/>
    <w:rsid w:val="00272634"/>
    <w:rsid w:val="00280543"/>
    <w:rsid w:val="002808BC"/>
    <w:rsid w:val="002855F5"/>
    <w:rsid w:val="0029083C"/>
    <w:rsid w:val="002B309C"/>
    <w:rsid w:val="002D78A5"/>
    <w:rsid w:val="002E4CDA"/>
    <w:rsid w:val="002F6481"/>
    <w:rsid w:val="00314831"/>
    <w:rsid w:val="00331AE4"/>
    <w:rsid w:val="0033433B"/>
    <w:rsid w:val="00345D79"/>
    <w:rsid w:val="003476C6"/>
    <w:rsid w:val="00356CFB"/>
    <w:rsid w:val="0035723D"/>
    <w:rsid w:val="00357AB1"/>
    <w:rsid w:val="003A304F"/>
    <w:rsid w:val="003B5471"/>
    <w:rsid w:val="003B7E6F"/>
    <w:rsid w:val="003D6D23"/>
    <w:rsid w:val="003E2F46"/>
    <w:rsid w:val="003E57E6"/>
    <w:rsid w:val="003F0673"/>
    <w:rsid w:val="003F6A08"/>
    <w:rsid w:val="0041520B"/>
    <w:rsid w:val="00424E79"/>
    <w:rsid w:val="00431A83"/>
    <w:rsid w:val="00454A57"/>
    <w:rsid w:val="00474067"/>
    <w:rsid w:val="004B589D"/>
    <w:rsid w:val="00500BDA"/>
    <w:rsid w:val="005021D5"/>
    <w:rsid w:val="00512FB5"/>
    <w:rsid w:val="005331A0"/>
    <w:rsid w:val="00563377"/>
    <w:rsid w:val="005663E6"/>
    <w:rsid w:val="005768B8"/>
    <w:rsid w:val="00582A18"/>
    <w:rsid w:val="00597FA2"/>
    <w:rsid w:val="005A2583"/>
    <w:rsid w:val="005B1E8E"/>
    <w:rsid w:val="005C2BA0"/>
    <w:rsid w:val="005E5537"/>
    <w:rsid w:val="005E60DC"/>
    <w:rsid w:val="00606846"/>
    <w:rsid w:val="00615680"/>
    <w:rsid w:val="00617310"/>
    <w:rsid w:val="00617B03"/>
    <w:rsid w:val="00632A68"/>
    <w:rsid w:val="00651D12"/>
    <w:rsid w:val="00672530"/>
    <w:rsid w:val="00674C3A"/>
    <w:rsid w:val="00686780"/>
    <w:rsid w:val="006A1173"/>
    <w:rsid w:val="006A2405"/>
    <w:rsid w:val="006A71C0"/>
    <w:rsid w:val="006B0536"/>
    <w:rsid w:val="006B6791"/>
    <w:rsid w:val="006C314E"/>
    <w:rsid w:val="006D7CB3"/>
    <w:rsid w:val="006F0F2F"/>
    <w:rsid w:val="006F30A5"/>
    <w:rsid w:val="006F5093"/>
    <w:rsid w:val="00732DF7"/>
    <w:rsid w:val="00751580"/>
    <w:rsid w:val="00755E89"/>
    <w:rsid w:val="00756647"/>
    <w:rsid w:val="007809C3"/>
    <w:rsid w:val="00781399"/>
    <w:rsid w:val="007A765E"/>
    <w:rsid w:val="007C23C8"/>
    <w:rsid w:val="007D79C1"/>
    <w:rsid w:val="007E3308"/>
    <w:rsid w:val="0082024D"/>
    <w:rsid w:val="00820C10"/>
    <w:rsid w:val="00820F89"/>
    <w:rsid w:val="00821CCE"/>
    <w:rsid w:val="0083017C"/>
    <w:rsid w:val="00837EB5"/>
    <w:rsid w:val="0086326E"/>
    <w:rsid w:val="008749A3"/>
    <w:rsid w:val="008823EE"/>
    <w:rsid w:val="008A4FDB"/>
    <w:rsid w:val="008A6530"/>
    <w:rsid w:val="009243C8"/>
    <w:rsid w:val="00932BFA"/>
    <w:rsid w:val="00953EDA"/>
    <w:rsid w:val="00957F28"/>
    <w:rsid w:val="00962A70"/>
    <w:rsid w:val="009654CB"/>
    <w:rsid w:val="009B087E"/>
    <w:rsid w:val="009D1A0D"/>
    <w:rsid w:val="009D3F0D"/>
    <w:rsid w:val="009E2D36"/>
    <w:rsid w:val="00A0603B"/>
    <w:rsid w:val="00A10CC2"/>
    <w:rsid w:val="00A1214B"/>
    <w:rsid w:val="00A27C85"/>
    <w:rsid w:val="00A46261"/>
    <w:rsid w:val="00A5189C"/>
    <w:rsid w:val="00A54037"/>
    <w:rsid w:val="00A6526E"/>
    <w:rsid w:val="00A87143"/>
    <w:rsid w:val="00A9132D"/>
    <w:rsid w:val="00AC11B0"/>
    <w:rsid w:val="00AD7EC0"/>
    <w:rsid w:val="00AE4DE1"/>
    <w:rsid w:val="00AF56D8"/>
    <w:rsid w:val="00B32C52"/>
    <w:rsid w:val="00B578BD"/>
    <w:rsid w:val="00B8252C"/>
    <w:rsid w:val="00B9759C"/>
    <w:rsid w:val="00BA1D4D"/>
    <w:rsid w:val="00BD2104"/>
    <w:rsid w:val="00BD51CA"/>
    <w:rsid w:val="00BE4D3D"/>
    <w:rsid w:val="00BF500F"/>
    <w:rsid w:val="00C20C57"/>
    <w:rsid w:val="00C20D76"/>
    <w:rsid w:val="00C22CDF"/>
    <w:rsid w:val="00C4502E"/>
    <w:rsid w:val="00C52023"/>
    <w:rsid w:val="00C564A2"/>
    <w:rsid w:val="00C665A4"/>
    <w:rsid w:val="00C67EED"/>
    <w:rsid w:val="00C67FA9"/>
    <w:rsid w:val="00C87798"/>
    <w:rsid w:val="00CC3989"/>
    <w:rsid w:val="00CC3F79"/>
    <w:rsid w:val="00D0018B"/>
    <w:rsid w:val="00D046FC"/>
    <w:rsid w:val="00D23BA5"/>
    <w:rsid w:val="00D25C62"/>
    <w:rsid w:val="00D442F8"/>
    <w:rsid w:val="00D74104"/>
    <w:rsid w:val="00D75BB2"/>
    <w:rsid w:val="00D7682D"/>
    <w:rsid w:val="00D92C74"/>
    <w:rsid w:val="00DA25D7"/>
    <w:rsid w:val="00DB46CB"/>
    <w:rsid w:val="00E3518C"/>
    <w:rsid w:val="00E444FF"/>
    <w:rsid w:val="00E47F9F"/>
    <w:rsid w:val="00E5249A"/>
    <w:rsid w:val="00E95BB8"/>
    <w:rsid w:val="00EB1FEE"/>
    <w:rsid w:val="00EF0E87"/>
    <w:rsid w:val="00F21FC5"/>
    <w:rsid w:val="00F42BA3"/>
    <w:rsid w:val="00F4558B"/>
    <w:rsid w:val="00F51D32"/>
    <w:rsid w:val="00F522F5"/>
    <w:rsid w:val="00F656F0"/>
    <w:rsid w:val="00F74B3D"/>
    <w:rsid w:val="00F81B67"/>
    <w:rsid w:val="00F84236"/>
    <w:rsid w:val="00F8773C"/>
    <w:rsid w:val="00FD18D7"/>
    <w:rsid w:val="00FF4006"/>
    <w:rsid w:val="00FF4431"/>
    <w:rsid w:val="19AEA228"/>
    <w:rsid w:val="22ECDAD0"/>
    <w:rsid w:val="2EAD21A8"/>
    <w:rsid w:val="4F713296"/>
    <w:rsid w:val="5C9C46B1"/>
    <w:rsid w:val="7D46C3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8604"/>
  <w15:docId w15:val="{6B1572B4-1EB5-4A60-8E7B-0531099F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B1FE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21769">
      <w:bodyDiv w:val="1"/>
      <w:marLeft w:val="0"/>
      <w:marRight w:val="0"/>
      <w:marTop w:val="0"/>
      <w:marBottom w:val="0"/>
      <w:divBdr>
        <w:top w:val="none" w:sz="0" w:space="0" w:color="auto"/>
        <w:left w:val="none" w:sz="0" w:space="0" w:color="auto"/>
        <w:bottom w:val="none" w:sz="0" w:space="0" w:color="auto"/>
        <w:right w:val="none" w:sz="0" w:space="0" w:color="auto"/>
      </w:divBdr>
    </w:div>
    <w:div w:id="731318111">
      <w:bodyDiv w:val="1"/>
      <w:marLeft w:val="0"/>
      <w:marRight w:val="0"/>
      <w:marTop w:val="0"/>
      <w:marBottom w:val="0"/>
      <w:divBdr>
        <w:top w:val="none" w:sz="0" w:space="0" w:color="auto"/>
        <w:left w:val="none" w:sz="0" w:space="0" w:color="auto"/>
        <w:bottom w:val="none" w:sz="0" w:space="0" w:color="auto"/>
        <w:right w:val="none" w:sz="0" w:space="0" w:color="auto"/>
      </w:divBdr>
    </w:div>
    <w:div w:id="15007345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1DD8B-AEDA-4D78-B82A-A26C57BDFA23}">
  <ds:schemaRefs>
    <ds:schemaRef ds:uri="http://www.w3.org/XML/1998/namespace"/>
    <ds:schemaRef ds:uri="4a40a8ad-34f3-44c1-b402-bec622f40e54"/>
    <ds:schemaRef ds:uri="http://schemas.microsoft.com/office/2006/documentManagement/types"/>
    <ds:schemaRef ds:uri="http://purl.org/dc/elements/1.1/"/>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c66f7040-da4e-4e4b-b586-62eb2c5c6722"/>
  </ds:schemaRefs>
</ds:datastoreItem>
</file>

<file path=customXml/itemProps2.xml><?xml version="1.0" encoding="utf-8"?>
<ds:datastoreItem xmlns:ds="http://schemas.openxmlformats.org/officeDocument/2006/customXml" ds:itemID="{D2CB8BC8-665B-49E4-A33E-07D77A3F7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E3F36B-9EA7-4E05-8335-C3E8B58C0078}">
  <ds:schemaRefs>
    <ds:schemaRef ds:uri="http://schemas.microsoft.com/sharepoint/v3/contenttype/forms"/>
  </ds:schemaRefs>
</ds:datastoreItem>
</file>

<file path=customXml/itemProps4.xml><?xml version="1.0" encoding="utf-8"?>
<ds:datastoreItem xmlns:ds="http://schemas.openxmlformats.org/officeDocument/2006/customXml" ds:itemID="{B7EBFE1B-E061-4891-96CF-D24E0761F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Vitale, Bianca</dc:creator>
  <cp:lastModifiedBy>Delancey, Thaddea</cp:lastModifiedBy>
  <cp:revision>2</cp:revision>
  <cp:lastPrinted>2020-09-08T20:06:00Z</cp:lastPrinted>
  <dcterms:created xsi:type="dcterms:W3CDTF">2026-03-03T20:13:00Z</dcterms:created>
  <dcterms:modified xsi:type="dcterms:W3CDTF">2026-03-03T20:13:00Z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