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28246" w14:textId="77777777" w:rsidR="007B1A1A" w:rsidRDefault="007B1A1A" w:rsidP="007B1A1A">
      <w:pPr>
        <w:spacing w:after="90" w:line="252" w:lineRule="auto"/>
        <w:ind w:left="20" w:right="5"/>
        <w:jc w:val="center"/>
      </w:pPr>
      <w:r>
        <w:rPr>
          <w:b/>
          <w:sz w:val="28"/>
          <w:u w:val="single" w:color="000000"/>
        </w:rPr>
        <w:t>New York City Council</w:t>
      </w:r>
      <w:r>
        <w:rPr>
          <w:b/>
          <w:sz w:val="28"/>
        </w:rPr>
        <w:t xml:space="preserve"> </w:t>
      </w:r>
    </w:p>
    <w:p w14:paraId="74DC8BF2" w14:textId="77777777" w:rsidR="007B1A1A" w:rsidRDefault="007B1A1A" w:rsidP="007B1A1A">
      <w:pPr>
        <w:spacing w:after="52" w:line="252" w:lineRule="auto"/>
        <w:ind w:left="20"/>
        <w:jc w:val="center"/>
      </w:pPr>
      <w:r>
        <w:rPr>
          <w:b/>
          <w:sz w:val="28"/>
          <w:u w:val="single" w:color="000000"/>
        </w:rPr>
        <w:t>Memorandum in Support of Legislation</w:t>
      </w:r>
      <w:r>
        <w:rPr>
          <w:b/>
          <w:sz w:val="28"/>
        </w:rPr>
        <w:t xml:space="preserve"> </w:t>
      </w:r>
    </w:p>
    <w:p w14:paraId="4BF1BEEC" w14:textId="77777777" w:rsidR="007B1A1A" w:rsidRDefault="007B1A1A" w:rsidP="007B1A1A">
      <w:pPr>
        <w:spacing w:after="0" w:line="232" w:lineRule="auto"/>
        <w:ind w:left="0" w:firstLine="0"/>
      </w:pPr>
      <w:r>
        <w:rPr>
          <w:i/>
        </w:rPr>
        <w:t xml:space="preserve">This memorandum is authored by the sponsor and explains the need for the legislation referenced below, in accordance with Rule 6.00(d) of the Rules of the Council. </w:t>
      </w:r>
    </w:p>
    <w:p w14:paraId="14362EE4" w14:textId="77777777" w:rsidR="007B1A1A" w:rsidRDefault="007B1A1A" w:rsidP="007B1A1A">
      <w:pPr>
        <w:spacing w:after="96" w:line="252" w:lineRule="auto"/>
        <w:ind w:left="0" w:firstLine="0"/>
      </w:pPr>
      <w:r>
        <w:rPr>
          <w:i/>
        </w:rPr>
        <w:t xml:space="preserve"> </w:t>
      </w:r>
    </w:p>
    <w:p w14:paraId="7DB19B6B" w14:textId="77777777" w:rsidR="007B1A1A" w:rsidRDefault="007B1A1A" w:rsidP="007B1A1A">
      <w:pPr>
        <w:spacing w:after="96" w:line="252" w:lineRule="auto"/>
        <w:ind w:left="-5"/>
      </w:pPr>
      <w:r>
        <w:rPr>
          <w:b/>
          <w:u w:val="single" w:color="000000"/>
        </w:rPr>
        <w:t>Introduction Number:</w:t>
      </w:r>
      <w:r>
        <w:rPr>
          <w:b/>
        </w:rPr>
        <w:t xml:space="preserve"> </w:t>
      </w:r>
    </w:p>
    <w:p w14:paraId="21A459B9" w14:textId="38076CA6" w:rsidR="007B1A1A" w:rsidRDefault="007B1A1A" w:rsidP="007B1A1A">
      <w:pPr>
        <w:spacing w:after="96" w:line="252" w:lineRule="auto"/>
        <w:ind w:left="0" w:firstLine="0"/>
      </w:pPr>
      <w:r>
        <w:t>Int</w:t>
      </w:r>
      <w:r w:rsidR="00730DFB">
        <w:t>.</w:t>
      </w:r>
      <w:r>
        <w:t xml:space="preserve"> 05</w:t>
      </w:r>
      <w:r w:rsidR="007E4982">
        <w:t>48</w:t>
      </w:r>
      <w:r>
        <w:t>-2026</w:t>
      </w:r>
    </w:p>
    <w:p w14:paraId="3912DFCE" w14:textId="77777777" w:rsidR="007B1A1A" w:rsidRDefault="007B1A1A" w:rsidP="007B1A1A">
      <w:pPr>
        <w:spacing w:after="96" w:line="252" w:lineRule="auto"/>
        <w:ind w:left="0" w:firstLine="0"/>
      </w:pPr>
      <w:r>
        <w:t xml:space="preserve"> </w:t>
      </w:r>
    </w:p>
    <w:p w14:paraId="2420B442" w14:textId="77777777" w:rsidR="007B1A1A" w:rsidRDefault="007B1A1A" w:rsidP="007B1A1A">
      <w:pPr>
        <w:spacing w:after="96" w:line="252" w:lineRule="auto"/>
        <w:ind w:left="-5"/>
        <w:rPr>
          <w:b/>
        </w:rPr>
      </w:pPr>
      <w:r>
        <w:rPr>
          <w:b/>
          <w:u w:val="single" w:color="000000"/>
        </w:rPr>
        <w:t>Prime Sponsors:</w:t>
      </w:r>
      <w:r>
        <w:rPr>
          <w:b/>
        </w:rPr>
        <w:t xml:space="preserve"> </w:t>
      </w:r>
    </w:p>
    <w:p w14:paraId="15B01A53" w14:textId="4A46CBE0" w:rsidR="007B1A1A" w:rsidRDefault="007B1A1A" w:rsidP="007B1A1A">
      <w:pPr>
        <w:spacing w:after="96" w:line="252" w:lineRule="auto"/>
        <w:ind w:left="-5"/>
        <w:rPr>
          <w:bCs/>
        </w:rPr>
      </w:pPr>
      <w:r>
        <w:rPr>
          <w:bCs/>
        </w:rPr>
        <w:t>Council Member Marte</w:t>
      </w:r>
    </w:p>
    <w:p w14:paraId="1FEEAD88" w14:textId="0C2459C2" w:rsidR="007B1A1A" w:rsidRDefault="007B1A1A" w:rsidP="007B1A1A">
      <w:pPr>
        <w:spacing w:after="96" w:line="252" w:lineRule="auto"/>
        <w:ind w:left="-5"/>
        <w:rPr>
          <w:bCs/>
        </w:rPr>
      </w:pPr>
      <w:r>
        <w:rPr>
          <w:bCs/>
        </w:rPr>
        <w:t>Council Member Nurse</w:t>
      </w:r>
    </w:p>
    <w:p w14:paraId="228409E8" w14:textId="6A277BB5" w:rsidR="007B1A1A" w:rsidRDefault="007B1A1A" w:rsidP="007B1A1A">
      <w:pPr>
        <w:spacing w:after="96" w:line="252" w:lineRule="auto"/>
        <w:ind w:left="-5"/>
        <w:rPr>
          <w:bCs/>
        </w:rPr>
      </w:pPr>
      <w:r>
        <w:rPr>
          <w:bCs/>
        </w:rPr>
        <w:t>Council Member Abreu</w:t>
      </w:r>
    </w:p>
    <w:p w14:paraId="0F5C9CDA" w14:textId="0CFC041D" w:rsidR="007B1A1A" w:rsidRDefault="007B1A1A" w:rsidP="007B1A1A">
      <w:pPr>
        <w:spacing w:after="99" w:line="252" w:lineRule="auto"/>
        <w:ind w:left="0" w:firstLine="0"/>
      </w:pPr>
    </w:p>
    <w:p w14:paraId="6EFA1635" w14:textId="77777777" w:rsidR="007B1A1A" w:rsidRDefault="007B1A1A" w:rsidP="007B1A1A">
      <w:pPr>
        <w:spacing w:after="96" w:line="252" w:lineRule="auto"/>
        <w:ind w:left="-5"/>
      </w:pPr>
      <w:r>
        <w:rPr>
          <w:b/>
          <w:u w:val="single" w:color="000000"/>
        </w:rPr>
        <w:t>Bill Title:</w:t>
      </w:r>
      <w:r>
        <w:t xml:space="preserve">  </w:t>
      </w:r>
    </w:p>
    <w:p w14:paraId="776E3A59" w14:textId="77777777" w:rsidR="007B1A1A" w:rsidRDefault="007B1A1A" w:rsidP="007B1A1A">
      <w:pPr>
        <w:spacing w:after="96" w:line="252" w:lineRule="auto"/>
        <w:ind w:left="0" w:firstLine="0"/>
      </w:pPr>
      <w:r w:rsidRPr="007B1A1A">
        <w:t>A Local Law to amend the administrative code of the city of New York, in relation to the creation of a boilerplate annual checklist for parking garage inspections prior to initial annual condition inspections</w:t>
      </w:r>
      <w:r>
        <w:t xml:space="preserve">. </w:t>
      </w:r>
    </w:p>
    <w:p w14:paraId="3AB79D15" w14:textId="6FDC7480" w:rsidR="007B1A1A" w:rsidRDefault="007B1A1A" w:rsidP="007B1A1A">
      <w:pPr>
        <w:spacing w:after="96" w:line="252" w:lineRule="auto"/>
        <w:ind w:left="0" w:firstLine="0"/>
      </w:pPr>
      <w:r>
        <w:t xml:space="preserve"> </w:t>
      </w:r>
    </w:p>
    <w:p w14:paraId="31121030" w14:textId="77777777" w:rsidR="007B1A1A" w:rsidRDefault="007B1A1A" w:rsidP="007B1A1A">
      <w:pPr>
        <w:spacing w:after="96" w:line="252" w:lineRule="auto"/>
        <w:ind w:left="-5"/>
      </w:pPr>
      <w:r>
        <w:rPr>
          <w:b/>
          <w:u w:val="single" w:color="000000"/>
        </w:rPr>
        <w:t>Submitted by:</w:t>
      </w:r>
      <w:r>
        <w:rPr>
          <w:b/>
        </w:rPr>
        <w:t xml:space="preserve"> </w:t>
      </w:r>
    </w:p>
    <w:p w14:paraId="1D03C7F3" w14:textId="77777777" w:rsidR="007B1A1A" w:rsidRDefault="007B1A1A" w:rsidP="007B1A1A">
      <w:pPr>
        <w:ind w:left="-5"/>
      </w:pPr>
      <w:r>
        <w:t xml:space="preserve">Council Member Feliz </w:t>
      </w:r>
    </w:p>
    <w:p w14:paraId="351A65D5" w14:textId="77777777" w:rsidR="007B1A1A" w:rsidRDefault="007B1A1A" w:rsidP="007B1A1A">
      <w:pPr>
        <w:spacing w:after="96" w:line="252" w:lineRule="auto"/>
        <w:ind w:left="0" w:firstLine="0"/>
      </w:pPr>
      <w:r>
        <w:t xml:space="preserve"> </w:t>
      </w:r>
    </w:p>
    <w:p w14:paraId="50C16AD4" w14:textId="77777777" w:rsidR="007B1A1A" w:rsidRDefault="007B1A1A" w:rsidP="007B1A1A">
      <w:pPr>
        <w:spacing w:after="96" w:line="252" w:lineRule="auto"/>
        <w:ind w:left="-5"/>
      </w:pPr>
      <w:r>
        <w:rPr>
          <w:b/>
          <w:u w:val="single" w:color="000000"/>
        </w:rPr>
        <w:t>Justification:</w:t>
      </w:r>
      <w:r>
        <w:rPr>
          <w:b/>
        </w:rPr>
        <w:t xml:space="preserve"> </w:t>
      </w:r>
    </w:p>
    <w:p w14:paraId="010BBD79" w14:textId="77777777" w:rsidR="007B1A1A" w:rsidRPr="007B1A1A" w:rsidRDefault="007B1A1A" w:rsidP="007B1A1A">
      <w:r w:rsidRPr="007B1A1A">
        <w:t>To prevent incidents and improve safety, this bill establishes a standard checklist for parking garage owners to use prior to initial inspection. If an issue is found, it must be reported and addressed. By identifying potential issues early, this bill helps prevent dangerous conditions for workers and the public. It also supports a consistent inspection process across New York City. </w:t>
      </w:r>
    </w:p>
    <w:p w14:paraId="63FAD776" w14:textId="77777777" w:rsidR="007B1A1A" w:rsidRDefault="007B1A1A" w:rsidP="007B1A1A"/>
    <w:p w14:paraId="17C03DFE" w14:textId="77777777" w:rsidR="00374B2F" w:rsidRDefault="00374B2F"/>
    <w:sectPr w:rsidR="00374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A1A"/>
    <w:rsid w:val="00374B2F"/>
    <w:rsid w:val="004D6989"/>
    <w:rsid w:val="006035EE"/>
    <w:rsid w:val="00730DFB"/>
    <w:rsid w:val="007B1A1A"/>
    <w:rsid w:val="007C5F8F"/>
    <w:rsid w:val="007E4982"/>
    <w:rsid w:val="008C25CE"/>
    <w:rsid w:val="00AB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7884"/>
  <w15:chartTrackingRefBased/>
  <w15:docId w15:val="{064C31B2-09E0-496B-B0ED-01E377CD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A1A"/>
    <w:pPr>
      <w:spacing w:after="10" w:line="242" w:lineRule="auto"/>
      <w:ind w:left="10" w:hanging="1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7B1A1A"/>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A1A"/>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A1A"/>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A1A"/>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B1A1A"/>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B1A1A"/>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1A1A"/>
    <w:pPr>
      <w:keepNext/>
      <w:keepLines/>
      <w:spacing w:before="40" w:after="0" w:line="278" w:lineRule="auto"/>
      <w:ind w:left="0" w:firstLine="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1A1A"/>
    <w:pPr>
      <w:keepNext/>
      <w:keepLines/>
      <w:spacing w:after="0" w:line="278" w:lineRule="auto"/>
      <w:ind w:left="0" w:firstLin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1A1A"/>
    <w:pPr>
      <w:keepNext/>
      <w:keepLines/>
      <w:spacing w:after="0" w:line="278" w:lineRule="auto"/>
      <w:ind w:left="0" w:firstLin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A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A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A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A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A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A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A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A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A1A"/>
    <w:rPr>
      <w:rFonts w:eastAsiaTheme="majorEastAsia" w:cstheme="majorBidi"/>
      <w:color w:val="272727" w:themeColor="text1" w:themeTint="D8"/>
    </w:rPr>
  </w:style>
  <w:style w:type="paragraph" w:styleId="Title">
    <w:name w:val="Title"/>
    <w:basedOn w:val="Normal"/>
    <w:next w:val="Normal"/>
    <w:link w:val="TitleChar"/>
    <w:uiPriority w:val="10"/>
    <w:qFormat/>
    <w:rsid w:val="007B1A1A"/>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B1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A1A"/>
    <w:pPr>
      <w:numPr>
        <w:ilvl w:val="1"/>
      </w:numPr>
      <w:spacing w:after="160" w:line="278" w:lineRule="auto"/>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A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A1A"/>
    <w:pPr>
      <w:spacing w:before="160" w:after="160" w:line="278" w:lineRule="auto"/>
      <w:ind w:left="0" w:firstLine="0"/>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7B1A1A"/>
    <w:rPr>
      <w:i/>
      <w:iCs/>
      <w:color w:val="404040" w:themeColor="text1" w:themeTint="BF"/>
    </w:rPr>
  </w:style>
  <w:style w:type="paragraph" w:styleId="ListParagraph">
    <w:name w:val="List Paragraph"/>
    <w:basedOn w:val="Normal"/>
    <w:uiPriority w:val="34"/>
    <w:qFormat/>
    <w:rsid w:val="007B1A1A"/>
    <w:pPr>
      <w:spacing w:after="160" w:line="278" w:lineRule="auto"/>
      <w:ind w:left="720" w:firstLine="0"/>
      <w:contextualSpacing/>
    </w:pPr>
    <w:rPr>
      <w:rFonts w:asciiTheme="minorHAnsi" w:eastAsiaTheme="minorHAnsi" w:hAnsiTheme="minorHAnsi" w:cstheme="minorBidi"/>
      <w:color w:val="auto"/>
    </w:rPr>
  </w:style>
  <w:style w:type="character" w:styleId="IntenseEmphasis">
    <w:name w:val="Intense Emphasis"/>
    <w:basedOn w:val="DefaultParagraphFont"/>
    <w:uiPriority w:val="21"/>
    <w:qFormat/>
    <w:rsid w:val="007B1A1A"/>
    <w:rPr>
      <w:i/>
      <w:iCs/>
      <w:color w:val="0F4761" w:themeColor="accent1" w:themeShade="BF"/>
    </w:rPr>
  </w:style>
  <w:style w:type="paragraph" w:styleId="IntenseQuote">
    <w:name w:val="Intense Quote"/>
    <w:basedOn w:val="Normal"/>
    <w:next w:val="Normal"/>
    <w:link w:val="IntenseQuoteChar"/>
    <w:uiPriority w:val="30"/>
    <w:qFormat/>
    <w:rsid w:val="007B1A1A"/>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7B1A1A"/>
    <w:rPr>
      <w:i/>
      <w:iCs/>
      <w:color w:val="0F4761" w:themeColor="accent1" w:themeShade="BF"/>
    </w:rPr>
  </w:style>
  <w:style w:type="character" w:styleId="IntenseReference">
    <w:name w:val="Intense Reference"/>
    <w:basedOn w:val="DefaultParagraphFont"/>
    <w:uiPriority w:val="32"/>
    <w:qFormat/>
    <w:rsid w:val="007B1A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Hege-Cornell, Sone</dc:creator>
  <cp:keywords/>
  <dc:description/>
  <cp:lastModifiedBy>Baena, Santiago</cp:lastModifiedBy>
  <cp:revision>4</cp:revision>
  <dcterms:created xsi:type="dcterms:W3CDTF">2026-03-30T16:30:00Z</dcterms:created>
  <dcterms:modified xsi:type="dcterms:W3CDTF">2026-03-31T14:41:00Z</dcterms:modified>
</cp:coreProperties>
</file>