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ABEA0" w14:textId="77777777" w:rsidR="004902DE" w:rsidRDefault="004902DE" w:rsidP="004902DE">
      <w:pPr>
        <w:ind w:firstLine="0"/>
        <w:jc w:val="center"/>
      </w:pPr>
      <w:r>
        <w:t>Int. No. 700</w:t>
      </w:r>
    </w:p>
    <w:p w14:paraId="6BFFCCED" w14:textId="77777777" w:rsidR="004902DE" w:rsidRDefault="004902DE" w:rsidP="004902DE">
      <w:pPr>
        <w:ind w:firstLine="0"/>
        <w:jc w:val="center"/>
      </w:pPr>
    </w:p>
    <w:p w14:paraId="4F6580E8" w14:textId="77777777" w:rsidR="004902DE" w:rsidRDefault="004902DE" w:rsidP="004902DE">
      <w:pPr>
        <w:autoSpaceDE w:val="0"/>
        <w:autoSpaceDN w:val="0"/>
        <w:adjustRightInd w:val="0"/>
        <w:ind w:firstLine="0"/>
        <w:jc w:val="both"/>
      </w:pPr>
      <w:r>
        <w:rPr>
          <w:rFonts w:eastAsia="Calibri"/>
        </w:rPr>
        <w:t xml:space="preserve">By Council Members </w:t>
      </w:r>
      <w:r>
        <w:rPr>
          <w:color w:val="000000" w:themeColor="text1"/>
        </w:rPr>
        <w:t>Narcisse, Riley, Schulman and Louis</w:t>
      </w:r>
    </w:p>
    <w:p w14:paraId="0A37501D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12A1D79A" w14:textId="77777777" w:rsidR="00043AAE" w:rsidRPr="00043AAE" w:rsidRDefault="00043AAE" w:rsidP="007101A2">
      <w:pPr>
        <w:pStyle w:val="BodyText"/>
        <w:spacing w:line="240" w:lineRule="auto"/>
        <w:ind w:firstLine="0"/>
        <w:rPr>
          <w:vanish/>
        </w:rPr>
      </w:pPr>
      <w:r w:rsidRPr="00043AAE">
        <w:rPr>
          <w:vanish/>
        </w:rPr>
        <w:t>..Title</w:t>
      </w:r>
    </w:p>
    <w:p w14:paraId="15FA641B" w14:textId="77777777" w:rsidR="004E1CF2" w:rsidRDefault="00043AAE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B51BFC">
        <w:t>administrative code of the city of New York</w:t>
      </w:r>
      <w:r w:rsidR="004E1CF2">
        <w:t>, in relation to</w:t>
      </w:r>
      <w:r w:rsidR="00873B26">
        <w:t xml:space="preserve"> </w:t>
      </w:r>
      <w:r w:rsidR="007F5782">
        <w:t xml:space="preserve">providing public </w:t>
      </w:r>
      <w:r w:rsidR="004472CD">
        <w:t xml:space="preserve">educational </w:t>
      </w:r>
      <w:r w:rsidR="007F5782">
        <w:t>outreach</w:t>
      </w:r>
      <w:r w:rsidR="00B51BFC">
        <w:t xml:space="preserve"> regarding pediatric obesity</w:t>
      </w:r>
    </w:p>
    <w:p w14:paraId="6F91721D" w14:textId="77777777" w:rsidR="00043AAE" w:rsidRPr="00043AAE" w:rsidRDefault="00043AAE" w:rsidP="007101A2">
      <w:pPr>
        <w:pStyle w:val="BodyText"/>
        <w:spacing w:line="240" w:lineRule="auto"/>
        <w:ind w:firstLine="0"/>
        <w:rPr>
          <w:vanish/>
        </w:rPr>
      </w:pPr>
      <w:r w:rsidRPr="00043AAE">
        <w:rPr>
          <w:vanish/>
        </w:rPr>
        <w:t>..Body</w:t>
      </w:r>
    </w:p>
    <w:p w14:paraId="5DAB6C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9910DE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51BFC">
        <w:t>Chapter 1 of title 17 of the administrative code of the city of New York is amended by adding a new section 17-199.</w:t>
      </w:r>
      <w:r w:rsidR="001F02C2">
        <w:t xml:space="preserve">23 </w:t>
      </w:r>
      <w:r w:rsidR="00B51BFC">
        <w:t>to read as follows:</w:t>
      </w:r>
    </w:p>
    <w:p w14:paraId="68C875FB" w14:textId="77777777" w:rsidR="00B51BFC" w:rsidRPr="00432C09" w:rsidRDefault="00B51BFC" w:rsidP="007531FC">
      <w:pPr>
        <w:spacing w:line="480" w:lineRule="auto"/>
        <w:jc w:val="both"/>
        <w:rPr>
          <w:u w:val="single"/>
        </w:rPr>
      </w:pPr>
      <w:r w:rsidRPr="00432C09">
        <w:rPr>
          <w:u w:val="single"/>
        </w:rPr>
        <w:t>§ 17-199.</w:t>
      </w:r>
      <w:r w:rsidR="001F02C2" w:rsidRPr="00432C09">
        <w:rPr>
          <w:u w:val="single"/>
        </w:rPr>
        <w:t xml:space="preserve">23 </w:t>
      </w:r>
      <w:r w:rsidRPr="00432C09">
        <w:rPr>
          <w:u w:val="single"/>
        </w:rPr>
        <w:t xml:space="preserve">Pediatric obesity </w:t>
      </w:r>
      <w:r w:rsidR="00A6704B" w:rsidRPr="00432C09">
        <w:rPr>
          <w:u w:val="single"/>
        </w:rPr>
        <w:t>education and outreach</w:t>
      </w:r>
      <w:r w:rsidRPr="00432C09">
        <w:rPr>
          <w:u w:val="single"/>
        </w:rPr>
        <w:t xml:space="preserve">. </w:t>
      </w:r>
      <w:r w:rsidR="00A6704B" w:rsidRPr="00432C09">
        <w:rPr>
          <w:u w:val="single"/>
        </w:rPr>
        <w:t xml:space="preserve">a. The department shall </w:t>
      </w:r>
      <w:r w:rsidR="008F5DEF" w:rsidRPr="00432C09">
        <w:rPr>
          <w:u w:val="single"/>
        </w:rPr>
        <w:t>conduct</w:t>
      </w:r>
      <w:r w:rsidR="00A6704B" w:rsidRPr="00432C09">
        <w:rPr>
          <w:u w:val="single"/>
        </w:rPr>
        <w:t xml:space="preserve"> </w:t>
      </w:r>
      <w:r w:rsidR="007531FC" w:rsidRPr="00432C09">
        <w:rPr>
          <w:u w:val="single"/>
        </w:rPr>
        <w:t xml:space="preserve">public </w:t>
      </w:r>
      <w:r w:rsidR="00A6704B" w:rsidRPr="00432C09">
        <w:rPr>
          <w:u w:val="single"/>
        </w:rPr>
        <w:t>education</w:t>
      </w:r>
      <w:r w:rsidR="008F5DEF" w:rsidRPr="00432C09">
        <w:rPr>
          <w:u w:val="single"/>
        </w:rPr>
        <w:t>al</w:t>
      </w:r>
      <w:r w:rsidR="00A6704B" w:rsidRPr="00432C09">
        <w:rPr>
          <w:u w:val="single"/>
        </w:rPr>
        <w:t xml:space="preserve"> outreach </w:t>
      </w:r>
      <w:r w:rsidR="008F5DEF" w:rsidRPr="00432C09">
        <w:rPr>
          <w:u w:val="single"/>
        </w:rPr>
        <w:t>to</w:t>
      </w:r>
      <w:r w:rsidR="007F5782" w:rsidRPr="00432C09">
        <w:rPr>
          <w:u w:val="single"/>
        </w:rPr>
        <w:t xml:space="preserve"> </w:t>
      </w:r>
      <w:r w:rsidR="008F5DEF" w:rsidRPr="00432C09">
        <w:rPr>
          <w:u w:val="single"/>
        </w:rPr>
        <w:t xml:space="preserve">increase </w:t>
      </w:r>
      <w:r w:rsidR="007F5782" w:rsidRPr="00432C09">
        <w:rPr>
          <w:u w:val="single"/>
        </w:rPr>
        <w:t>awareness of the</w:t>
      </w:r>
      <w:r w:rsidR="008F5DEF" w:rsidRPr="00432C09">
        <w:rPr>
          <w:u w:val="single"/>
        </w:rPr>
        <w:t xml:space="preserve"> health</w:t>
      </w:r>
      <w:r w:rsidR="007F5782" w:rsidRPr="00432C09">
        <w:rPr>
          <w:u w:val="single"/>
        </w:rPr>
        <w:t xml:space="preserve"> risks associated with pediatric obesity and </w:t>
      </w:r>
      <w:r w:rsidR="007531FC" w:rsidRPr="00432C09">
        <w:rPr>
          <w:u w:val="single"/>
        </w:rPr>
        <w:t>identify</w:t>
      </w:r>
      <w:r w:rsidR="007F5782" w:rsidRPr="00432C09">
        <w:rPr>
          <w:u w:val="single"/>
        </w:rPr>
        <w:t xml:space="preserve"> </w:t>
      </w:r>
      <w:r w:rsidR="003E69F8" w:rsidRPr="00432C09">
        <w:rPr>
          <w:u w:val="single"/>
        </w:rPr>
        <w:t xml:space="preserve">relevant </w:t>
      </w:r>
      <w:r w:rsidR="007F5782" w:rsidRPr="00432C09">
        <w:rPr>
          <w:u w:val="single"/>
        </w:rPr>
        <w:t xml:space="preserve">resources </w:t>
      </w:r>
      <w:r w:rsidR="003E69F8" w:rsidRPr="00432C09">
        <w:rPr>
          <w:u w:val="single"/>
        </w:rPr>
        <w:t>available to persons affected by</w:t>
      </w:r>
      <w:r w:rsidR="007F5782" w:rsidRPr="00432C09">
        <w:rPr>
          <w:u w:val="single"/>
        </w:rPr>
        <w:t xml:space="preserve"> pediatric obesity</w:t>
      </w:r>
      <w:r w:rsidR="007531FC" w:rsidRPr="00432C09">
        <w:rPr>
          <w:u w:val="single"/>
        </w:rPr>
        <w:t xml:space="preserve">, including but not limited to the </w:t>
      </w:r>
      <w:r w:rsidR="003E69F8" w:rsidRPr="00432C09">
        <w:rPr>
          <w:u w:val="single"/>
        </w:rPr>
        <w:t xml:space="preserve">department’s </w:t>
      </w:r>
      <w:r w:rsidR="007531FC" w:rsidRPr="00432C09">
        <w:rPr>
          <w:u w:val="single"/>
        </w:rPr>
        <w:t>pediatric obesity action kit</w:t>
      </w:r>
      <w:r w:rsidR="007F5782" w:rsidRPr="00432C09">
        <w:rPr>
          <w:u w:val="single"/>
        </w:rPr>
        <w:t>. The department shall</w:t>
      </w:r>
      <w:r w:rsidR="003E69F8" w:rsidRPr="00432C09">
        <w:rPr>
          <w:u w:val="single"/>
        </w:rPr>
        <w:t xml:space="preserve"> </w:t>
      </w:r>
      <w:r w:rsidR="007F5782" w:rsidRPr="00432C09">
        <w:rPr>
          <w:u w:val="single"/>
        </w:rPr>
        <w:t xml:space="preserve">conduct </w:t>
      </w:r>
      <w:r w:rsidR="007531FC" w:rsidRPr="00432C09">
        <w:rPr>
          <w:u w:val="single"/>
        </w:rPr>
        <w:t xml:space="preserve">such </w:t>
      </w:r>
      <w:r w:rsidR="007F5782" w:rsidRPr="00432C09">
        <w:rPr>
          <w:u w:val="single"/>
        </w:rPr>
        <w:t xml:space="preserve">outreach </w:t>
      </w:r>
      <w:r w:rsidR="003E69F8" w:rsidRPr="00432C09">
        <w:rPr>
          <w:u w:val="single"/>
        </w:rPr>
        <w:t>to pediatricians and family practitioners in neighborhoods disproportionally impacted by pediatric obesity and with any other persons deemed appropriate by the commissioner</w:t>
      </w:r>
      <w:r w:rsidR="007531FC" w:rsidRPr="00432C09">
        <w:rPr>
          <w:u w:val="single"/>
        </w:rPr>
        <w:t>.</w:t>
      </w:r>
      <w:r w:rsidR="003E69F8" w:rsidRPr="00432C09">
        <w:rPr>
          <w:u w:val="single"/>
        </w:rPr>
        <w:t xml:space="preserve"> The </w:t>
      </w:r>
      <w:r w:rsidR="008B1FE4" w:rsidRPr="00432C09">
        <w:rPr>
          <w:u w:val="single"/>
        </w:rPr>
        <w:t>commissioner</w:t>
      </w:r>
      <w:r w:rsidR="003E69F8" w:rsidRPr="00432C09">
        <w:rPr>
          <w:u w:val="single"/>
        </w:rPr>
        <w:t xml:space="preserve"> shall consult with the </w:t>
      </w:r>
      <w:r w:rsidR="008B1FE4" w:rsidRPr="00432C09">
        <w:rPr>
          <w:u w:val="single"/>
        </w:rPr>
        <w:t>commissioner</w:t>
      </w:r>
      <w:r w:rsidR="003E69F8" w:rsidRPr="00432C09">
        <w:rPr>
          <w:u w:val="single"/>
        </w:rPr>
        <w:t xml:space="preserve"> of small business services to ensure that relevant small businesses receive such outreach. </w:t>
      </w:r>
    </w:p>
    <w:p w14:paraId="6A4D33F0" w14:textId="77777777" w:rsidR="004E1CF2" w:rsidRPr="00432C09" w:rsidRDefault="00595589" w:rsidP="00094A70">
      <w:pPr>
        <w:spacing w:line="480" w:lineRule="auto"/>
        <w:jc w:val="both"/>
      </w:pPr>
      <w:r w:rsidRPr="00432C09">
        <w:t>§ 2.</w:t>
      </w:r>
      <w:r w:rsidR="001F02C2" w:rsidRPr="00432C09">
        <w:t xml:space="preserve"> This local law takes effect immediately.</w:t>
      </w:r>
    </w:p>
    <w:p w14:paraId="5A39BBE3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2EBA7F2" w14:textId="77777777" w:rsidR="00EB262D" w:rsidRDefault="007F578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SOS</w:t>
      </w:r>
    </w:p>
    <w:p w14:paraId="3E1987F0" w14:textId="326F8E6C" w:rsidR="20A29A1F" w:rsidRDefault="20A29A1F" w:rsidP="20A29A1F">
      <w:pPr>
        <w:ind w:firstLine="0"/>
        <w:jc w:val="both"/>
        <w:rPr>
          <w:sz w:val="18"/>
          <w:szCs w:val="18"/>
        </w:rPr>
      </w:pPr>
      <w:r w:rsidRPr="20A29A1F">
        <w:rPr>
          <w:sz w:val="18"/>
          <w:szCs w:val="18"/>
        </w:rPr>
        <w:t>LS #12556</w:t>
      </w:r>
    </w:p>
    <w:p w14:paraId="1928765D" w14:textId="5C5A09B3" w:rsidR="20A29A1F" w:rsidRDefault="20A29A1F" w:rsidP="20A29A1F">
      <w:pPr>
        <w:widowControl w:val="0"/>
        <w:ind w:firstLine="0"/>
        <w:jc w:val="both"/>
        <w:rPr>
          <w:color w:val="000000" w:themeColor="text1"/>
          <w:sz w:val="18"/>
          <w:szCs w:val="18"/>
        </w:rPr>
      </w:pPr>
      <w:r w:rsidRPr="20A29A1F">
        <w:rPr>
          <w:color w:val="000000" w:themeColor="text1"/>
          <w:sz w:val="18"/>
          <w:szCs w:val="18"/>
        </w:rPr>
        <w:t>Int. #0053-2024</w:t>
      </w:r>
    </w:p>
    <w:p w14:paraId="354301EC" w14:textId="27AA8609" w:rsidR="20A29A1F" w:rsidRDefault="20A29A1F" w:rsidP="20A29A1F">
      <w:pPr>
        <w:widowControl w:val="0"/>
        <w:ind w:firstLine="0"/>
        <w:jc w:val="both"/>
        <w:rPr>
          <w:color w:val="000000" w:themeColor="text1"/>
          <w:sz w:val="18"/>
          <w:szCs w:val="18"/>
        </w:rPr>
      </w:pPr>
      <w:r w:rsidRPr="20A29A1F">
        <w:rPr>
          <w:color w:val="000000" w:themeColor="text1"/>
          <w:sz w:val="18"/>
          <w:szCs w:val="18"/>
        </w:rPr>
        <w:t>1/6/2026 12:38 PM</w:t>
      </w:r>
    </w:p>
    <w:p w14:paraId="379ED551" w14:textId="3207A7DD" w:rsidR="20A29A1F" w:rsidRDefault="20A29A1F" w:rsidP="20A29A1F">
      <w:pPr>
        <w:ind w:firstLine="0"/>
        <w:rPr>
          <w:sz w:val="18"/>
          <w:szCs w:val="18"/>
        </w:rPr>
      </w:pPr>
    </w:p>
    <w:p w14:paraId="72A3D3EC" w14:textId="77777777" w:rsidR="00AE212E" w:rsidRDefault="00AE212E" w:rsidP="007101A2">
      <w:pPr>
        <w:ind w:firstLine="0"/>
        <w:rPr>
          <w:sz w:val="18"/>
          <w:szCs w:val="18"/>
        </w:rPr>
      </w:pPr>
    </w:p>
    <w:p w14:paraId="0D0B940D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BC095" w14:textId="77777777" w:rsidR="00DA5D87" w:rsidRDefault="00DA5D87">
      <w:r>
        <w:separator/>
      </w:r>
    </w:p>
    <w:p w14:paraId="5CF808DE" w14:textId="77777777" w:rsidR="00DA5D87" w:rsidRDefault="00DA5D87"/>
  </w:endnote>
  <w:endnote w:type="continuationSeparator" w:id="0">
    <w:p w14:paraId="67F4FB57" w14:textId="77777777" w:rsidR="00DA5D87" w:rsidRDefault="00DA5D87">
      <w:r>
        <w:continuationSeparator/>
      </w:r>
    </w:p>
    <w:p w14:paraId="3C5B1A3D" w14:textId="77777777" w:rsidR="00DA5D87" w:rsidRDefault="00DA5D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3D22A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0D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27B00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4AAD8A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486C0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9FF7C" w14:textId="77777777" w:rsidR="00DA5D87" w:rsidRDefault="00DA5D87">
      <w:r>
        <w:separator/>
      </w:r>
    </w:p>
    <w:p w14:paraId="2FFB1A5B" w14:textId="77777777" w:rsidR="00DA5D87" w:rsidRDefault="00DA5D87"/>
  </w:footnote>
  <w:footnote w:type="continuationSeparator" w:id="0">
    <w:p w14:paraId="529BECC0" w14:textId="77777777" w:rsidR="00DA5D87" w:rsidRDefault="00DA5D87">
      <w:r>
        <w:continuationSeparator/>
      </w:r>
    </w:p>
    <w:p w14:paraId="42D653F2" w14:textId="77777777" w:rsidR="00DA5D87" w:rsidRDefault="00DA5D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0550"/>
    <w:multiLevelType w:val="hybridMultilevel"/>
    <w:tmpl w:val="C44639C6"/>
    <w:lvl w:ilvl="0" w:tplc="EDF44490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5207266">
    <w:abstractNumId w:val="1"/>
  </w:num>
  <w:num w:numId="2" w16cid:durableId="728385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BFC"/>
    <w:rsid w:val="000135A3"/>
    <w:rsid w:val="00035181"/>
    <w:rsid w:val="00043AAE"/>
    <w:rsid w:val="000502BC"/>
    <w:rsid w:val="00056BB0"/>
    <w:rsid w:val="00064AFB"/>
    <w:rsid w:val="0009173E"/>
    <w:rsid w:val="00094A70"/>
    <w:rsid w:val="000D4A7F"/>
    <w:rsid w:val="001073BD"/>
    <w:rsid w:val="00115B31"/>
    <w:rsid w:val="001509BF"/>
    <w:rsid w:val="00150A27"/>
    <w:rsid w:val="00151FF5"/>
    <w:rsid w:val="00162FC0"/>
    <w:rsid w:val="00165627"/>
    <w:rsid w:val="00167107"/>
    <w:rsid w:val="00180BD2"/>
    <w:rsid w:val="00195A80"/>
    <w:rsid w:val="001D4249"/>
    <w:rsid w:val="001F02C2"/>
    <w:rsid w:val="00205741"/>
    <w:rsid w:val="00207323"/>
    <w:rsid w:val="0021642E"/>
    <w:rsid w:val="0022099D"/>
    <w:rsid w:val="00241F94"/>
    <w:rsid w:val="00270162"/>
    <w:rsid w:val="00280955"/>
    <w:rsid w:val="00292C42"/>
    <w:rsid w:val="002A44A2"/>
    <w:rsid w:val="002C4435"/>
    <w:rsid w:val="002D5F4F"/>
    <w:rsid w:val="002F196D"/>
    <w:rsid w:val="002F269C"/>
    <w:rsid w:val="00301E5D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E69F8"/>
    <w:rsid w:val="003F26F9"/>
    <w:rsid w:val="003F3109"/>
    <w:rsid w:val="00432688"/>
    <w:rsid w:val="00432C09"/>
    <w:rsid w:val="00444642"/>
    <w:rsid w:val="004472CD"/>
    <w:rsid w:val="00447A01"/>
    <w:rsid w:val="00465293"/>
    <w:rsid w:val="004902DE"/>
    <w:rsid w:val="004948B5"/>
    <w:rsid w:val="00497233"/>
    <w:rsid w:val="004B097C"/>
    <w:rsid w:val="004E1CF2"/>
    <w:rsid w:val="004F3343"/>
    <w:rsid w:val="005020E8"/>
    <w:rsid w:val="00550E96"/>
    <w:rsid w:val="00554C35"/>
    <w:rsid w:val="0057235A"/>
    <w:rsid w:val="00586366"/>
    <w:rsid w:val="00595589"/>
    <w:rsid w:val="005A1EBD"/>
    <w:rsid w:val="005B5DE4"/>
    <w:rsid w:val="005C6980"/>
    <w:rsid w:val="005D4A03"/>
    <w:rsid w:val="005E655A"/>
    <w:rsid w:val="005E7681"/>
    <w:rsid w:val="005F3AA6"/>
    <w:rsid w:val="00622A18"/>
    <w:rsid w:val="00630AB3"/>
    <w:rsid w:val="006626A0"/>
    <w:rsid w:val="006662DF"/>
    <w:rsid w:val="00681A93"/>
    <w:rsid w:val="00687344"/>
    <w:rsid w:val="006A691C"/>
    <w:rsid w:val="006B10E1"/>
    <w:rsid w:val="006B26AF"/>
    <w:rsid w:val="006B590A"/>
    <w:rsid w:val="006B5AB9"/>
    <w:rsid w:val="006C29D8"/>
    <w:rsid w:val="006C4FCF"/>
    <w:rsid w:val="006D3E3C"/>
    <w:rsid w:val="006D562C"/>
    <w:rsid w:val="006F5CC7"/>
    <w:rsid w:val="007101A2"/>
    <w:rsid w:val="007218EB"/>
    <w:rsid w:val="0072551E"/>
    <w:rsid w:val="00727F04"/>
    <w:rsid w:val="00750030"/>
    <w:rsid w:val="007531FC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7F5782"/>
    <w:rsid w:val="0080149C"/>
    <w:rsid w:val="00806569"/>
    <w:rsid w:val="008167F4"/>
    <w:rsid w:val="0083646C"/>
    <w:rsid w:val="0085260B"/>
    <w:rsid w:val="00853E42"/>
    <w:rsid w:val="00872BFD"/>
    <w:rsid w:val="00873B26"/>
    <w:rsid w:val="00880099"/>
    <w:rsid w:val="008A41A9"/>
    <w:rsid w:val="008B1FE4"/>
    <w:rsid w:val="008E28FA"/>
    <w:rsid w:val="008E299E"/>
    <w:rsid w:val="008F0B17"/>
    <w:rsid w:val="008F3B5E"/>
    <w:rsid w:val="008F5DEF"/>
    <w:rsid w:val="00900ACB"/>
    <w:rsid w:val="00925D71"/>
    <w:rsid w:val="0094029B"/>
    <w:rsid w:val="009822E5"/>
    <w:rsid w:val="00990ECE"/>
    <w:rsid w:val="0099476E"/>
    <w:rsid w:val="009C33FB"/>
    <w:rsid w:val="00A03635"/>
    <w:rsid w:val="00A10451"/>
    <w:rsid w:val="00A269C2"/>
    <w:rsid w:val="00A46ACE"/>
    <w:rsid w:val="00A531EC"/>
    <w:rsid w:val="00A654D0"/>
    <w:rsid w:val="00A6704B"/>
    <w:rsid w:val="00A80DD8"/>
    <w:rsid w:val="00AC51B5"/>
    <w:rsid w:val="00AD1881"/>
    <w:rsid w:val="00AE212E"/>
    <w:rsid w:val="00AF39A5"/>
    <w:rsid w:val="00B15D83"/>
    <w:rsid w:val="00B1635A"/>
    <w:rsid w:val="00B30100"/>
    <w:rsid w:val="00B47730"/>
    <w:rsid w:val="00B51BFC"/>
    <w:rsid w:val="00B61D96"/>
    <w:rsid w:val="00B67F02"/>
    <w:rsid w:val="00BA4408"/>
    <w:rsid w:val="00BA599A"/>
    <w:rsid w:val="00BB6434"/>
    <w:rsid w:val="00BC1806"/>
    <w:rsid w:val="00BD4E49"/>
    <w:rsid w:val="00BF76F0"/>
    <w:rsid w:val="00C92A35"/>
    <w:rsid w:val="00C93F56"/>
    <w:rsid w:val="00C96CEE"/>
    <w:rsid w:val="00CA09E2"/>
    <w:rsid w:val="00CA2899"/>
    <w:rsid w:val="00CA30A1"/>
    <w:rsid w:val="00CA6B5C"/>
    <w:rsid w:val="00CC4ED3"/>
    <w:rsid w:val="00CE5E20"/>
    <w:rsid w:val="00CE602C"/>
    <w:rsid w:val="00CF17D2"/>
    <w:rsid w:val="00D30A34"/>
    <w:rsid w:val="00D52CE9"/>
    <w:rsid w:val="00D929DF"/>
    <w:rsid w:val="00D94395"/>
    <w:rsid w:val="00D975BE"/>
    <w:rsid w:val="00DA5D87"/>
    <w:rsid w:val="00DB2123"/>
    <w:rsid w:val="00DB6BFB"/>
    <w:rsid w:val="00DC57C0"/>
    <w:rsid w:val="00DE6E46"/>
    <w:rsid w:val="00DF7976"/>
    <w:rsid w:val="00E0423E"/>
    <w:rsid w:val="00E06550"/>
    <w:rsid w:val="00E10F86"/>
    <w:rsid w:val="00E13406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B262D"/>
    <w:rsid w:val="00EB4F54"/>
    <w:rsid w:val="00EB5A95"/>
    <w:rsid w:val="00ED01E6"/>
    <w:rsid w:val="00ED266D"/>
    <w:rsid w:val="00ED2846"/>
    <w:rsid w:val="00ED6ADF"/>
    <w:rsid w:val="00EF1E62"/>
    <w:rsid w:val="00F01C1E"/>
    <w:rsid w:val="00F0418B"/>
    <w:rsid w:val="00F12414"/>
    <w:rsid w:val="00F12CB7"/>
    <w:rsid w:val="00F1371E"/>
    <w:rsid w:val="00F23C44"/>
    <w:rsid w:val="00F27815"/>
    <w:rsid w:val="00F33321"/>
    <w:rsid w:val="00F34140"/>
    <w:rsid w:val="00F60349"/>
    <w:rsid w:val="00FA5BBD"/>
    <w:rsid w:val="00FA63F7"/>
    <w:rsid w:val="00FB2FD6"/>
    <w:rsid w:val="00FC547E"/>
    <w:rsid w:val="00FF4160"/>
    <w:rsid w:val="20A29A1F"/>
    <w:rsid w:val="24E9CBF0"/>
    <w:rsid w:val="3C45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A2F58E"/>
  <w15:docId w15:val="{02D61B7A-ABCD-48DB-BF3C-EDEAA370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31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31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31F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31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31FC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3E69F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ucher\Desktop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119BE-8378-446E-8159-CFC311DDC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185</Words>
  <Characters>1055</Characters>
  <Application>Microsoft Office Word</Application>
  <DocSecurity>0</DocSecurity>
  <Lines>8</Lines>
  <Paragraphs>2</Paragraphs>
  <ScaleCrop>false</ScaleCrop>
  <Company>Gateway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Sucher, Sara</dc:creator>
  <cp:lastModifiedBy>Martin, William</cp:lastModifiedBy>
  <cp:revision>4</cp:revision>
  <cp:lastPrinted>2013-04-22T14:57:00Z</cp:lastPrinted>
  <dcterms:created xsi:type="dcterms:W3CDTF">2026-02-18T19:24:00Z</dcterms:created>
  <dcterms:modified xsi:type="dcterms:W3CDTF">2026-02-26T19:17:00Z</dcterms:modified>
</cp:coreProperties>
</file>