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A3231" w14:textId="77777777" w:rsidR="006301D2" w:rsidRPr="00FF1023" w:rsidRDefault="006301D2" w:rsidP="00FF1023">
      <w:pPr>
        <w:pStyle w:val="p1"/>
        <w:jc w:val="both"/>
        <w:rPr>
          <w:rFonts w:ascii="Times New Roman" w:hAnsi="Times New Roman" w:cs="Times New Roman"/>
          <w:sz w:val="24"/>
          <w:szCs w:val="24"/>
        </w:rPr>
      </w:pPr>
      <w:r w:rsidRPr="00FF1023">
        <w:rPr>
          <w:rStyle w:val="s1"/>
          <w:rFonts w:ascii="Times New Roman" w:hAnsi="Times New Roman" w:cs="Times New Roman"/>
          <w:sz w:val="24"/>
          <w:szCs w:val="24"/>
        </w:rPr>
        <w:t>New York City Council</w:t>
      </w:r>
    </w:p>
    <w:p w14:paraId="794441C9" w14:textId="77777777" w:rsidR="006301D2" w:rsidRPr="00FF1023" w:rsidRDefault="006301D2" w:rsidP="00FF1023">
      <w:pPr>
        <w:pStyle w:val="p2"/>
        <w:jc w:val="both"/>
        <w:rPr>
          <w:rStyle w:val="s2"/>
          <w:rFonts w:ascii="Times New Roman" w:hAnsi="Times New Roman" w:cs="Times New Roman"/>
          <w:sz w:val="24"/>
          <w:szCs w:val="24"/>
        </w:rPr>
      </w:pPr>
      <w:r w:rsidRPr="00FF1023">
        <w:rPr>
          <w:rStyle w:val="s2"/>
          <w:rFonts w:ascii="Times New Roman" w:hAnsi="Times New Roman" w:cs="Times New Roman"/>
          <w:sz w:val="24"/>
          <w:szCs w:val="24"/>
        </w:rPr>
        <w:t>Memorandum in Support of Legislation</w:t>
      </w:r>
    </w:p>
    <w:p w14:paraId="465DA198" w14:textId="77777777" w:rsidR="00AB412F" w:rsidRPr="00FF1023" w:rsidRDefault="00AB412F" w:rsidP="00FF1023">
      <w:pPr>
        <w:pStyle w:val="p2"/>
        <w:jc w:val="both"/>
        <w:rPr>
          <w:rFonts w:ascii="Times New Roman" w:hAnsi="Times New Roman" w:cs="Times New Roman"/>
          <w:sz w:val="24"/>
          <w:szCs w:val="24"/>
        </w:rPr>
      </w:pPr>
    </w:p>
    <w:p w14:paraId="7A9FE06F" w14:textId="25981756" w:rsidR="006301D2" w:rsidRPr="00FF1023" w:rsidRDefault="006301D2" w:rsidP="00FF1023">
      <w:pPr>
        <w:pStyle w:val="p2"/>
        <w:jc w:val="both"/>
        <w:rPr>
          <w:rStyle w:val="s3"/>
          <w:rFonts w:ascii="Times New Roman" w:hAnsi="Times New Roman" w:cs="Times New Roman"/>
          <w:sz w:val="24"/>
          <w:szCs w:val="24"/>
        </w:rPr>
      </w:pPr>
      <w:r w:rsidRPr="00FF1023">
        <w:rPr>
          <w:rStyle w:val="s3"/>
          <w:rFonts w:ascii="Times New Roman" w:hAnsi="Times New Roman" w:cs="Times New Roman"/>
          <w:sz w:val="24"/>
          <w:szCs w:val="24"/>
        </w:rPr>
        <w:t>This memorandum is authored by the sponsor and explains the need for the legislation</w:t>
      </w:r>
      <w:r w:rsidR="00AB412F" w:rsidRPr="00FF1023">
        <w:rPr>
          <w:rFonts w:ascii="Times New Roman" w:hAnsi="Times New Roman" w:cs="Times New Roman"/>
          <w:sz w:val="24"/>
          <w:szCs w:val="24"/>
        </w:rPr>
        <w:t xml:space="preserve"> </w:t>
      </w:r>
      <w:r w:rsidRPr="00FF1023">
        <w:rPr>
          <w:rStyle w:val="s3"/>
          <w:rFonts w:ascii="Times New Roman" w:hAnsi="Times New Roman" w:cs="Times New Roman"/>
          <w:sz w:val="24"/>
          <w:szCs w:val="24"/>
        </w:rPr>
        <w:t>references below, in accordance with Rule 6.00(d) of the Rules of the Council.</w:t>
      </w:r>
    </w:p>
    <w:p w14:paraId="39F9C507" w14:textId="77777777" w:rsidR="00AB412F" w:rsidRPr="00FF1023" w:rsidRDefault="00AB412F" w:rsidP="00FF1023">
      <w:pPr>
        <w:pStyle w:val="p2"/>
        <w:jc w:val="both"/>
        <w:rPr>
          <w:rFonts w:ascii="Times New Roman" w:hAnsi="Times New Roman" w:cs="Times New Roman"/>
          <w:sz w:val="24"/>
          <w:szCs w:val="24"/>
        </w:rPr>
      </w:pPr>
    </w:p>
    <w:p w14:paraId="6271EFB8" w14:textId="1B2EA046" w:rsidR="006301D2" w:rsidRPr="00FF1023" w:rsidRDefault="006301D2" w:rsidP="00FF1023">
      <w:pPr>
        <w:pStyle w:val="p2"/>
        <w:jc w:val="both"/>
        <w:rPr>
          <w:rStyle w:val="s3"/>
          <w:rFonts w:ascii="Times New Roman" w:hAnsi="Times New Roman" w:cs="Times New Roman"/>
          <w:sz w:val="24"/>
          <w:szCs w:val="24"/>
        </w:rPr>
      </w:pPr>
      <w:r w:rsidRPr="007134C5">
        <w:rPr>
          <w:rStyle w:val="s3"/>
          <w:rFonts w:ascii="Times New Roman" w:hAnsi="Times New Roman" w:cs="Times New Roman"/>
          <w:sz w:val="24"/>
          <w:szCs w:val="24"/>
          <w:u w:val="single"/>
        </w:rPr>
        <w:t>Legislative Service Number:</w:t>
      </w:r>
      <w:r w:rsidRPr="00FF1023">
        <w:rPr>
          <w:rStyle w:val="s3"/>
          <w:rFonts w:ascii="Times New Roman" w:hAnsi="Times New Roman" w:cs="Times New Roman"/>
          <w:sz w:val="24"/>
          <w:szCs w:val="24"/>
        </w:rPr>
        <w:t xml:space="preserve"> </w:t>
      </w:r>
      <w:r w:rsidR="00FF1023" w:rsidRPr="00FF1023">
        <w:rPr>
          <w:rStyle w:val="s3"/>
          <w:rFonts w:ascii="Times New Roman" w:hAnsi="Times New Roman" w:cs="Times New Roman"/>
          <w:sz w:val="24"/>
          <w:szCs w:val="24"/>
        </w:rPr>
        <w:t xml:space="preserve">LS </w:t>
      </w:r>
      <w:r w:rsidR="00FF1023" w:rsidRPr="00FF1023">
        <w:rPr>
          <w:rFonts w:ascii="Times New Roman" w:hAnsi="Times New Roman" w:cs="Times New Roman"/>
          <w:sz w:val="24"/>
          <w:szCs w:val="24"/>
        </w:rPr>
        <w:t>19328</w:t>
      </w:r>
    </w:p>
    <w:p w14:paraId="00E0A6A7" w14:textId="77777777" w:rsidR="00284D5C" w:rsidRPr="00FF1023" w:rsidRDefault="00284D5C" w:rsidP="00FF1023">
      <w:pPr>
        <w:pStyle w:val="p2"/>
        <w:jc w:val="both"/>
        <w:rPr>
          <w:rFonts w:ascii="Times New Roman" w:hAnsi="Times New Roman" w:cs="Times New Roman"/>
          <w:sz w:val="24"/>
          <w:szCs w:val="24"/>
        </w:rPr>
      </w:pPr>
    </w:p>
    <w:p w14:paraId="4806472D" w14:textId="65AD15FB" w:rsidR="006301D2" w:rsidRPr="00FF1023" w:rsidRDefault="006301D2" w:rsidP="00FF1023">
      <w:pPr>
        <w:pStyle w:val="p2"/>
        <w:jc w:val="both"/>
        <w:rPr>
          <w:rStyle w:val="s3"/>
          <w:rFonts w:ascii="Times New Roman" w:hAnsi="Times New Roman" w:cs="Times New Roman"/>
          <w:sz w:val="24"/>
          <w:szCs w:val="24"/>
        </w:rPr>
      </w:pPr>
      <w:r w:rsidRPr="007134C5">
        <w:rPr>
          <w:rStyle w:val="s3"/>
          <w:rFonts w:ascii="Times New Roman" w:hAnsi="Times New Roman" w:cs="Times New Roman"/>
          <w:sz w:val="24"/>
          <w:szCs w:val="24"/>
          <w:u w:val="single"/>
        </w:rPr>
        <w:t>Prime Sponsor:</w:t>
      </w:r>
      <w:r w:rsidRPr="00FF1023">
        <w:rPr>
          <w:rStyle w:val="s3"/>
          <w:rFonts w:ascii="Times New Roman" w:hAnsi="Times New Roman" w:cs="Times New Roman"/>
          <w:sz w:val="24"/>
          <w:szCs w:val="24"/>
        </w:rPr>
        <w:t xml:space="preserve"> Council Member </w:t>
      </w:r>
      <w:r w:rsidR="00284D5C" w:rsidRPr="00FF1023">
        <w:rPr>
          <w:rStyle w:val="s3"/>
          <w:rFonts w:ascii="Times New Roman" w:hAnsi="Times New Roman" w:cs="Times New Roman"/>
          <w:sz w:val="24"/>
          <w:szCs w:val="24"/>
        </w:rPr>
        <w:t>Yusef Salaam</w:t>
      </w:r>
    </w:p>
    <w:p w14:paraId="4602A6DB" w14:textId="77777777" w:rsidR="00284D5C" w:rsidRPr="00FF1023" w:rsidRDefault="00284D5C" w:rsidP="00FF1023">
      <w:pPr>
        <w:pStyle w:val="p2"/>
        <w:jc w:val="both"/>
        <w:rPr>
          <w:rFonts w:ascii="Times New Roman" w:hAnsi="Times New Roman" w:cs="Times New Roman"/>
          <w:sz w:val="24"/>
          <w:szCs w:val="24"/>
        </w:rPr>
      </w:pPr>
    </w:p>
    <w:p w14:paraId="5F1670B9" w14:textId="5C13342D" w:rsidR="00284D5C" w:rsidRPr="00FF1023" w:rsidRDefault="006301D2" w:rsidP="00FF1023">
      <w:pPr>
        <w:jc w:val="both"/>
        <w:rPr>
          <w:rFonts w:ascii="Times New Roman" w:eastAsia="Times New Roman" w:hAnsi="Times New Roman" w:cs="Times New Roman"/>
          <w:color w:val="000000"/>
          <w:kern w:val="0"/>
          <w14:ligatures w14:val="none"/>
        </w:rPr>
      </w:pPr>
      <w:r w:rsidRPr="007134C5">
        <w:rPr>
          <w:rStyle w:val="s3"/>
          <w:rFonts w:ascii="Times New Roman" w:hAnsi="Times New Roman" w:cs="Times New Roman"/>
          <w:color w:val="000000"/>
          <w:kern w:val="0"/>
          <w:sz w:val="24"/>
          <w:szCs w:val="24"/>
          <w:u w:val="single"/>
          <w14:ligatures w14:val="none"/>
        </w:rPr>
        <w:t>Bill Title:</w:t>
      </w:r>
      <w:r w:rsidRPr="00FF1023">
        <w:rPr>
          <w:rStyle w:val="s3"/>
          <w:rFonts w:ascii="Times New Roman" w:hAnsi="Times New Roman" w:cs="Times New Roman"/>
          <w:sz w:val="24"/>
          <w:szCs w:val="24"/>
        </w:rPr>
        <w:t xml:space="preserve"> </w:t>
      </w:r>
      <w:r w:rsidR="002829D6" w:rsidRPr="00FF1023">
        <w:rPr>
          <w:rFonts w:ascii="Times New Roman" w:eastAsia="Times New Roman" w:hAnsi="Times New Roman" w:cs="Times New Roman"/>
          <w:color w:val="000000"/>
          <w:kern w:val="0"/>
          <w14:ligatures w14:val="none"/>
        </w:rPr>
        <w:t>A Local Law to amend the administrative code of the city of New York, in relation to a top-level domain name requirement for websites maintained by city agencies.</w:t>
      </w:r>
    </w:p>
    <w:p w14:paraId="1B19864C" w14:textId="3FB8F0BF" w:rsidR="006301D2" w:rsidRPr="00FF1023" w:rsidRDefault="006301D2" w:rsidP="00FF1023">
      <w:pPr>
        <w:pStyle w:val="p2"/>
        <w:jc w:val="both"/>
        <w:rPr>
          <w:rStyle w:val="s3"/>
          <w:rFonts w:ascii="Times New Roman" w:hAnsi="Times New Roman" w:cs="Times New Roman"/>
          <w:sz w:val="24"/>
          <w:szCs w:val="24"/>
        </w:rPr>
      </w:pPr>
      <w:r w:rsidRPr="007134C5">
        <w:rPr>
          <w:rStyle w:val="s3"/>
          <w:rFonts w:ascii="Times New Roman" w:hAnsi="Times New Roman" w:cs="Times New Roman"/>
          <w:sz w:val="24"/>
          <w:szCs w:val="24"/>
          <w:u w:val="single"/>
        </w:rPr>
        <w:t>Submitted by:</w:t>
      </w:r>
      <w:r w:rsidRPr="00FF1023">
        <w:rPr>
          <w:rStyle w:val="s3"/>
          <w:rFonts w:ascii="Times New Roman" w:hAnsi="Times New Roman" w:cs="Times New Roman"/>
          <w:sz w:val="24"/>
          <w:szCs w:val="24"/>
        </w:rPr>
        <w:t xml:space="preserve"> Council Member </w:t>
      </w:r>
      <w:r w:rsidR="00D65850" w:rsidRPr="00FF1023">
        <w:rPr>
          <w:rStyle w:val="s3"/>
          <w:rFonts w:ascii="Times New Roman" w:hAnsi="Times New Roman" w:cs="Times New Roman"/>
          <w:sz w:val="24"/>
          <w:szCs w:val="24"/>
        </w:rPr>
        <w:t>Yusef Salaam</w:t>
      </w:r>
    </w:p>
    <w:p w14:paraId="4AAF1537" w14:textId="77777777" w:rsidR="00284D5C" w:rsidRPr="00FF1023" w:rsidRDefault="00284D5C" w:rsidP="00FF1023">
      <w:pPr>
        <w:pStyle w:val="p2"/>
        <w:jc w:val="both"/>
        <w:rPr>
          <w:rFonts w:ascii="Times New Roman" w:hAnsi="Times New Roman" w:cs="Times New Roman"/>
          <w:sz w:val="24"/>
          <w:szCs w:val="24"/>
        </w:rPr>
      </w:pPr>
    </w:p>
    <w:p w14:paraId="3D41D679" w14:textId="77777777" w:rsidR="006301D2" w:rsidRPr="00FF1023" w:rsidRDefault="006301D2" w:rsidP="00FF1023">
      <w:pPr>
        <w:pStyle w:val="p2"/>
        <w:jc w:val="both"/>
        <w:rPr>
          <w:rStyle w:val="s4"/>
          <w:rFonts w:ascii="Times New Roman" w:hAnsi="Times New Roman" w:cs="Times New Roman"/>
          <w:sz w:val="24"/>
          <w:szCs w:val="24"/>
        </w:rPr>
      </w:pPr>
      <w:r w:rsidRPr="00FF1023">
        <w:rPr>
          <w:rStyle w:val="s4"/>
          <w:rFonts w:ascii="Times New Roman" w:hAnsi="Times New Roman" w:cs="Times New Roman"/>
          <w:sz w:val="24"/>
          <w:szCs w:val="24"/>
        </w:rPr>
        <w:t>Justification</w:t>
      </w:r>
    </w:p>
    <w:p w14:paraId="512C4AE6" w14:textId="14BD0463" w:rsidR="00F37AC2" w:rsidRPr="00FF1023" w:rsidRDefault="00F37AC2" w:rsidP="00FF1023">
      <w:pPr>
        <w:pStyle w:val="p2"/>
        <w:jc w:val="both"/>
        <w:rPr>
          <w:rFonts w:ascii="Times New Roman" w:hAnsi="Times New Roman" w:cs="Times New Roman"/>
          <w:sz w:val="24"/>
          <w:szCs w:val="24"/>
        </w:rPr>
      </w:pPr>
      <w:r w:rsidRPr="00FF1023">
        <w:rPr>
          <w:rFonts w:ascii="Times New Roman" w:hAnsi="Times New Roman" w:cs="Times New Roman"/>
          <w:sz w:val="24"/>
          <w:szCs w:val="24"/>
        </w:rPr>
        <w:t xml:space="preserve">This bill would strengthen cybersecurity, enhance public trust, and promote uniformity across City government digital services by requiring all agencies with public-facing websites to utilize the “.gov” domain. </w:t>
      </w:r>
      <w:r w:rsidR="00B04F1F" w:rsidRPr="00FF1023">
        <w:rPr>
          <w:rFonts w:ascii="Times New Roman" w:hAnsi="Times New Roman" w:cs="Times New Roman"/>
          <w:sz w:val="24"/>
          <w:szCs w:val="24"/>
        </w:rPr>
        <w:t xml:space="preserve">A congressional committee report highlights that the .gov domain improves public safety and security and functions as a trusted online resource that is difficult to impersonate, making it </w:t>
      </w:r>
      <w:r w:rsidR="00FF1023" w:rsidRPr="00FF1023">
        <w:rPr>
          <w:rFonts w:ascii="Times New Roman" w:hAnsi="Times New Roman" w:cs="Times New Roman"/>
          <w:sz w:val="24"/>
          <w:szCs w:val="24"/>
        </w:rPr>
        <w:t>an asset</w:t>
      </w:r>
      <w:r w:rsidR="00B04F1F" w:rsidRPr="00FF1023">
        <w:rPr>
          <w:rFonts w:ascii="Times New Roman" w:hAnsi="Times New Roman" w:cs="Times New Roman"/>
          <w:sz w:val="24"/>
          <w:szCs w:val="24"/>
        </w:rPr>
        <w:t xml:space="preserve"> for government digital services.</w:t>
      </w:r>
      <w:r w:rsidR="002F426A" w:rsidRPr="00FF1023">
        <w:rPr>
          <w:rFonts w:ascii="Times New Roman" w:hAnsi="Times New Roman" w:cs="Times New Roman"/>
          <w:sz w:val="24"/>
          <w:szCs w:val="24"/>
        </w:rPr>
        <w:t xml:space="preserve"> </w:t>
      </w:r>
      <w:r w:rsidRPr="00FF1023">
        <w:rPr>
          <w:rFonts w:ascii="Times New Roman" w:hAnsi="Times New Roman" w:cs="Times New Roman"/>
          <w:sz w:val="24"/>
          <w:szCs w:val="24"/>
        </w:rPr>
        <w:t>Establishing a clear, uniform domain standard also improves transparency and accessibility by creating consistency across agency websites, making them easier for the public to locate and recognize. The reporting requirement ensures accountability and provides the Mayor and the Council with oversight regarding compliance</w:t>
      </w:r>
      <w:r w:rsidR="002F426A" w:rsidRPr="00FF1023">
        <w:rPr>
          <w:rFonts w:ascii="Times New Roman" w:hAnsi="Times New Roman" w:cs="Times New Roman"/>
          <w:sz w:val="24"/>
          <w:szCs w:val="24"/>
        </w:rPr>
        <w:t xml:space="preserve">. </w:t>
      </w:r>
      <w:r w:rsidRPr="00FF1023">
        <w:rPr>
          <w:rFonts w:ascii="Times New Roman" w:hAnsi="Times New Roman" w:cs="Times New Roman"/>
          <w:sz w:val="24"/>
          <w:szCs w:val="24"/>
        </w:rPr>
        <w:t>By allowing limited exceptions for third-party platforms and the City’s open data portal, the bill preserves operational flexibility while advancing a more secure and trustworthy digital infrastructure.</w:t>
      </w:r>
    </w:p>
    <w:p w14:paraId="394FCB82" w14:textId="77777777" w:rsidR="0061553F" w:rsidRPr="00FF1023" w:rsidRDefault="0061553F" w:rsidP="00FF1023">
      <w:pPr>
        <w:pStyle w:val="p2"/>
        <w:jc w:val="both"/>
        <w:rPr>
          <w:rFonts w:ascii="Times New Roman" w:hAnsi="Times New Roman" w:cs="Times New Roman"/>
          <w:sz w:val="24"/>
          <w:szCs w:val="24"/>
        </w:rPr>
      </w:pPr>
    </w:p>
    <w:p w14:paraId="30DFE23D" w14:textId="77777777" w:rsidR="006301D2" w:rsidRPr="00FF1023" w:rsidRDefault="006301D2" w:rsidP="00FF1023">
      <w:pPr>
        <w:pStyle w:val="p2"/>
        <w:jc w:val="both"/>
        <w:rPr>
          <w:rFonts w:ascii="Times New Roman" w:hAnsi="Times New Roman" w:cs="Times New Roman"/>
          <w:sz w:val="24"/>
          <w:szCs w:val="24"/>
        </w:rPr>
      </w:pPr>
      <w:r w:rsidRPr="00FF1023">
        <w:rPr>
          <w:rStyle w:val="s3"/>
          <w:rFonts w:ascii="Times New Roman" w:hAnsi="Times New Roman" w:cs="Times New Roman"/>
          <w:sz w:val="24"/>
          <w:szCs w:val="24"/>
        </w:rPr>
        <w:t>For these reasons, I urge my colleagues to support this legislation</w:t>
      </w:r>
    </w:p>
    <w:p w14:paraId="07C3EBA8" w14:textId="77777777" w:rsidR="006301D2" w:rsidRDefault="006301D2"/>
    <w:p w14:paraId="15F72BF3" w14:textId="77777777" w:rsidR="00755253" w:rsidRDefault="00755253"/>
    <w:p w14:paraId="7CD97FB2" w14:textId="77777777" w:rsidR="00755253" w:rsidRDefault="00755253"/>
    <w:sectPr w:rsidR="00755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roman"/>
    <w:pitch w:val="default"/>
  </w:font>
  <w:font w:name="Arial-ItalicMT">
    <w:altName w:val="Arial"/>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D2"/>
    <w:rsid w:val="0022703F"/>
    <w:rsid w:val="00262743"/>
    <w:rsid w:val="002829D6"/>
    <w:rsid w:val="00284D5C"/>
    <w:rsid w:val="002D5858"/>
    <w:rsid w:val="002F426A"/>
    <w:rsid w:val="003051BE"/>
    <w:rsid w:val="00321263"/>
    <w:rsid w:val="003C69D9"/>
    <w:rsid w:val="003D6AD7"/>
    <w:rsid w:val="00487C88"/>
    <w:rsid w:val="005F70E3"/>
    <w:rsid w:val="0061553F"/>
    <w:rsid w:val="00621204"/>
    <w:rsid w:val="006301D2"/>
    <w:rsid w:val="006572AD"/>
    <w:rsid w:val="007134C5"/>
    <w:rsid w:val="00755253"/>
    <w:rsid w:val="007D1660"/>
    <w:rsid w:val="00941522"/>
    <w:rsid w:val="009856EF"/>
    <w:rsid w:val="00A65A1A"/>
    <w:rsid w:val="00AB412F"/>
    <w:rsid w:val="00AE1F8D"/>
    <w:rsid w:val="00B03B15"/>
    <w:rsid w:val="00B04F1F"/>
    <w:rsid w:val="00B34153"/>
    <w:rsid w:val="00C248E0"/>
    <w:rsid w:val="00C30FAA"/>
    <w:rsid w:val="00C967F5"/>
    <w:rsid w:val="00CC3ED5"/>
    <w:rsid w:val="00D65850"/>
    <w:rsid w:val="00E5607D"/>
    <w:rsid w:val="00EB1935"/>
    <w:rsid w:val="00F37AC2"/>
    <w:rsid w:val="00F773FF"/>
    <w:rsid w:val="00FF1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825A"/>
  <w15:chartTrackingRefBased/>
  <w15:docId w15:val="{20D07E85-4A94-044B-8CBD-B18436D4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1D2"/>
    <w:rPr>
      <w:rFonts w:eastAsiaTheme="majorEastAsia" w:cstheme="majorBidi"/>
      <w:color w:val="272727" w:themeColor="text1" w:themeTint="D8"/>
    </w:rPr>
  </w:style>
  <w:style w:type="paragraph" w:styleId="Title">
    <w:name w:val="Title"/>
    <w:basedOn w:val="Normal"/>
    <w:next w:val="Normal"/>
    <w:link w:val="TitleChar"/>
    <w:uiPriority w:val="10"/>
    <w:qFormat/>
    <w:rsid w:val="00630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1D2"/>
    <w:pPr>
      <w:spacing w:before="160"/>
      <w:jc w:val="center"/>
    </w:pPr>
    <w:rPr>
      <w:i/>
      <w:iCs/>
      <w:color w:val="404040" w:themeColor="text1" w:themeTint="BF"/>
    </w:rPr>
  </w:style>
  <w:style w:type="character" w:customStyle="1" w:styleId="QuoteChar">
    <w:name w:val="Quote Char"/>
    <w:basedOn w:val="DefaultParagraphFont"/>
    <w:link w:val="Quote"/>
    <w:uiPriority w:val="29"/>
    <w:rsid w:val="006301D2"/>
    <w:rPr>
      <w:i/>
      <w:iCs/>
      <w:color w:val="404040" w:themeColor="text1" w:themeTint="BF"/>
    </w:rPr>
  </w:style>
  <w:style w:type="paragraph" w:styleId="ListParagraph">
    <w:name w:val="List Paragraph"/>
    <w:basedOn w:val="Normal"/>
    <w:uiPriority w:val="34"/>
    <w:qFormat/>
    <w:rsid w:val="006301D2"/>
    <w:pPr>
      <w:ind w:left="720"/>
      <w:contextualSpacing/>
    </w:pPr>
  </w:style>
  <w:style w:type="character" w:styleId="IntenseEmphasis">
    <w:name w:val="Intense Emphasis"/>
    <w:basedOn w:val="DefaultParagraphFont"/>
    <w:uiPriority w:val="21"/>
    <w:qFormat/>
    <w:rsid w:val="006301D2"/>
    <w:rPr>
      <w:i/>
      <w:iCs/>
      <w:color w:val="0F4761" w:themeColor="accent1" w:themeShade="BF"/>
    </w:rPr>
  </w:style>
  <w:style w:type="paragraph" w:styleId="IntenseQuote">
    <w:name w:val="Intense Quote"/>
    <w:basedOn w:val="Normal"/>
    <w:next w:val="Normal"/>
    <w:link w:val="IntenseQuoteChar"/>
    <w:uiPriority w:val="30"/>
    <w:qFormat/>
    <w:rsid w:val="00630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1D2"/>
    <w:rPr>
      <w:i/>
      <w:iCs/>
      <w:color w:val="0F4761" w:themeColor="accent1" w:themeShade="BF"/>
    </w:rPr>
  </w:style>
  <w:style w:type="character" w:styleId="IntenseReference">
    <w:name w:val="Intense Reference"/>
    <w:basedOn w:val="DefaultParagraphFont"/>
    <w:uiPriority w:val="32"/>
    <w:qFormat/>
    <w:rsid w:val="006301D2"/>
    <w:rPr>
      <w:b/>
      <w:bCs/>
      <w:smallCaps/>
      <w:color w:val="0F4761" w:themeColor="accent1" w:themeShade="BF"/>
      <w:spacing w:val="5"/>
    </w:rPr>
  </w:style>
  <w:style w:type="paragraph" w:customStyle="1" w:styleId="p1">
    <w:name w:val="p1"/>
    <w:basedOn w:val="Normal"/>
    <w:rsid w:val="006301D2"/>
    <w:pPr>
      <w:spacing w:after="0" w:line="240" w:lineRule="auto"/>
    </w:pPr>
    <w:rPr>
      <w:rFonts w:ascii="Arial" w:hAnsi="Arial" w:cs="Arial"/>
      <w:color w:val="000000"/>
      <w:kern w:val="0"/>
      <w:sz w:val="21"/>
      <w:szCs w:val="21"/>
      <w14:ligatures w14:val="none"/>
    </w:rPr>
  </w:style>
  <w:style w:type="paragraph" w:customStyle="1" w:styleId="p2">
    <w:name w:val="p2"/>
    <w:basedOn w:val="Normal"/>
    <w:rsid w:val="006301D2"/>
    <w:pPr>
      <w:spacing w:after="0" w:line="240" w:lineRule="auto"/>
    </w:pPr>
    <w:rPr>
      <w:rFonts w:ascii="Arial" w:hAnsi="Arial" w:cs="Arial"/>
      <w:color w:val="000000"/>
      <w:kern w:val="0"/>
      <w:sz w:val="18"/>
      <w:szCs w:val="18"/>
      <w14:ligatures w14:val="none"/>
    </w:rPr>
  </w:style>
  <w:style w:type="character" w:customStyle="1" w:styleId="s1">
    <w:name w:val="s1"/>
    <w:basedOn w:val="DefaultParagraphFont"/>
    <w:rsid w:val="006301D2"/>
    <w:rPr>
      <w:rFonts w:ascii="Arial-BoldMT" w:hAnsi="Arial-BoldMT" w:hint="default"/>
      <w:b/>
      <w:bCs/>
      <w:i w:val="0"/>
      <w:iCs w:val="0"/>
      <w:sz w:val="21"/>
      <w:szCs w:val="21"/>
    </w:rPr>
  </w:style>
  <w:style w:type="character" w:customStyle="1" w:styleId="s2">
    <w:name w:val="s2"/>
    <w:basedOn w:val="DefaultParagraphFont"/>
    <w:rsid w:val="006301D2"/>
    <w:rPr>
      <w:rFonts w:ascii="Arial-ItalicMT" w:hAnsi="Arial-ItalicMT" w:hint="default"/>
      <w:b w:val="0"/>
      <w:bCs w:val="0"/>
      <w:i/>
      <w:iCs/>
      <w:sz w:val="18"/>
      <w:szCs w:val="18"/>
    </w:rPr>
  </w:style>
  <w:style w:type="character" w:customStyle="1" w:styleId="s3">
    <w:name w:val="s3"/>
    <w:basedOn w:val="DefaultParagraphFont"/>
    <w:rsid w:val="006301D2"/>
    <w:rPr>
      <w:rFonts w:ascii="Arial" w:hAnsi="Arial" w:cs="Arial" w:hint="default"/>
      <w:b w:val="0"/>
      <w:bCs w:val="0"/>
      <w:i w:val="0"/>
      <w:iCs w:val="0"/>
      <w:sz w:val="18"/>
      <w:szCs w:val="18"/>
    </w:rPr>
  </w:style>
  <w:style w:type="character" w:customStyle="1" w:styleId="s4">
    <w:name w:val="s4"/>
    <w:basedOn w:val="DefaultParagraphFont"/>
    <w:rsid w:val="006301D2"/>
    <w:rPr>
      <w:rFonts w:ascii="Arial-BoldMT" w:hAnsi="Arial-BoldMT" w:hint="default"/>
      <w:b/>
      <w:bCs/>
      <w:i w:val="0"/>
      <w:iCs w:val="0"/>
      <w:sz w:val="18"/>
      <w:szCs w:val="18"/>
    </w:rPr>
  </w:style>
  <w:style w:type="character" w:styleId="Hyperlink">
    <w:name w:val="Hyperlink"/>
    <w:basedOn w:val="DefaultParagraphFont"/>
    <w:uiPriority w:val="99"/>
    <w:unhideWhenUsed/>
    <w:rsid w:val="00755253"/>
    <w:rPr>
      <w:color w:val="467886" w:themeColor="hyperlink"/>
      <w:u w:val="single"/>
    </w:rPr>
  </w:style>
  <w:style w:type="character" w:styleId="UnresolvedMention">
    <w:name w:val="Unresolved Mention"/>
    <w:basedOn w:val="DefaultParagraphFont"/>
    <w:uiPriority w:val="99"/>
    <w:semiHidden/>
    <w:unhideWhenUsed/>
    <w:rsid w:val="00755253"/>
    <w:rPr>
      <w:color w:val="605E5C"/>
      <w:shd w:val="clear" w:color="auto" w:fill="E1DFDD"/>
    </w:rPr>
  </w:style>
  <w:style w:type="paragraph" w:styleId="NoSpacing">
    <w:name w:val="No Spacing"/>
    <w:uiPriority w:val="1"/>
    <w:qFormat/>
    <w:rsid w:val="00755253"/>
    <w:pPr>
      <w:spacing w:after="0" w:line="240" w:lineRule="auto"/>
    </w:pPr>
    <w:rPr>
      <w:rFonts w:ascii="Times New Roman" w:eastAsiaTheme="minorHAnsi" w:hAnsi="Times New Roman"/>
      <w:kern w:val="0"/>
      <w:szCs w:val="22"/>
      <w14:ligatures w14:val="none"/>
    </w:rPr>
  </w:style>
  <w:style w:type="character" w:styleId="FollowedHyperlink">
    <w:name w:val="FollowedHyperlink"/>
    <w:basedOn w:val="DefaultParagraphFont"/>
    <w:uiPriority w:val="99"/>
    <w:semiHidden/>
    <w:unhideWhenUsed/>
    <w:rsid w:val="003C69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Mufazzal Hossain</dc:creator>
  <cp:keywords/>
  <dc:description/>
  <cp:lastModifiedBy>Delancey, Thaddea</cp:lastModifiedBy>
  <cp:revision>2</cp:revision>
  <dcterms:created xsi:type="dcterms:W3CDTF">2026-03-31T13:36:00Z</dcterms:created>
  <dcterms:modified xsi:type="dcterms:W3CDTF">2026-03-31T13:36:00Z</dcterms:modified>
</cp:coreProperties>
</file>