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017B24" w14:textId="4785ECF4" w:rsidR="00786B22" w:rsidRDefault="00786B22" w:rsidP="00786B22">
      <w:pPr>
        <w:ind w:firstLine="0"/>
        <w:jc w:val="center"/>
      </w:pPr>
      <w:r>
        <w:t>Int. No.</w:t>
      </w:r>
      <w:r w:rsidR="00C1787C">
        <w:t xml:space="preserve"> 721</w:t>
      </w:r>
    </w:p>
    <w:p w14:paraId="13DDE71A" w14:textId="77777777" w:rsidR="00786B22" w:rsidRDefault="00786B22" w:rsidP="00786B22">
      <w:pPr>
        <w:ind w:firstLine="0"/>
        <w:jc w:val="center"/>
      </w:pPr>
    </w:p>
    <w:p w14:paraId="4FBAA4A5" w14:textId="77777777" w:rsidR="001B0572" w:rsidRDefault="001B0572" w:rsidP="001B0572">
      <w:pPr>
        <w:autoSpaceDE w:val="0"/>
        <w:autoSpaceDN w:val="0"/>
        <w:adjustRightInd w:val="0"/>
        <w:ind w:firstLine="0"/>
        <w:jc w:val="both"/>
        <w:rPr>
          <w:rFonts w:eastAsiaTheme="minorHAnsi"/>
          <w14:ligatures w14:val="standardContextual"/>
        </w:rPr>
      </w:pPr>
      <w:r>
        <w:rPr>
          <w:rFonts w:eastAsiaTheme="minorHAnsi"/>
          <w14:ligatures w14:val="standardContextual"/>
        </w:rPr>
        <w:t>By Council Members Salaam, Abreu, Farías, De La Rosa and Louis</w:t>
      </w:r>
    </w:p>
    <w:p w14:paraId="0D605397" w14:textId="77777777" w:rsidR="00092DCF" w:rsidRDefault="00092DCF" w:rsidP="00092DCF">
      <w:pPr>
        <w:pStyle w:val="BodyText"/>
        <w:spacing w:line="240" w:lineRule="auto"/>
        <w:ind w:firstLine="0"/>
        <w:jc w:val="left"/>
      </w:pPr>
    </w:p>
    <w:p w14:paraId="6AB0F0C2" w14:textId="77777777" w:rsidR="000A512A" w:rsidRPr="000A512A" w:rsidRDefault="000A512A" w:rsidP="00786B22">
      <w:pPr>
        <w:pStyle w:val="BodyText"/>
        <w:spacing w:line="240" w:lineRule="auto"/>
        <w:ind w:firstLine="0"/>
        <w:rPr>
          <w:vanish/>
        </w:rPr>
      </w:pPr>
      <w:r w:rsidRPr="000A512A">
        <w:rPr>
          <w:vanish/>
        </w:rPr>
        <w:t>..Title</w:t>
      </w:r>
    </w:p>
    <w:p w14:paraId="60EA0313" w14:textId="12F1AE84" w:rsidR="00786B22" w:rsidRDefault="000A512A" w:rsidP="00786B22">
      <w:pPr>
        <w:pStyle w:val="BodyText"/>
        <w:spacing w:line="240" w:lineRule="auto"/>
        <w:ind w:firstLine="0"/>
      </w:pPr>
      <w:r>
        <w:t>A Local Law t</w:t>
      </w:r>
      <w:r w:rsidR="00786B22">
        <w:t>o amend the administrative code of the city of New York, in relation to parking permits for medical residents</w:t>
      </w:r>
    </w:p>
    <w:p w14:paraId="5CC0AFDB" w14:textId="205A2C16" w:rsidR="000A512A" w:rsidRPr="000A512A" w:rsidRDefault="000A512A" w:rsidP="00786B22">
      <w:pPr>
        <w:pStyle w:val="BodyText"/>
        <w:spacing w:line="240" w:lineRule="auto"/>
        <w:ind w:firstLine="0"/>
        <w:rPr>
          <w:vanish/>
        </w:rPr>
      </w:pPr>
      <w:r w:rsidRPr="000A512A">
        <w:rPr>
          <w:vanish/>
        </w:rPr>
        <w:t>..Body</w:t>
      </w:r>
    </w:p>
    <w:p w14:paraId="0C84E625" w14:textId="77777777" w:rsidR="00786B22" w:rsidRDefault="00786B22" w:rsidP="00786B22">
      <w:pPr>
        <w:pStyle w:val="BodyText"/>
        <w:spacing w:line="240" w:lineRule="auto"/>
        <w:ind w:firstLine="0"/>
        <w:rPr>
          <w:u w:val="single"/>
        </w:rPr>
      </w:pPr>
    </w:p>
    <w:p w14:paraId="617DD5AF" w14:textId="77777777" w:rsidR="00786B22" w:rsidRDefault="00786B22" w:rsidP="00786B2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337B75EA" w14:textId="77777777" w:rsidR="00786B22" w:rsidRDefault="00786B22" w:rsidP="00786B22">
      <w:pPr>
        <w:jc w:val="both"/>
      </w:pPr>
    </w:p>
    <w:p w14:paraId="22675598" w14:textId="77777777" w:rsidR="00786B22" w:rsidRDefault="00786B22" w:rsidP="00786B22">
      <w:pPr>
        <w:spacing w:line="480" w:lineRule="auto"/>
        <w:jc w:val="both"/>
        <w:sectPr w:rsidR="00786B22" w:rsidSect="00786B22">
          <w:footerReference w:type="default" r:id="rId6"/>
          <w:footerReference w:type="first" r:id="rId7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714B7BE9" w14:textId="77777777" w:rsidR="00786B22" w:rsidRDefault="00786B22" w:rsidP="00786B22">
      <w:pPr>
        <w:spacing w:line="480" w:lineRule="auto"/>
        <w:jc w:val="both"/>
      </w:pPr>
      <w:r>
        <w:t>Section 1. Subchapter 2 of chapter 1 of title 19 of the administrative code of the city of New York, is amended by adding a new section 19-162.6 to read as follows:</w:t>
      </w:r>
    </w:p>
    <w:p w14:paraId="77DD95B9" w14:textId="77777777" w:rsidR="00786B22" w:rsidRDefault="00786B22" w:rsidP="00786B22">
      <w:pPr>
        <w:spacing w:line="480" w:lineRule="auto"/>
        <w:jc w:val="both"/>
        <w:rPr>
          <w:u w:val="single"/>
        </w:rPr>
      </w:pPr>
      <w:r w:rsidRPr="000B0DBB">
        <w:rPr>
          <w:u w:val="single"/>
        </w:rPr>
        <w:t>§ 19-162.6</w:t>
      </w:r>
      <w:r>
        <w:rPr>
          <w:u w:val="single"/>
        </w:rPr>
        <w:t xml:space="preserve"> Parking permits for medical interns and resident physicians. a. Definitions. For purposes of this section, the term “medical resident” means </w:t>
      </w:r>
      <w:r w:rsidRPr="009D3B7E">
        <w:rPr>
          <w:u w:val="single"/>
        </w:rPr>
        <w:t>an individual who participates in an approved graduate medical education progra</w:t>
      </w:r>
      <w:r>
        <w:rPr>
          <w:u w:val="single"/>
        </w:rPr>
        <w:t>m,</w:t>
      </w:r>
      <w:r w:rsidRPr="009D3B7E">
        <w:rPr>
          <w:u w:val="single"/>
        </w:rPr>
        <w:t xml:space="preserve"> including interns and fellows in such a program</w:t>
      </w:r>
      <w:r>
        <w:rPr>
          <w:u w:val="single"/>
        </w:rPr>
        <w:t>.</w:t>
      </w:r>
    </w:p>
    <w:p w14:paraId="0AC5D29F" w14:textId="77777777" w:rsidR="00786B22" w:rsidRDefault="00786B22" w:rsidP="00786B22">
      <w:pPr>
        <w:spacing w:line="480" w:lineRule="auto"/>
        <w:jc w:val="both"/>
        <w:rPr>
          <w:u w:val="single"/>
        </w:rPr>
      </w:pPr>
      <w:r>
        <w:rPr>
          <w:u w:val="single"/>
        </w:rPr>
        <w:t>b. No later than 120 days after the effective date of the local law that added this section, the department shall create a process by which medical residents who do not qualify for specially marked medical doctor license plates issued by the department of motor vehicles can apply for a parking permit.</w:t>
      </w:r>
    </w:p>
    <w:p w14:paraId="622DCD57" w14:textId="77777777" w:rsidR="00786B22" w:rsidRDefault="00786B22" w:rsidP="00786B22">
      <w:pPr>
        <w:spacing w:line="480" w:lineRule="auto"/>
        <w:jc w:val="both"/>
        <w:rPr>
          <w:u w:val="single"/>
        </w:rPr>
      </w:pPr>
      <w:r>
        <w:rPr>
          <w:u w:val="single"/>
        </w:rPr>
        <w:t>c. The department shall promulgate rules to determine the eligibility requirements, permit fees, expiration dates, and penalties for the misuse of such parking permits.</w:t>
      </w:r>
    </w:p>
    <w:p w14:paraId="122B698F" w14:textId="77777777" w:rsidR="00786B22" w:rsidRDefault="00786B22" w:rsidP="00786B22">
      <w:pPr>
        <w:spacing w:line="480" w:lineRule="auto"/>
        <w:jc w:val="both"/>
        <w:rPr>
          <w:u w:val="single"/>
        </w:rPr>
      </w:pPr>
      <w:r>
        <w:rPr>
          <w:u w:val="single"/>
        </w:rPr>
        <w:t>d. A parking permit issued pursuant to this section shall be subject to the rights and restrictions on the use of parking permits established pursuant to subdivision f of section 19-162.3.</w:t>
      </w:r>
    </w:p>
    <w:p w14:paraId="267D5C75" w14:textId="77777777" w:rsidR="00786B22" w:rsidRPr="008F66AF" w:rsidRDefault="00786B22" w:rsidP="00786B22">
      <w:pPr>
        <w:spacing w:line="480" w:lineRule="auto"/>
        <w:jc w:val="both"/>
        <w:rPr>
          <w:u w:val="single"/>
        </w:rPr>
        <w:sectPr w:rsidR="00786B22" w:rsidRPr="008F66AF" w:rsidSect="00786B22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  <w:r>
        <w:t>§ 2. This local law takes effect immediately.</w:t>
      </w:r>
    </w:p>
    <w:p w14:paraId="3250AF40" w14:textId="77777777" w:rsidR="00786B22" w:rsidRDefault="00786B22" w:rsidP="00786B22">
      <w:pPr>
        <w:ind w:firstLine="0"/>
        <w:jc w:val="both"/>
        <w:rPr>
          <w:sz w:val="18"/>
          <w:szCs w:val="18"/>
        </w:rPr>
      </w:pPr>
    </w:p>
    <w:p w14:paraId="5C5FED4F" w14:textId="77777777" w:rsidR="00786B22" w:rsidRDefault="00786B22" w:rsidP="00786B2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EH</w:t>
      </w:r>
    </w:p>
    <w:p w14:paraId="671FDF57" w14:textId="77777777" w:rsidR="00786B22" w:rsidRDefault="00786B22" w:rsidP="00786B2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LS #18735</w:t>
      </w:r>
    </w:p>
    <w:p w14:paraId="4DCCEFBA" w14:textId="1CAAF27C" w:rsidR="00762301" w:rsidRDefault="00762301" w:rsidP="00786B2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Int. #1447-2025</w:t>
      </w:r>
    </w:p>
    <w:p w14:paraId="2F950A69" w14:textId="7EB3EFCE" w:rsidR="00786B22" w:rsidRDefault="00762301" w:rsidP="00786B22">
      <w:pPr>
        <w:ind w:firstLine="0"/>
        <w:rPr>
          <w:sz w:val="18"/>
          <w:szCs w:val="18"/>
        </w:rPr>
      </w:pPr>
      <w:r>
        <w:rPr>
          <w:sz w:val="18"/>
          <w:szCs w:val="18"/>
        </w:rPr>
        <w:t>1/6/2026 2:00 PM</w:t>
      </w:r>
    </w:p>
    <w:p w14:paraId="03BD264E" w14:textId="77777777" w:rsidR="00786B22" w:rsidRDefault="00786B22" w:rsidP="00786B22">
      <w:pPr>
        <w:ind w:firstLine="0"/>
        <w:rPr>
          <w:sz w:val="18"/>
          <w:szCs w:val="18"/>
        </w:rPr>
      </w:pPr>
    </w:p>
    <w:p w14:paraId="0A732EBE" w14:textId="77777777" w:rsidR="00786B22" w:rsidRDefault="00786B22" w:rsidP="00786B22"/>
    <w:p w14:paraId="7FD4EF88" w14:textId="77777777" w:rsidR="00786B22" w:rsidRDefault="00786B22" w:rsidP="00786B22"/>
    <w:p w14:paraId="6B14C753" w14:textId="77777777" w:rsidR="009264F1" w:rsidRDefault="009264F1" w:rsidP="00786B22">
      <w:pPr>
        <w:ind w:firstLine="0"/>
      </w:pPr>
    </w:p>
    <w:sectPr w:rsidR="009264F1" w:rsidSect="00786B22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D19AE4" w14:textId="77777777" w:rsidR="006C7FD7" w:rsidRDefault="006C7FD7">
      <w:r>
        <w:separator/>
      </w:r>
    </w:p>
  </w:endnote>
  <w:endnote w:type="continuationSeparator" w:id="0">
    <w:p w14:paraId="35DD26DF" w14:textId="77777777" w:rsidR="006C7FD7" w:rsidRDefault="006C7F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A82B62" w14:textId="42AEFDE6" w:rsidR="00786B22" w:rsidRDefault="00786B2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40A3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5951B67" w14:textId="77777777" w:rsidR="00786B22" w:rsidRDefault="00786B2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3FC19E" w14:textId="77777777" w:rsidR="00786B22" w:rsidRDefault="00786B2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CF3CA86" w14:textId="77777777" w:rsidR="00786B22" w:rsidRDefault="00786B2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994C27" w14:textId="77777777" w:rsidR="006C7FD7" w:rsidRDefault="006C7FD7">
      <w:r>
        <w:separator/>
      </w:r>
    </w:p>
  </w:footnote>
  <w:footnote w:type="continuationSeparator" w:id="0">
    <w:p w14:paraId="64BF28C2" w14:textId="77777777" w:rsidR="006C7FD7" w:rsidRDefault="006C7F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6B22"/>
    <w:rsid w:val="00092DCF"/>
    <w:rsid w:val="000A512A"/>
    <w:rsid w:val="001B0572"/>
    <w:rsid w:val="002806EC"/>
    <w:rsid w:val="002C1698"/>
    <w:rsid w:val="00311F4F"/>
    <w:rsid w:val="003D6C68"/>
    <w:rsid w:val="003E7414"/>
    <w:rsid w:val="003E7FDE"/>
    <w:rsid w:val="00567315"/>
    <w:rsid w:val="005E6F7D"/>
    <w:rsid w:val="0068719B"/>
    <w:rsid w:val="006C7FD7"/>
    <w:rsid w:val="006F5B4F"/>
    <w:rsid w:val="00731D7C"/>
    <w:rsid w:val="007434DA"/>
    <w:rsid w:val="00756F58"/>
    <w:rsid w:val="00762301"/>
    <w:rsid w:val="00786B22"/>
    <w:rsid w:val="007D7484"/>
    <w:rsid w:val="00846CBF"/>
    <w:rsid w:val="008A2710"/>
    <w:rsid w:val="009264F1"/>
    <w:rsid w:val="00975596"/>
    <w:rsid w:val="00975F6C"/>
    <w:rsid w:val="009E1C99"/>
    <w:rsid w:val="00B40A30"/>
    <w:rsid w:val="00C1787C"/>
    <w:rsid w:val="00C40677"/>
    <w:rsid w:val="00D4674B"/>
    <w:rsid w:val="00DC2C56"/>
    <w:rsid w:val="00E713C3"/>
    <w:rsid w:val="00F702DD"/>
    <w:rsid w:val="00F83FEB"/>
    <w:rsid w:val="00F87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05F4CC"/>
  <w15:chartTrackingRefBased/>
  <w15:docId w15:val="{DF1B0885-9A0C-4DA1-97C7-C421D7EE6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6B22"/>
    <w:pPr>
      <w:spacing w:after="0" w:line="240" w:lineRule="auto"/>
      <w:ind w:firstLine="720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86B22"/>
    <w:pPr>
      <w:keepNext/>
      <w:keepLines/>
      <w:spacing w:before="360" w:after="80" w:line="278" w:lineRule="auto"/>
      <w:ind w:firstLine="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86B22"/>
    <w:pPr>
      <w:keepNext/>
      <w:keepLines/>
      <w:spacing w:before="160" w:after="80" w:line="278" w:lineRule="auto"/>
      <w:ind w:firstLine="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86B22"/>
    <w:pPr>
      <w:keepNext/>
      <w:keepLines/>
      <w:spacing w:before="160" w:after="80" w:line="278" w:lineRule="auto"/>
      <w:ind w:firstLine="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86B22"/>
    <w:pPr>
      <w:keepNext/>
      <w:keepLines/>
      <w:spacing w:before="80" w:after="40" w:line="278" w:lineRule="auto"/>
      <w:ind w:firstLine="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86B22"/>
    <w:pPr>
      <w:keepNext/>
      <w:keepLines/>
      <w:spacing w:before="80" w:after="40" w:line="278" w:lineRule="auto"/>
      <w:ind w:firstLine="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86B22"/>
    <w:pPr>
      <w:keepNext/>
      <w:keepLines/>
      <w:spacing w:before="40" w:line="278" w:lineRule="auto"/>
      <w:ind w:firstLine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86B22"/>
    <w:pPr>
      <w:keepNext/>
      <w:keepLines/>
      <w:spacing w:before="40" w:line="278" w:lineRule="auto"/>
      <w:ind w:firstLine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86B22"/>
    <w:pPr>
      <w:keepNext/>
      <w:keepLines/>
      <w:spacing w:line="278" w:lineRule="auto"/>
      <w:ind w:firstLine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86B22"/>
    <w:pPr>
      <w:keepNext/>
      <w:keepLines/>
      <w:spacing w:line="278" w:lineRule="auto"/>
      <w:ind w:firstLine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6B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86B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86B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86B2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86B2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86B2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86B2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86B2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86B2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86B22"/>
    <w:pPr>
      <w:spacing w:after="80"/>
      <w:ind w:firstLine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86B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86B22"/>
    <w:pPr>
      <w:numPr>
        <w:ilvl w:val="1"/>
      </w:numPr>
      <w:spacing w:after="160" w:line="278" w:lineRule="auto"/>
      <w:ind w:firstLine="72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86B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86B22"/>
    <w:pPr>
      <w:spacing w:before="160" w:after="160" w:line="278" w:lineRule="auto"/>
      <w:ind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86B2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86B22"/>
    <w:pPr>
      <w:spacing w:after="160" w:line="278" w:lineRule="auto"/>
      <w:ind w:left="720" w:firstLine="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86B2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86B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86B2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86B22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rsid w:val="00786B2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86B22"/>
    <w:rPr>
      <w:rFonts w:ascii="Times New Roman" w:eastAsia="Times New Roman" w:hAnsi="Times New Roman" w:cs="Times New Roman"/>
      <w:kern w:val="0"/>
      <w14:ligatures w14:val="none"/>
    </w:rPr>
  </w:style>
  <w:style w:type="paragraph" w:styleId="BodyText">
    <w:name w:val="Body Text"/>
    <w:basedOn w:val="Normal"/>
    <w:link w:val="BodyTextChar"/>
    <w:uiPriority w:val="99"/>
    <w:rsid w:val="00786B22"/>
    <w:pPr>
      <w:spacing w:line="480" w:lineRule="auto"/>
      <w:jc w:val="both"/>
    </w:pPr>
  </w:style>
  <w:style w:type="character" w:customStyle="1" w:styleId="BodyTextChar">
    <w:name w:val="Body Text Char"/>
    <w:basedOn w:val="DefaultParagraphFont"/>
    <w:link w:val="BodyText"/>
    <w:uiPriority w:val="99"/>
    <w:rsid w:val="00786B22"/>
    <w:rPr>
      <w:rFonts w:ascii="Times New Roman" w:eastAsia="Times New Roman" w:hAnsi="Times New Roman" w:cs="Times New Roman"/>
      <w:kern w:val="0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786B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495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Heisler, Elliot</dc:creator>
  <cp:keywords/>
  <dc:description/>
  <cp:lastModifiedBy>Martin, William</cp:lastModifiedBy>
  <cp:revision>4</cp:revision>
  <dcterms:created xsi:type="dcterms:W3CDTF">2026-03-06T19:23:00Z</dcterms:created>
  <dcterms:modified xsi:type="dcterms:W3CDTF">2026-03-12T13:58:00Z</dcterms:modified>
</cp:coreProperties>
</file>