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93C3" w14:textId="78E43ACF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379B51FC">
        <w:rPr>
          <w:rFonts w:ascii="Times New Roman" w:hAnsi="Times New Roman"/>
          <w:sz w:val="24"/>
          <w:szCs w:val="24"/>
        </w:rPr>
        <w:t xml:space="preserve">Int. No. </w:t>
      </w:r>
      <w:r w:rsidR="000E0D0D">
        <w:rPr>
          <w:rFonts w:ascii="Times New Roman" w:hAnsi="Times New Roman"/>
          <w:sz w:val="24"/>
          <w:szCs w:val="24"/>
        </w:rPr>
        <w:t>762</w:t>
      </w:r>
    </w:p>
    <w:p w14:paraId="672A6659" w14:textId="77777777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788CE9" w14:textId="77777777" w:rsidR="00FB32C8" w:rsidRDefault="00FB32C8" w:rsidP="00FB32C8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the Public Advocate (Mr. Williams) and Council Member Restler</w:t>
      </w:r>
    </w:p>
    <w:p w14:paraId="0A37501D" w14:textId="77777777" w:rsidR="00EB2489" w:rsidRDefault="00EB2489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A1D79A" w14:textId="77777777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..Title</w:t>
      </w:r>
    </w:p>
    <w:p w14:paraId="051BA709" w14:textId="77777777" w:rsidR="00946221" w:rsidRDefault="00450396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t</w:t>
      </w:r>
      <w:r w:rsidR="00946221">
        <w:rPr>
          <w:rFonts w:ascii="Times New Roman" w:hAnsi="Times New Roman"/>
          <w:sz w:val="24"/>
          <w:szCs w:val="24"/>
        </w:rPr>
        <w:t>o amend the administrative code of the city of New York, in relation to requiring owners to notify tenants of unsafe conditions of exterior walls of buildings</w:t>
      </w:r>
    </w:p>
    <w:p w14:paraId="6F91721D" w14:textId="77777777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..Body</w:t>
      </w:r>
    </w:p>
    <w:p w14:paraId="5DAB6C7B" w14:textId="77777777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96F7" w14:textId="77777777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</w:t>
      </w:r>
      <w:r>
        <w:rPr>
          <w:rFonts w:ascii="Times New Roman" w:hAnsi="Times New Roman"/>
          <w:sz w:val="24"/>
          <w:szCs w:val="24"/>
        </w:rPr>
        <w:t>:</w:t>
      </w:r>
    </w:p>
    <w:p w14:paraId="02EB378F" w14:textId="77777777" w:rsidR="00946221" w:rsidRDefault="00946221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2186E3" w14:textId="77777777" w:rsidR="00946221" w:rsidRDefault="00946221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1.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Section 28-302.3 </w:t>
      </w:r>
      <w:r w:rsidR="009920A9"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z w:val="24"/>
          <w:szCs w:val="24"/>
        </w:rPr>
        <w:t xml:space="preserve">chapter </w:t>
      </w:r>
      <w:r w:rsidR="009920A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of title 28 of the administrative code of the city of New York as added by local law number 33 for the year 2007,</w:t>
      </w:r>
      <w:r w:rsidR="009920A9">
        <w:rPr>
          <w:rFonts w:ascii="Times New Roman" w:hAnsi="Times New Roman"/>
          <w:sz w:val="24"/>
          <w:szCs w:val="24"/>
        </w:rPr>
        <w:t xml:space="preserve"> is amended to read as follows:</w:t>
      </w:r>
    </w:p>
    <w:p w14:paraId="1B98CA2E" w14:textId="77777777" w:rsidR="00946221" w:rsidRDefault="00946221">
      <w:pPr>
        <w:widowControl w:val="0"/>
        <w:suppressAutoHyphens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§</w:t>
      </w:r>
      <w:r w:rsidR="009966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28-302.3 </w:t>
      </w:r>
      <w:r>
        <w:rPr>
          <w:rFonts w:ascii="Times New Roman" w:hAnsi="Times New Roman"/>
          <w:color w:val="000000"/>
          <w:sz w:val="24"/>
          <w:szCs w:val="24"/>
        </w:rPr>
        <w:t>Immediate notice of unsafe condition. Whenever a registered design professional learns of an unsafe condition through a critical examination of a building’s exterior walls and appurtenances thereof, such person shall notify the owner and the department immediately in writing of such condition.</w:t>
      </w:r>
      <w:r w:rsidR="00A87B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73E9">
        <w:rPr>
          <w:rFonts w:ascii="Times New Roman" w:hAnsi="Times New Roman"/>
          <w:color w:val="000000"/>
          <w:sz w:val="24"/>
          <w:szCs w:val="24"/>
          <w:u w:val="single"/>
        </w:rPr>
        <w:t>Upon such</w:t>
      </w:r>
      <w:r w:rsidR="00DB1140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A87B21">
        <w:rPr>
          <w:rFonts w:ascii="Times New Roman" w:hAnsi="Times New Roman"/>
          <w:color w:val="000000"/>
          <w:sz w:val="24"/>
          <w:szCs w:val="24"/>
          <w:u w:val="single"/>
        </w:rPr>
        <w:t>notification</w:t>
      </w:r>
      <w:r>
        <w:rPr>
          <w:rFonts w:ascii="Times New Roman" w:hAnsi="Times New Roman"/>
          <w:sz w:val="24"/>
          <w:szCs w:val="24"/>
          <w:u w:val="single"/>
        </w:rPr>
        <w:t xml:space="preserve">, the owner shall </w:t>
      </w:r>
      <w:r w:rsidR="00D373E9">
        <w:rPr>
          <w:rFonts w:ascii="Times New Roman" w:hAnsi="Times New Roman"/>
          <w:sz w:val="24"/>
          <w:szCs w:val="24"/>
          <w:u w:val="single"/>
        </w:rPr>
        <w:t xml:space="preserve">immediately </w:t>
      </w:r>
      <w:r>
        <w:rPr>
          <w:rFonts w:ascii="Times New Roman" w:hAnsi="Times New Roman"/>
          <w:sz w:val="24"/>
          <w:szCs w:val="24"/>
          <w:u w:val="single"/>
        </w:rPr>
        <w:t xml:space="preserve">notify the occupants of the building </w:t>
      </w:r>
      <w:r w:rsidR="00D373E9">
        <w:rPr>
          <w:rFonts w:ascii="Times New Roman" w:hAnsi="Times New Roman"/>
          <w:sz w:val="24"/>
          <w:szCs w:val="24"/>
          <w:u w:val="single"/>
        </w:rPr>
        <w:t xml:space="preserve">of any unsafe condition </w:t>
      </w:r>
      <w:r>
        <w:rPr>
          <w:rFonts w:ascii="Times New Roman" w:hAnsi="Times New Roman"/>
          <w:sz w:val="24"/>
          <w:szCs w:val="24"/>
          <w:u w:val="single"/>
        </w:rPr>
        <w:t>by affixing a notice describing each unsafe condition in a conspicuous location in the lobby area of the building</w:t>
      </w:r>
      <w:r w:rsidR="00BD491F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  <w:u w:val="single"/>
        </w:rPr>
        <w:t xml:space="preserve"> which notice shall remain</w:t>
      </w:r>
      <w:r w:rsidR="00DB1140">
        <w:rPr>
          <w:rFonts w:ascii="Times New Roman" w:hAnsi="Times New Roman"/>
          <w:sz w:val="24"/>
          <w:szCs w:val="24"/>
          <w:u w:val="single"/>
        </w:rPr>
        <w:t xml:space="preserve"> in place</w:t>
      </w:r>
      <w:r>
        <w:rPr>
          <w:rFonts w:ascii="Times New Roman" w:hAnsi="Times New Roman"/>
          <w:sz w:val="24"/>
          <w:szCs w:val="24"/>
          <w:u w:val="single"/>
        </w:rPr>
        <w:t xml:space="preserve"> until each unsafe condition is corrected.  Notice shall also be given </w:t>
      </w:r>
      <w:r w:rsidR="007E768E">
        <w:rPr>
          <w:rFonts w:ascii="Times New Roman" w:hAnsi="Times New Roman"/>
          <w:sz w:val="24"/>
          <w:szCs w:val="24"/>
          <w:u w:val="single"/>
        </w:rPr>
        <w:t xml:space="preserve">to occupants </w:t>
      </w:r>
      <w:r>
        <w:rPr>
          <w:rFonts w:ascii="Times New Roman" w:hAnsi="Times New Roman"/>
          <w:sz w:val="24"/>
          <w:szCs w:val="24"/>
          <w:u w:val="single"/>
        </w:rPr>
        <w:t>in at least one additional manner as established by the commissioner by rule.</w:t>
      </w:r>
    </w:p>
    <w:p w14:paraId="7ADC1422" w14:textId="77777777" w:rsidR="00946221" w:rsidRDefault="00946221">
      <w:pPr>
        <w:widowControl w:val="0"/>
        <w:suppressAutoHyphens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</w:t>
      </w:r>
      <w:r w:rsidR="006338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  This local law shall take effect</w:t>
      </w:r>
      <w:r w:rsidR="00C8664D">
        <w:rPr>
          <w:rFonts w:ascii="Times New Roman" w:hAnsi="Times New Roman"/>
          <w:sz w:val="24"/>
          <w:szCs w:val="24"/>
        </w:rPr>
        <w:t xml:space="preserve"> </w:t>
      </w:r>
      <w:r w:rsidR="007818F4">
        <w:rPr>
          <w:rFonts w:ascii="Times New Roman" w:hAnsi="Times New Roman"/>
          <w:sz w:val="24"/>
          <w:szCs w:val="24"/>
        </w:rPr>
        <w:t>120</w:t>
      </w:r>
      <w:r>
        <w:rPr>
          <w:rFonts w:ascii="Times New Roman" w:hAnsi="Times New Roman"/>
          <w:sz w:val="24"/>
          <w:szCs w:val="24"/>
        </w:rPr>
        <w:t xml:space="preserve"> days </w:t>
      </w:r>
      <w:r w:rsidR="007818F4">
        <w:rPr>
          <w:rFonts w:ascii="Times New Roman" w:hAnsi="Times New Roman"/>
          <w:sz w:val="24"/>
          <w:szCs w:val="24"/>
        </w:rPr>
        <w:t>after it</w:t>
      </w:r>
      <w:r w:rsidR="00BD491F">
        <w:rPr>
          <w:rFonts w:ascii="Times New Roman" w:hAnsi="Times New Roman"/>
          <w:sz w:val="24"/>
          <w:szCs w:val="24"/>
        </w:rPr>
        <w:t xml:space="preserve"> </w:t>
      </w:r>
      <w:r w:rsidR="007818F4">
        <w:rPr>
          <w:rFonts w:ascii="Times New Roman" w:hAnsi="Times New Roman"/>
          <w:sz w:val="24"/>
          <w:szCs w:val="24"/>
        </w:rPr>
        <w:t>becomes law,</w:t>
      </w:r>
      <w:r>
        <w:rPr>
          <w:rFonts w:ascii="Times New Roman" w:hAnsi="Times New Roman"/>
          <w:sz w:val="24"/>
          <w:szCs w:val="24"/>
        </w:rPr>
        <w:t xml:space="preserve"> </w:t>
      </w:r>
      <w:r w:rsidR="00BD491F">
        <w:rPr>
          <w:rFonts w:ascii="Times New Roman" w:hAnsi="Times New Roman"/>
          <w:sz w:val="24"/>
          <w:szCs w:val="24"/>
        </w:rPr>
        <w:t>except</w:t>
      </w:r>
      <w:r>
        <w:rPr>
          <w:rFonts w:ascii="Times New Roman" w:hAnsi="Times New Roman"/>
          <w:sz w:val="24"/>
          <w:szCs w:val="24"/>
        </w:rPr>
        <w:t xml:space="preserve"> that the commissioner of buildings shall promulgate any rules and perform all other actions necessary for the implementation of this local law prior to </w:t>
      </w:r>
      <w:r w:rsidR="00BD491F">
        <w:rPr>
          <w:rFonts w:ascii="Times New Roman" w:hAnsi="Times New Roman"/>
          <w:sz w:val="24"/>
          <w:szCs w:val="24"/>
        </w:rPr>
        <w:t xml:space="preserve">its </w:t>
      </w:r>
      <w:r>
        <w:rPr>
          <w:rFonts w:ascii="Times New Roman" w:hAnsi="Times New Roman"/>
          <w:sz w:val="24"/>
          <w:szCs w:val="24"/>
        </w:rPr>
        <w:t>effective date</w:t>
      </w:r>
      <w:r w:rsidR="002C45BD">
        <w:rPr>
          <w:rFonts w:ascii="Times New Roman" w:hAnsi="Times New Roman"/>
          <w:sz w:val="24"/>
          <w:szCs w:val="24"/>
        </w:rPr>
        <w:t>.</w:t>
      </w:r>
    </w:p>
    <w:p w14:paraId="384CF32A" w14:textId="77777777" w:rsidR="000613AF" w:rsidRDefault="000613AF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5AEAC4D" w14:textId="5D58F21C" w:rsidR="0063387B" w:rsidRDefault="0063387B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AS</w:t>
      </w:r>
    </w:p>
    <w:p w14:paraId="07F8D50B" w14:textId="77777777" w:rsidR="0063387B" w:rsidRDefault="0063387B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#107</w:t>
      </w:r>
    </w:p>
    <w:p w14:paraId="1C274400" w14:textId="65E88550" w:rsidR="000613AF" w:rsidRDefault="000613AF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Int. #0631-2024</w:t>
      </w:r>
    </w:p>
    <w:p w14:paraId="4AE998B9" w14:textId="432511E6" w:rsidR="0063387B" w:rsidRDefault="000613AF" w:rsidP="007307EE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1/5/2026 4:29 PM</w:t>
      </w:r>
    </w:p>
    <w:p w14:paraId="0E27B00A" w14:textId="02593EAA" w:rsidR="00BD491F" w:rsidRDefault="00BD491F" w:rsidP="379B51FC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D491F" w:rsidSect="007307EE"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0CEE" w14:textId="77777777" w:rsidR="00187B21" w:rsidRDefault="00187B21" w:rsidP="00A359E6">
      <w:pPr>
        <w:spacing w:after="0" w:line="240" w:lineRule="auto"/>
      </w:pPr>
      <w:r>
        <w:separator/>
      </w:r>
    </w:p>
  </w:endnote>
  <w:endnote w:type="continuationSeparator" w:id="0">
    <w:p w14:paraId="570C7213" w14:textId="77777777" w:rsidR="00187B21" w:rsidRDefault="00187B21" w:rsidP="00A3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26F2" w14:textId="77777777" w:rsidR="00187B21" w:rsidRDefault="00187B21" w:rsidP="00A359E6">
      <w:pPr>
        <w:spacing w:after="0" w:line="240" w:lineRule="auto"/>
      </w:pPr>
      <w:r>
        <w:separator/>
      </w:r>
    </w:p>
  </w:footnote>
  <w:footnote w:type="continuationSeparator" w:id="0">
    <w:p w14:paraId="6977F961" w14:textId="77777777" w:rsidR="00187B21" w:rsidRDefault="00187B21" w:rsidP="00A35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BE"/>
    <w:rsid w:val="000052F9"/>
    <w:rsid w:val="00053629"/>
    <w:rsid w:val="000613AF"/>
    <w:rsid w:val="000C63D6"/>
    <w:rsid w:val="000C67BE"/>
    <w:rsid w:val="000E0D0D"/>
    <w:rsid w:val="000F27C2"/>
    <w:rsid w:val="00112AFC"/>
    <w:rsid w:val="00187B21"/>
    <w:rsid w:val="001D085A"/>
    <w:rsid w:val="002602BF"/>
    <w:rsid w:val="00270F42"/>
    <w:rsid w:val="002755C7"/>
    <w:rsid w:val="002C45BD"/>
    <w:rsid w:val="003621F6"/>
    <w:rsid w:val="003B2AE8"/>
    <w:rsid w:val="003C6189"/>
    <w:rsid w:val="004210DC"/>
    <w:rsid w:val="00450396"/>
    <w:rsid w:val="004F5AD1"/>
    <w:rsid w:val="00624C15"/>
    <w:rsid w:val="00627480"/>
    <w:rsid w:val="0063387B"/>
    <w:rsid w:val="006F42AE"/>
    <w:rsid w:val="007307EE"/>
    <w:rsid w:val="007818F4"/>
    <w:rsid w:val="007E768E"/>
    <w:rsid w:val="008820FA"/>
    <w:rsid w:val="008A2737"/>
    <w:rsid w:val="0091050F"/>
    <w:rsid w:val="00946221"/>
    <w:rsid w:val="009920A9"/>
    <w:rsid w:val="009923D1"/>
    <w:rsid w:val="0099666A"/>
    <w:rsid w:val="009C67C9"/>
    <w:rsid w:val="00A01130"/>
    <w:rsid w:val="00A359E6"/>
    <w:rsid w:val="00A62931"/>
    <w:rsid w:val="00A87B21"/>
    <w:rsid w:val="00AE349D"/>
    <w:rsid w:val="00BD491F"/>
    <w:rsid w:val="00C81754"/>
    <w:rsid w:val="00C8664D"/>
    <w:rsid w:val="00C954B2"/>
    <w:rsid w:val="00CA6A32"/>
    <w:rsid w:val="00CC2555"/>
    <w:rsid w:val="00CC3E66"/>
    <w:rsid w:val="00CE1203"/>
    <w:rsid w:val="00D2575F"/>
    <w:rsid w:val="00D373E9"/>
    <w:rsid w:val="00DB1140"/>
    <w:rsid w:val="00E074AF"/>
    <w:rsid w:val="00E46072"/>
    <w:rsid w:val="00E612B4"/>
    <w:rsid w:val="00EB2489"/>
    <w:rsid w:val="00EC7FC5"/>
    <w:rsid w:val="00F25638"/>
    <w:rsid w:val="00FB32C8"/>
    <w:rsid w:val="03D62C94"/>
    <w:rsid w:val="15BCA0CF"/>
    <w:rsid w:val="193A351C"/>
    <w:rsid w:val="379B51FC"/>
    <w:rsid w:val="4C84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52EF8F"/>
  <w14:defaultImageDpi w14:val="0"/>
  <w15:chartTrackingRefBased/>
  <w15:docId w15:val="{A3C2B9DA-48DE-4CE8-8155-AC9BCF9F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307EE"/>
  </w:style>
  <w:style w:type="paragraph" w:styleId="BalloonText">
    <w:name w:val="Balloon Text"/>
    <w:basedOn w:val="Normal"/>
    <w:link w:val="BalloonTextChar"/>
    <w:uiPriority w:val="99"/>
    <w:semiHidden/>
    <w:unhideWhenUsed/>
    <w:rsid w:val="00781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818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59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59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59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59E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Jones</dc:creator>
  <cp:keywords/>
  <cp:lastModifiedBy>Martin, William</cp:lastModifiedBy>
  <cp:revision>5</cp:revision>
  <cp:lastPrinted>2017-12-19T17:12:00Z</cp:lastPrinted>
  <dcterms:created xsi:type="dcterms:W3CDTF">2026-03-05T15:51:00Z</dcterms:created>
  <dcterms:modified xsi:type="dcterms:W3CDTF">2026-03-12T18:45:00Z</dcterms:modified>
</cp:coreProperties>
</file>