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33132" w14:textId="77777777" w:rsidR="00EA279A" w:rsidRDefault="00214045">
      <w:pPr>
        <w:pStyle w:val="Title"/>
        <w:pBdr>
          <w:bottom w:val="none" w:sz="0" w:space="0" w:color="auto"/>
        </w:pBdr>
        <w:spacing w:after="12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New York City Council</w:t>
      </w:r>
    </w:p>
    <w:p w14:paraId="1A533133" w14:textId="77777777" w:rsidR="00EA279A" w:rsidRDefault="00214045">
      <w:pPr>
        <w:pStyle w:val="Title"/>
        <w:pBdr>
          <w:bottom w:val="none" w:sz="0" w:space="0" w:color="auto"/>
        </w:pBdr>
        <w:spacing w:after="12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Memorandum in Support of Legislation</w:t>
      </w:r>
    </w:p>
    <w:p w14:paraId="1A533134" w14:textId="77777777" w:rsidR="00EA279A" w:rsidRDefault="0021404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1A533135" w14:textId="77777777" w:rsidR="00EA279A" w:rsidRDefault="00EA279A">
      <w:pPr>
        <w:spacing w:after="0" w:line="240" w:lineRule="auto"/>
        <w:rPr>
          <w:rFonts w:ascii="Times New Roman" w:eastAsia="Times New Roman" w:hAnsi="Times New Roman" w:cs="Times New Roman"/>
          <w:i/>
          <w:iCs/>
          <w:sz w:val="24"/>
          <w:szCs w:val="24"/>
        </w:rPr>
      </w:pPr>
    </w:p>
    <w:p w14:paraId="1A533136" w14:textId="77777777" w:rsidR="00EA279A" w:rsidRDefault="00214045">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Introduction Number:</w:t>
      </w:r>
    </w:p>
    <w:p w14:paraId="1A533137" w14:textId="77777777" w:rsidR="00EA279A" w:rsidRDefault="002140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786</w:t>
      </w:r>
    </w:p>
    <w:p w14:paraId="1A533138" w14:textId="77777777" w:rsidR="00EA279A" w:rsidRDefault="00EA279A">
      <w:pPr>
        <w:spacing w:after="0" w:line="240" w:lineRule="auto"/>
        <w:rPr>
          <w:rFonts w:ascii="Times New Roman" w:eastAsia="Times New Roman" w:hAnsi="Times New Roman" w:cs="Times New Roman"/>
          <w:sz w:val="24"/>
          <w:szCs w:val="24"/>
        </w:rPr>
      </w:pPr>
    </w:p>
    <w:p w14:paraId="1A533139" w14:textId="77777777" w:rsidR="00EA279A" w:rsidRDefault="00214045">
      <w:pPr>
        <w:pStyle w:val="Heading1"/>
        <w:keepNext w:val="0"/>
        <w:keepLines w:val="0"/>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Prime Sponsors:</w:t>
      </w:r>
    </w:p>
    <w:p w14:paraId="1A53313A" w14:textId="77777777" w:rsidR="00EA279A" w:rsidRDefault="002140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the Public Advocate (Mr. Williams) and Council Member Restler</w:t>
      </w:r>
    </w:p>
    <w:p w14:paraId="1A53313B" w14:textId="77777777" w:rsidR="00EA279A" w:rsidRDefault="00EA279A">
      <w:pPr>
        <w:spacing w:after="0" w:line="240" w:lineRule="auto"/>
        <w:rPr>
          <w:rFonts w:ascii="Times New Roman" w:eastAsia="Times New Roman" w:hAnsi="Times New Roman" w:cs="Times New Roman"/>
          <w:sz w:val="24"/>
          <w:szCs w:val="24"/>
        </w:rPr>
      </w:pPr>
    </w:p>
    <w:p w14:paraId="1A53313C" w14:textId="77777777" w:rsidR="00EA279A" w:rsidRDefault="00214045">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Bill Title:</w:t>
      </w:r>
    </w:p>
    <w:p w14:paraId="1A53313D" w14:textId="77777777" w:rsidR="00EA279A" w:rsidRDefault="002140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public notification regarding release of oil</w:t>
      </w:r>
    </w:p>
    <w:p w14:paraId="1A53313E" w14:textId="77777777" w:rsidR="00EA279A" w:rsidRDefault="00EA279A">
      <w:pPr>
        <w:spacing w:after="0" w:line="240" w:lineRule="auto"/>
        <w:jc w:val="both"/>
        <w:rPr>
          <w:rFonts w:ascii="Times New Roman" w:eastAsia="Times New Roman" w:hAnsi="Times New Roman" w:cs="Times New Roman"/>
          <w:sz w:val="24"/>
          <w:szCs w:val="24"/>
        </w:rPr>
      </w:pPr>
    </w:p>
    <w:p w14:paraId="1A53313F" w14:textId="77777777" w:rsidR="00EA279A" w:rsidRDefault="00EA279A">
      <w:pPr>
        <w:spacing w:after="0" w:line="240" w:lineRule="auto"/>
        <w:jc w:val="both"/>
        <w:rPr>
          <w:rFonts w:ascii="Times New Roman" w:eastAsia="Times New Roman" w:hAnsi="Times New Roman" w:cs="Times New Roman"/>
          <w:sz w:val="24"/>
          <w:szCs w:val="24"/>
        </w:rPr>
      </w:pPr>
    </w:p>
    <w:p w14:paraId="1A533140" w14:textId="77777777" w:rsidR="00EA279A" w:rsidRDefault="00214045">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Submitted by:</w:t>
      </w:r>
    </w:p>
    <w:p w14:paraId="1A533141" w14:textId="77777777" w:rsidR="00EA279A" w:rsidRDefault="002140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Williams</w:t>
      </w:r>
    </w:p>
    <w:p w14:paraId="1A533142" w14:textId="77777777" w:rsidR="00EA279A" w:rsidRDefault="00EA279A">
      <w:pPr>
        <w:spacing w:after="0" w:line="240" w:lineRule="auto"/>
        <w:rPr>
          <w:rFonts w:ascii="Times New Roman" w:eastAsia="Times New Roman" w:hAnsi="Times New Roman" w:cs="Times New Roman"/>
          <w:sz w:val="24"/>
          <w:szCs w:val="24"/>
        </w:rPr>
      </w:pPr>
    </w:p>
    <w:p w14:paraId="1A533143" w14:textId="77777777" w:rsidR="00EA279A" w:rsidRDefault="00214045">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Justification:</w:t>
      </w:r>
    </w:p>
    <w:p w14:paraId="1A533144" w14:textId="77777777" w:rsidR="00EA279A" w:rsidRDefault="00214045">
      <w:pPr>
        <w:rPr>
          <w:rFonts w:ascii="Times New Roman" w:eastAsia="Times New Roman" w:hAnsi="Times New Roman" w:cs="Times New Roman"/>
          <w:sz w:val="24"/>
          <w:szCs w:val="24"/>
        </w:rPr>
      </w:pPr>
      <w:r>
        <w:rPr>
          <w:rFonts w:ascii="Times New Roman" w:eastAsia="Times New Roman" w:hAnsi="Times New Roman" w:cs="Times New Roman"/>
          <w:sz w:val="24"/>
          <w:szCs w:val="24"/>
        </w:rPr>
        <w:t>Despite decades of progress towards cleaning New York City’s waterways, oil spills and related residue remain a significant hazard. Newtown Creek, in particular, is still recovering from a major spill of millions of gallons of oil from over half a century ago.</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This bill would require the City to report on oil spills, so that the public can be well informed and so local government can respond promptly if and when spills occur.</w:t>
      </w:r>
    </w:p>
    <w:sectPr w:rsidR="00EA279A">
      <w:headerReference w:type="default" r:id="rId6"/>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33147" w14:textId="77777777" w:rsidR="0056791D" w:rsidRDefault="0056791D">
      <w:pPr>
        <w:spacing w:after="0" w:line="240" w:lineRule="auto"/>
      </w:pPr>
      <w:r>
        <w:separator/>
      </w:r>
    </w:p>
  </w:endnote>
  <w:endnote w:type="continuationSeparator" w:id="0">
    <w:p w14:paraId="1A533148" w14:textId="77777777" w:rsidR="0056791D" w:rsidRDefault="00567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C9DB8301-4B3E-4E74-B40C-F15E15CF2BB2}"/>
  </w:font>
  <w:font w:name="Calibri">
    <w:panose1 w:val="020F0502020204030204"/>
    <w:charset w:val="00"/>
    <w:family w:val="swiss"/>
    <w:pitch w:val="variable"/>
    <w:sig w:usb0="E4002EFF" w:usb1="C200247B" w:usb2="00000009" w:usb3="00000000" w:csb0="000001FF" w:csb1="00000000"/>
    <w:embedRegular r:id="rId2" w:fontKey="{98AD3A12-FEB9-4E79-8EB1-55B443CB5290}"/>
    <w:embedBold r:id="rId3" w:fontKey="{8CD6F765-9E60-46D2-9843-41CC891F3334}"/>
    <w:embedItalic r:id="rId4" w:fontKey="{93716D01-7D81-409B-927F-CA155A88DCA9}"/>
    <w:embedBoldItalic r:id="rId5" w:fontKey="{174FAFAF-56E2-48CC-81BA-796CFAD49F95}"/>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33145" w14:textId="77777777" w:rsidR="0056791D" w:rsidRDefault="0056791D">
      <w:pPr>
        <w:spacing w:after="0" w:line="240" w:lineRule="auto"/>
      </w:pPr>
      <w:r>
        <w:separator/>
      </w:r>
    </w:p>
  </w:footnote>
  <w:footnote w:type="continuationSeparator" w:id="0">
    <w:p w14:paraId="1A533146" w14:textId="77777777" w:rsidR="0056791D" w:rsidRDefault="0056791D">
      <w:pPr>
        <w:spacing w:after="0" w:line="240" w:lineRule="auto"/>
      </w:pPr>
      <w:r>
        <w:continuationSeparator/>
      </w:r>
    </w:p>
  </w:footnote>
  <w:footnote w:id="1">
    <w:p w14:paraId="1A53314A" w14:textId="77777777" w:rsidR="00EA279A" w:rsidRDefault="00214045">
      <w:pPr>
        <w:spacing w:after="0" w:line="240" w:lineRule="auto"/>
        <w:rPr>
          <w:sz w:val="20"/>
          <w:szCs w:val="20"/>
        </w:rPr>
      </w:pPr>
      <w:r>
        <w:rPr>
          <w:vertAlign w:val="superscript"/>
        </w:rPr>
        <w:footnoteRef/>
      </w:r>
      <w:r>
        <w:rPr>
          <w:sz w:val="20"/>
          <w:szCs w:val="20"/>
        </w:rPr>
        <w:t xml:space="preserve"> </w:t>
      </w:r>
      <w:hyperlink r:id="rId1">
        <w:r w:rsidR="00EA279A">
          <w:rPr>
            <w:color w:val="1155CC"/>
            <w:sz w:val="20"/>
            <w:szCs w:val="20"/>
            <w:u w:val="single"/>
          </w:rPr>
          <w:t>https://www.motherjones.com/environment/2007/09/breathless-brooklyn-oil-spills-our-backyard/</w:t>
        </w:r>
      </w:hyperlink>
      <w:r>
        <w:rPr>
          <w:sz w:val="20"/>
          <w:szCs w:val="20"/>
        </w:rPr>
        <w:t xml:space="preserve">, </w:t>
      </w:r>
      <w:hyperlink r:id="rId2">
        <w:r w:rsidR="00EA279A">
          <w:rPr>
            <w:color w:val="1155CC"/>
            <w:sz w:val="20"/>
            <w:szCs w:val="20"/>
            <w:u w:val="single"/>
          </w:rPr>
          <w:t>https://www.cbsnews.com/newyork/news/greenpoint-oil-spill-45-years-later/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33149" w14:textId="77777777" w:rsidR="00EA279A" w:rsidRDefault="00EA27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9A"/>
    <w:rsid w:val="00214045"/>
    <w:rsid w:val="004F4595"/>
    <w:rsid w:val="0056791D"/>
    <w:rsid w:val="00590244"/>
    <w:rsid w:val="00CA1D3E"/>
    <w:rsid w:val="00EA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3132"/>
  <w15:docId w15:val="{B70ECEAB-E72F-405C-A49D-73F23B0B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www.cbsnews.com/newyork/news/greenpoint-oil-spill-45-years-later/" TargetMode="External"/><Relationship Id="rId1" Type="http://schemas.openxmlformats.org/officeDocument/2006/relationships/hyperlink" Target="https://www.motherjones.com/environment/2007/09/breathless-brooklyn-oil-spills-our-backy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2026-03-12T14:28:00Z</dcterms:created>
  <dcterms:modified xsi:type="dcterms:W3CDTF">2026-03-12T14:28:00Z</dcterms:modified>
</cp:coreProperties>
</file>