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247B" w14:textId="709EE276" w:rsidR="00265574" w:rsidRDefault="00265574" w:rsidP="00265574">
      <w:pPr>
        <w:jc w:val="center"/>
        <w:rPr>
          <w:rFonts w:ascii="Times New Roman" w:hAnsi="Times New Roman" w:cs="Times New Roman"/>
          <w:sz w:val="24"/>
          <w:szCs w:val="24"/>
        </w:rPr>
      </w:pPr>
      <w:r w:rsidRPr="00DA3917">
        <w:rPr>
          <w:rFonts w:ascii="Times New Roman" w:hAnsi="Times New Roman" w:cs="Times New Roman"/>
          <w:sz w:val="24"/>
          <w:szCs w:val="24"/>
        </w:rPr>
        <w:t>Res. No.</w:t>
      </w:r>
      <w:r w:rsidR="00C650D4" w:rsidRPr="00C650D4">
        <w:rPr>
          <w:rFonts w:ascii="Times New Roman" w:hAnsi="Times New Roman" w:cs="Times New Roman"/>
          <w:sz w:val="24"/>
          <w:szCs w:val="24"/>
        </w:rPr>
        <w:t xml:space="preserve"> </w:t>
      </w:r>
      <w:r w:rsidR="003A3377">
        <w:rPr>
          <w:rFonts w:ascii="Times New Roman" w:hAnsi="Times New Roman" w:cs="Times New Roman"/>
          <w:sz w:val="24"/>
          <w:szCs w:val="24"/>
        </w:rPr>
        <w:t>326</w:t>
      </w:r>
    </w:p>
    <w:p w14:paraId="56EF1FD6" w14:textId="77777777" w:rsidR="005723E4" w:rsidRPr="005723E4" w:rsidRDefault="005723E4" w:rsidP="00265574">
      <w:pPr>
        <w:spacing w:line="240" w:lineRule="auto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5723E4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066C6F1C" w14:textId="0836CB19" w:rsidR="00265574" w:rsidRDefault="00265574" w:rsidP="00F64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Resolution calling on the New York State Legislature to pass, and the Governor to sign, </w:t>
      </w:r>
      <w:r w:rsidR="003464ED">
        <w:rPr>
          <w:rFonts w:ascii="Times New Roman" w:hAnsi="Times New Roman" w:cs="Times New Roman"/>
          <w:sz w:val="24"/>
          <w:szCs w:val="24"/>
        </w:rPr>
        <w:t>A.342/S.574</w:t>
      </w:r>
      <w:r>
        <w:rPr>
          <w:rFonts w:ascii="Times New Roman" w:hAnsi="Times New Roman" w:cs="Times New Roman"/>
          <w:sz w:val="24"/>
          <w:szCs w:val="24"/>
        </w:rPr>
        <w:t>, known as the end toxic home flipping act</w:t>
      </w:r>
      <w:r w:rsidR="00DC3244">
        <w:rPr>
          <w:rFonts w:ascii="Times New Roman" w:hAnsi="Times New Roman" w:cs="Times New Roman"/>
          <w:sz w:val="24"/>
          <w:szCs w:val="24"/>
        </w:rPr>
        <w:t xml:space="preserve">, to impose a tax on </w:t>
      </w:r>
      <w:r w:rsidR="00C76AB6">
        <w:rPr>
          <w:rFonts w:ascii="Times New Roman" w:hAnsi="Times New Roman" w:cs="Times New Roman"/>
          <w:sz w:val="24"/>
          <w:szCs w:val="24"/>
        </w:rPr>
        <w:t>recently resold</w:t>
      </w:r>
      <w:r w:rsidR="00DC3244">
        <w:rPr>
          <w:rFonts w:ascii="Times New Roman" w:hAnsi="Times New Roman" w:cs="Times New Roman"/>
          <w:sz w:val="24"/>
          <w:szCs w:val="24"/>
        </w:rPr>
        <w:t xml:space="preserve"> residential properties</w:t>
      </w:r>
    </w:p>
    <w:p w14:paraId="06CE2731" w14:textId="68F7A7BB" w:rsidR="00EA1C84" w:rsidRPr="00EA1C84" w:rsidRDefault="00EA1C84" w:rsidP="00F64215">
      <w:pPr>
        <w:spacing w:after="0" w:line="240" w:lineRule="auto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EA1C84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5A7743CF" w14:textId="77777777" w:rsidR="00714538" w:rsidRDefault="00714538" w:rsidP="00F64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25B62B" w14:textId="77777777" w:rsidR="00CD708D" w:rsidRDefault="00CD708D" w:rsidP="00CD708D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Nurse and Louis</w:t>
      </w:r>
    </w:p>
    <w:p w14:paraId="52FBCDC6" w14:textId="0A9EE0B8" w:rsidR="004D4C36" w:rsidRDefault="00F44393" w:rsidP="00F4439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866E12">
        <w:rPr>
          <w:rFonts w:ascii="Times New Roman" w:hAnsi="Times New Roman" w:cs="Times New Roman"/>
          <w:sz w:val="24"/>
          <w:szCs w:val="24"/>
        </w:rPr>
        <w:t xml:space="preserve">Home flipping is </w:t>
      </w:r>
      <w:r w:rsidR="00DC3244">
        <w:rPr>
          <w:rFonts w:ascii="Times New Roman" w:hAnsi="Times New Roman" w:cs="Times New Roman"/>
          <w:sz w:val="24"/>
          <w:szCs w:val="24"/>
        </w:rPr>
        <w:t xml:space="preserve">a term referring to </w:t>
      </w:r>
      <w:r w:rsidR="00866E12">
        <w:rPr>
          <w:rFonts w:ascii="Times New Roman" w:hAnsi="Times New Roman" w:cs="Times New Roman"/>
          <w:sz w:val="24"/>
          <w:szCs w:val="24"/>
        </w:rPr>
        <w:t>t</w:t>
      </w:r>
      <w:r w:rsidR="004D4C36">
        <w:rPr>
          <w:rFonts w:ascii="Times New Roman" w:hAnsi="Times New Roman" w:cs="Times New Roman"/>
          <w:sz w:val="24"/>
          <w:szCs w:val="24"/>
        </w:rPr>
        <w:t xml:space="preserve">he </w:t>
      </w:r>
      <w:r w:rsidR="00DC3244">
        <w:rPr>
          <w:rFonts w:ascii="Times New Roman" w:hAnsi="Times New Roman" w:cs="Times New Roman"/>
          <w:sz w:val="24"/>
          <w:szCs w:val="24"/>
        </w:rPr>
        <w:t xml:space="preserve">practice of </w:t>
      </w:r>
      <w:r w:rsidR="004D4C36">
        <w:rPr>
          <w:rFonts w:ascii="Times New Roman" w:hAnsi="Times New Roman" w:cs="Times New Roman"/>
          <w:sz w:val="24"/>
          <w:szCs w:val="24"/>
        </w:rPr>
        <w:t xml:space="preserve">a home </w:t>
      </w:r>
      <w:r w:rsidR="00DC3244">
        <w:rPr>
          <w:rFonts w:ascii="Times New Roman" w:hAnsi="Times New Roman" w:cs="Times New Roman"/>
          <w:sz w:val="24"/>
          <w:szCs w:val="24"/>
        </w:rPr>
        <w:t xml:space="preserve">being purchased </w:t>
      </w:r>
      <w:r w:rsidR="004D4C36">
        <w:rPr>
          <w:rFonts w:ascii="Times New Roman" w:hAnsi="Times New Roman" w:cs="Times New Roman"/>
          <w:sz w:val="24"/>
          <w:szCs w:val="24"/>
        </w:rPr>
        <w:t>by a real estate investor</w:t>
      </w:r>
      <w:r w:rsidR="00DC3244">
        <w:rPr>
          <w:rFonts w:ascii="Times New Roman" w:hAnsi="Times New Roman" w:cs="Times New Roman"/>
          <w:sz w:val="24"/>
          <w:szCs w:val="24"/>
        </w:rPr>
        <w:t>,</w:t>
      </w:r>
      <w:r w:rsidR="004D4C36">
        <w:rPr>
          <w:rFonts w:ascii="Times New Roman" w:hAnsi="Times New Roman" w:cs="Times New Roman"/>
          <w:sz w:val="24"/>
          <w:szCs w:val="24"/>
        </w:rPr>
        <w:t xml:space="preserve"> shortly followed by its resale, </w:t>
      </w:r>
      <w:r w:rsidR="00DC3244">
        <w:rPr>
          <w:rFonts w:ascii="Times New Roman" w:hAnsi="Times New Roman" w:cs="Times New Roman"/>
          <w:sz w:val="24"/>
          <w:szCs w:val="24"/>
        </w:rPr>
        <w:t xml:space="preserve">with the purpose of selling it </w:t>
      </w:r>
      <w:r w:rsidR="004D4C36">
        <w:rPr>
          <w:rFonts w:ascii="Times New Roman" w:hAnsi="Times New Roman" w:cs="Times New Roman"/>
          <w:sz w:val="24"/>
          <w:szCs w:val="24"/>
        </w:rPr>
        <w:t>for a considerable increase in price; and</w:t>
      </w:r>
    </w:p>
    <w:p w14:paraId="1F344691" w14:textId="74822238" w:rsidR="00866E12" w:rsidRDefault="004D4C36" w:rsidP="004D4C3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27EE5">
        <w:rPr>
          <w:rFonts w:ascii="Times New Roman" w:hAnsi="Times New Roman" w:cs="Times New Roman"/>
          <w:sz w:val="24"/>
          <w:szCs w:val="24"/>
        </w:rPr>
        <w:t xml:space="preserve">hereas, </w:t>
      </w:r>
      <w:r w:rsidR="00866E12">
        <w:rPr>
          <w:rFonts w:ascii="Times New Roman" w:hAnsi="Times New Roman" w:cs="Times New Roman"/>
          <w:sz w:val="24"/>
          <w:szCs w:val="24"/>
        </w:rPr>
        <w:t>The practice</w:t>
      </w:r>
      <w:r w:rsidR="00593EAB">
        <w:rPr>
          <w:rFonts w:ascii="Times New Roman" w:hAnsi="Times New Roman" w:cs="Times New Roman"/>
          <w:sz w:val="24"/>
          <w:szCs w:val="24"/>
        </w:rPr>
        <w:t xml:space="preserve"> may</w:t>
      </w:r>
      <w:r>
        <w:rPr>
          <w:rFonts w:ascii="Times New Roman" w:hAnsi="Times New Roman" w:cs="Times New Roman"/>
          <w:sz w:val="24"/>
          <w:szCs w:val="24"/>
        </w:rPr>
        <w:t xml:space="preserve"> inflate </w:t>
      </w:r>
      <w:r w:rsidR="00027EE5">
        <w:rPr>
          <w:rFonts w:ascii="Times New Roman" w:hAnsi="Times New Roman" w:cs="Times New Roman"/>
          <w:sz w:val="24"/>
          <w:szCs w:val="24"/>
        </w:rPr>
        <w:t xml:space="preserve">median </w:t>
      </w:r>
      <w:r>
        <w:rPr>
          <w:rFonts w:ascii="Times New Roman" w:hAnsi="Times New Roman" w:cs="Times New Roman"/>
          <w:sz w:val="24"/>
          <w:szCs w:val="24"/>
        </w:rPr>
        <w:t>home</w:t>
      </w:r>
      <w:r w:rsidR="00027EE5">
        <w:rPr>
          <w:rFonts w:ascii="Times New Roman" w:hAnsi="Times New Roman" w:cs="Times New Roman"/>
          <w:sz w:val="24"/>
          <w:szCs w:val="24"/>
        </w:rPr>
        <w:t xml:space="preserve"> values in New York City (“NYC” or the “City”)</w:t>
      </w:r>
      <w:r>
        <w:rPr>
          <w:rFonts w:ascii="Times New Roman" w:hAnsi="Times New Roman" w:cs="Times New Roman"/>
          <w:sz w:val="24"/>
          <w:szCs w:val="24"/>
        </w:rPr>
        <w:t xml:space="preserve">, which frustrates first-time </w:t>
      </w:r>
      <w:r w:rsidR="00027EE5">
        <w:rPr>
          <w:rFonts w:ascii="Times New Roman" w:hAnsi="Times New Roman" w:cs="Times New Roman"/>
          <w:sz w:val="24"/>
          <w:szCs w:val="24"/>
        </w:rPr>
        <w:t>homebuyers seeking a more permanent residence for their family and an opportunity to build generational wealth</w:t>
      </w:r>
      <w:r w:rsidR="00866E12">
        <w:rPr>
          <w:rFonts w:ascii="Times New Roman" w:hAnsi="Times New Roman" w:cs="Times New Roman"/>
          <w:sz w:val="24"/>
          <w:szCs w:val="24"/>
        </w:rPr>
        <w:t>; and</w:t>
      </w:r>
    </w:p>
    <w:p w14:paraId="51D43DF9" w14:textId="41A85F58" w:rsidR="00F44393" w:rsidRPr="004D4C36" w:rsidRDefault="00866E12" w:rsidP="004D4C3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Home flipping </w:t>
      </w:r>
      <w:r w:rsidR="005D6314">
        <w:rPr>
          <w:rFonts w:ascii="Times New Roman" w:hAnsi="Times New Roman" w:cs="Times New Roman"/>
          <w:sz w:val="24"/>
          <w:szCs w:val="24"/>
        </w:rPr>
        <w:t xml:space="preserve">may </w:t>
      </w:r>
      <w:r>
        <w:rPr>
          <w:rFonts w:ascii="Times New Roman" w:hAnsi="Times New Roman" w:cs="Times New Roman"/>
          <w:sz w:val="24"/>
          <w:szCs w:val="24"/>
        </w:rPr>
        <w:t>also</w:t>
      </w:r>
      <w:r w:rsidR="004D4C36">
        <w:rPr>
          <w:rFonts w:ascii="Times New Roman" w:hAnsi="Times New Roman" w:cs="Times New Roman"/>
          <w:sz w:val="24"/>
          <w:szCs w:val="24"/>
        </w:rPr>
        <w:t xml:space="preserve"> contribute to the displacement of New Yorkers</w:t>
      </w:r>
      <w:r w:rsidR="00EF565D">
        <w:rPr>
          <w:rFonts w:ascii="Times New Roman" w:hAnsi="Times New Roman" w:cs="Times New Roman"/>
          <w:sz w:val="24"/>
          <w:szCs w:val="24"/>
        </w:rPr>
        <w:t xml:space="preserve"> of color, according to a 2024 report</w:t>
      </w:r>
      <w:r w:rsidR="00454449">
        <w:rPr>
          <w:rFonts w:ascii="Times New Roman" w:hAnsi="Times New Roman" w:cs="Times New Roman"/>
          <w:sz w:val="24"/>
          <w:szCs w:val="24"/>
        </w:rPr>
        <w:t>,</w:t>
      </w:r>
      <w:r w:rsidR="00EF565D">
        <w:rPr>
          <w:rFonts w:ascii="Times New Roman" w:hAnsi="Times New Roman" w:cs="Times New Roman"/>
          <w:sz w:val="24"/>
          <w:szCs w:val="24"/>
        </w:rPr>
        <w:t xml:space="preserve"> published by the Pratt </w:t>
      </w:r>
      <w:r w:rsidR="00F13AD4">
        <w:rPr>
          <w:rFonts w:ascii="Times New Roman" w:hAnsi="Times New Roman" w:cs="Times New Roman"/>
          <w:sz w:val="24"/>
          <w:szCs w:val="24"/>
        </w:rPr>
        <w:t>C</w:t>
      </w:r>
      <w:r w:rsidR="00EF565D">
        <w:rPr>
          <w:rFonts w:ascii="Times New Roman" w:hAnsi="Times New Roman" w:cs="Times New Roman"/>
          <w:sz w:val="24"/>
          <w:szCs w:val="24"/>
        </w:rPr>
        <w:t xml:space="preserve">enter for </w:t>
      </w:r>
      <w:r w:rsidR="00F13AD4">
        <w:rPr>
          <w:rFonts w:ascii="Times New Roman" w:hAnsi="Times New Roman" w:cs="Times New Roman"/>
          <w:sz w:val="24"/>
          <w:szCs w:val="24"/>
        </w:rPr>
        <w:t>C</w:t>
      </w:r>
      <w:r w:rsidR="00EF565D">
        <w:rPr>
          <w:rFonts w:ascii="Times New Roman" w:hAnsi="Times New Roman" w:cs="Times New Roman"/>
          <w:sz w:val="24"/>
          <w:szCs w:val="24"/>
        </w:rPr>
        <w:t xml:space="preserve">ommunity </w:t>
      </w:r>
      <w:r w:rsidR="00F13AD4">
        <w:rPr>
          <w:rFonts w:ascii="Times New Roman" w:hAnsi="Times New Roman" w:cs="Times New Roman"/>
          <w:sz w:val="24"/>
          <w:szCs w:val="24"/>
        </w:rPr>
        <w:t>D</w:t>
      </w:r>
      <w:r w:rsidR="00EF565D">
        <w:rPr>
          <w:rFonts w:ascii="Times New Roman" w:hAnsi="Times New Roman" w:cs="Times New Roman"/>
          <w:sz w:val="24"/>
          <w:szCs w:val="24"/>
        </w:rPr>
        <w:t>evelopment</w:t>
      </w:r>
      <w:r w:rsidR="00454449">
        <w:rPr>
          <w:rFonts w:ascii="Times New Roman" w:hAnsi="Times New Roman" w:cs="Times New Roman"/>
          <w:sz w:val="24"/>
          <w:szCs w:val="24"/>
        </w:rPr>
        <w:t>, that found that in the period</w:t>
      </w:r>
      <w:r w:rsidR="00EF565D">
        <w:rPr>
          <w:rFonts w:ascii="Times New Roman" w:hAnsi="Times New Roman" w:cs="Times New Roman"/>
          <w:sz w:val="24"/>
          <w:szCs w:val="24"/>
        </w:rPr>
        <w:t xml:space="preserve"> </w:t>
      </w:r>
      <w:r w:rsidR="0013445A">
        <w:rPr>
          <w:rFonts w:ascii="Times New Roman" w:hAnsi="Times New Roman" w:cs="Times New Roman"/>
          <w:sz w:val="24"/>
          <w:szCs w:val="24"/>
        </w:rPr>
        <w:t xml:space="preserve">between 2019 and 2023 </w:t>
      </w:r>
      <w:r w:rsidR="00EF565D">
        <w:rPr>
          <w:rFonts w:ascii="Times New Roman" w:hAnsi="Times New Roman" w:cs="Times New Roman"/>
          <w:sz w:val="24"/>
          <w:szCs w:val="24"/>
        </w:rPr>
        <w:t>minority-majority community districts had</w:t>
      </w:r>
      <w:r w:rsidR="00454449">
        <w:rPr>
          <w:rFonts w:ascii="Times New Roman" w:hAnsi="Times New Roman" w:cs="Times New Roman"/>
          <w:sz w:val="24"/>
          <w:szCs w:val="24"/>
        </w:rPr>
        <w:t xml:space="preserve"> both</w:t>
      </w:r>
      <w:r w:rsidR="00EF565D">
        <w:rPr>
          <w:rFonts w:ascii="Times New Roman" w:hAnsi="Times New Roman" w:cs="Times New Roman"/>
          <w:sz w:val="24"/>
          <w:szCs w:val="24"/>
        </w:rPr>
        <w:t xml:space="preserve"> the highest prevalence </w:t>
      </w:r>
      <w:r w:rsidR="00F13AD4">
        <w:rPr>
          <w:rFonts w:ascii="Times New Roman" w:hAnsi="Times New Roman" w:cs="Times New Roman"/>
          <w:sz w:val="24"/>
          <w:szCs w:val="24"/>
        </w:rPr>
        <w:t xml:space="preserve">of </w:t>
      </w:r>
      <w:r w:rsidR="00EF565D">
        <w:rPr>
          <w:rFonts w:ascii="Times New Roman" w:hAnsi="Times New Roman" w:cs="Times New Roman"/>
          <w:sz w:val="24"/>
          <w:szCs w:val="24"/>
        </w:rPr>
        <w:t>home flipping</w:t>
      </w:r>
      <w:r w:rsidR="00454449">
        <w:rPr>
          <w:rFonts w:ascii="Times New Roman" w:hAnsi="Times New Roman" w:cs="Times New Roman"/>
          <w:sz w:val="24"/>
          <w:szCs w:val="24"/>
        </w:rPr>
        <w:t>,</w:t>
      </w:r>
      <w:r w:rsidR="00EF565D">
        <w:rPr>
          <w:rFonts w:ascii="Times New Roman" w:hAnsi="Times New Roman" w:cs="Times New Roman"/>
          <w:sz w:val="24"/>
          <w:szCs w:val="24"/>
        </w:rPr>
        <w:t xml:space="preserve"> </w:t>
      </w:r>
      <w:r w:rsidR="0013445A">
        <w:rPr>
          <w:rFonts w:ascii="Times New Roman" w:hAnsi="Times New Roman" w:cs="Times New Roman"/>
          <w:sz w:val="24"/>
          <w:szCs w:val="24"/>
        </w:rPr>
        <w:t xml:space="preserve">and </w:t>
      </w:r>
      <w:r w:rsidR="00454449">
        <w:rPr>
          <w:rFonts w:ascii="Times New Roman" w:hAnsi="Times New Roman" w:cs="Times New Roman"/>
          <w:sz w:val="24"/>
          <w:szCs w:val="24"/>
        </w:rPr>
        <w:t xml:space="preserve">higher </w:t>
      </w:r>
      <w:r w:rsidR="0013445A">
        <w:rPr>
          <w:rFonts w:ascii="Times New Roman" w:hAnsi="Times New Roman" w:cs="Times New Roman"/>
          <w:sz w:val="24"/>
          <w:szCs w:val="24"/>
        </w:rPr>
        <w:t>eviction rates in flipped homes compared to un</w:t>
      </w:r>
      <w:r w:rsidR="00F13AD4">
        <w:rPr>
          <w:rFonts w:ascii="Times New Roman" w:hAnsi="Times New Roman" w:cs="Times New Roman"/>
          <w:sz w:val="24"/>
          <w:szCs w:val="24"/>
        </w:rPr>
        <w:t>-</w:t>
      </w:r>
      <w:r w:rsidR="0013445A">
        <w:rPr>
          <w:rFonts w:ascii="Times New Roman" w:hAnsi="Times New Roman" w:cs="Times New Roman"/>
          <w:sz w:val="24"/>
          <w:szCs w:val="24"/>
        </w:rPr>
        <w:t>flipped home</w:t>
      </w:r>
      <w:r w:rsidR="00F13AD4">
        <w:rPr>
          <w:rFonts w:ascii="Times New Roman" w:hAnsi="Times New Roman" w:cs="Times New Roman"/>
          <w:sz w:val="24"/>
          <w:szCs w:val="24"/>
        </w:rPr>
        <w:t>s</w:t>
      </w:r>
      <w:r w:rsidR="004D4C36">
        <w:rPr>
          <w:rFonts w:ascii="Times New Roman" w:hAnsi="Times New Roman" w:cs="Times New Roman"/>
          <w:sz w:val="24"/>
          <w:szCs w:val="24"/>
        </w:rPr>
        <w:t>; and</w:t>
      </w:r>
    </w:p>
    <w:p w14:paraId="6D4D17A2" w14:textId="258B74D7" w:rsidR="00F92CE7" w:rsidRDefault="00F92CE7" w:rsidP="00F92CE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71429B">
        <w:rPr>
          <w:rFonts w:ascii="Times New Roman" w:hAnsi="Times New Roman" w:cs="Times New Roman"/>
          <w:sz w:val="24"/>
          <w:szCs w:val="24"/>
        </w:rPr>
        <w:t>T</w:t>
      </w:r>
      <w:r w:rsidR="00CB2332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median </w:t>
      </w:r>
      <w:r w:rsidR="00CB2332">
        <w:rPr>
          <w:rFonts w:ascii="Times New Roman" w:hAnsi="Times New Roman" w:cs="Times New Roman"/>
          <w:sz w:val="24"/>
          <w:szCs w:val="24"/>
        </w:rPr>
        <w:t xml:space="preserve">value of a </w:t>
      </w:r>
      <w:r>
        <w:rPr>
          <w:rFonts w:ascii="Times New Roman" w:hAnsi="Times New Roman" w:cs="Times New Roman"/>
          <w:sz w:val="24"/>
          <w:szCs w:val="24"/>
        </w:rPr>
        <w:t xml:space="preserve">home nearly </w:t>
      </w:r>
      <w:r w:rsidR="00CB2332">
        <w:rPr>
          <w:rFonts w:ascii="Times New Roman" w:hAnsi="Times New Roman" w:cs="Times New Roman"/>
          <w:sz w:val="24"/>
          <w:szCs w:val="24"/>
        </w:rPr>
        <w:t>doubled</w:t>
      </w:r>
      <w:r w:rsidR="0071429B">
        <w:rPr>
          <w:rFonts w:ascii="Times New Roman" w:hAnsi="Times New Roman" w:cs="Times New Roman"/>
          <w:sz w:val="24"/>
          <w:szCs w:val="24"/>
        </w:rPr>
        <w:t xml:space="preserve"> in NYC between 2010 to 2023</w:t>
      </w:r>
      <w:r w:rsidR="00203E1C">
        <w:rPr>
          <w:rFonts w:ascii="Times New Roman" w:hAnsi="Times New Roman" w:cs="Times New Roman"/>
          <w:sz w:val="24"/>
          <w:szCs w:val="24"/>
        </w:rPr>
        <w:t>,</w:t>
      </w:r>
      <w:r w:rsidR="00CB2332">
        <w:rPr>
          <w:rFonts w:ascii="Times New Roman" w:hAnsi="Times New Roman" w:cs="Times New Roman"/>
          <w:sz w:val="24"/>
          <w:szCs w:val="24"/>
        </w:rPr>
        <w:t xml:space="preserve"> such that </w:t>
      </w:r>
      <w:r w:rsidR="00991880">
        <w:rPr>
          <w:rFonts w:ascii="Times New Roman" w:hAnsi="Times New Roman" w:cs="Times New Roman"/>
          <w:sz w:val="24"/>
          <w:szCs w:val="24"/>
        </w:rPr>
        <w:t xml:space="preserve">only 7,707 of the 24,344 one-to-four unit homes sold in </w:t>
      </w:r>
      <w:r w:rsidR="00CB2332">
        <w:rPr>
          <w:rFonts w:ascii="Times New Roman" w:hAnsi="Times New Roman" w:cs="Times New Roman"/>
          <w:sz w:val="24"/>
          <w:szCs w:val="24"/>
        </w:rPr>
        <w:t>2017</w:t>
      </w:r>
      <w:r w:rsidR="00991880">
        <w:rPr>
          <w:rFonts w:ascii="Times New Roman" w:hAnsi="Times New Roman" w:cs="Times New Roman"/>
          <w:sz w:val="24"/>
          <w:szCs w:val="24"/>
        </w:rPr>
        <w:t xml:space="preserve"> were</w:t>
      </w:r>
      <w:r w:rsidR="00ED5015">
        <w:rPr>
          <w:rFonts w:ascii="Times New Roman" w:hAnsi="Times New Roman" w:cs="Times New Roman"/>
          <w:sz w:val="24"/>
          <w:szCs w:val="24"/>
        </w:rPr>
        <w:t xml:space="preserve"> found by the Center for New York City Neighborhoods</w:t>
      </w:r>
      <w:r w:rsidR="00593EAB">
        <w:rPr>
          <w:rFonts w:ascii="Times New Roman" w:hAnsi="Times New Roman" w:cs="Times New Roman"/>
          <w:sz w:val="24"/>
          <w:szCs w:val="24"/>
        </w:rPr>
        <w:t xml:space="preserve"> (“CNYCN”)</w:t>
      </w:r>
      <w:r w:rsidR="00ED5015">
        <w:rPr>
          <w:rFonts w:ascii="Times New Roman" w:hAnsi="Times New Roman" w:cs="Times New Roman"/>
          <w:sz w:val="24"/>
          <w:szCs w:val="24"/>
        </w:rPr>
        <w:t xml:space="preserve"> to be</w:t>
      </w:r>
      <w:r w:rsidR="00991880">
        <w:rPr>
          <w:rFonts w:ascii="Times New Roman" w:hAnsi="Times New Roman" w:cs="Times New Roman"/>
          <w:sz w:val="24"/>
          <w:szCs w:val="24"/>
        </w:rPr>
        <w:t xml:space="preserve"> affordable to families making the Area Median Income for a family of three, which was $85,900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6CA257A8" w14:textId="7BA77C7D" w:rsidR="00277119" w:rsidRDefault="00277119" w:rsidP="00F92CE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In part due to</w:t>
      </w:r>
      <w:r w:rsidR="00203E1C">
        <w:rPr>
          <w:rFonts w:ascii="Times New Roman" w:hAnsi="Times New Roman" w:cs="Times New Roman"/>
          <w:sz w:val="24"/>
          <w:szCs w:val="24"/>
        </w:rPr>
        <w:t xml:space="preserve"> 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332">
        <w:rPr>
          <w:rFonts w:ascii="Times New Roman" w:hAnsi="Times New Roman" w:cs="Times New Roman"/>
          <w:sz w:val="24"/>
          <w:szCs w:val="24"/>
        </w:rPr>
        <w:t xml:space="preserve">rising home values, </w:t>
      </w:r>
      <w:r>
        <w:rPr>
          <w:rFonts w:ascii="Times New Roman" w:hAnsi="Times New Roman" w:cs="Times New Roman"/>
          <w:sz w:val="24"/>
          <w:szCs w:val="24"/>
        </w:rPr>
        <w:t>many homeowners in the City experien</w:t>
      </w:r>
      <w:r w:rsidR="00CB2332">
        <w:rPr>
          <w:rFonts w:ascii="Times New Roman" w:hAnsi="Times New Roman" w:cs="Times New Roman"/>
          <w:sz w:val="24"/>
          <w:szCs w:val="24"/>
        </w:rPr>
        <w:t>ce high rates of housing burden,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332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nearly 45% of </w:t>
      </w:r>
      <w:r w:rsidR="00CB2332">
        <w:rPr>
          <w:rFonts w:ascii="Times New Roman" w:hAnsi="Times New Roman" w:cs="Times New Roman"/>
          <w:sz w:val="24"/>
          <w:szCs w:val="24"/>
        </w:rPr>
        <w:t>homeowners with a mortgage spending</w:t>
      </w:r>
      <w:r>
        <w:rPr>
          <w:rFonts w:ascii="Times New Roman" w:hAnsi="Times New Roman" w:cs="Times New Roman"/>
          <w:sz w:val="24"/>
          <w:szCs w:val="24"/>
        </w:rPr>
        <w:t xml:space="preserve"> more than 30% of their income</w:t>
      </w:r>
      <w:r w:rsidR="00433C00">
        <w:rPr>
          <w:rFonts w:ascii="Times New Roman" w:hAnsi="Times New Roman" w:cs="Times New Roman"/>
          <w:sz w:val="24"/>
          <w:szCs w:val="24"/>
        </w:rPr>
        <w:t xml:space="preserve"> in 2022</w:t>
      </w:r>
      <w:r>
        <w:rPr>
          <w:rFonts w:ascii="Times New Roman" w:hAnsi="Times New Roman" w:cs="Times New Roman"/>
          <w:sz w:val="24"/>
          <w:szCs w:val="24"/>
        </w:rPr>
        <w:t xml:space="preserve"> on housing </w:t>
      </w:r>
      <w:r w:rsidR="00203E1C">
        <w:rPr>
          <w:rFonts w:ascii="Times New Roman" w:hAnsi="Times New Roman" w:cs="Times New Roman"/>
          <w:sz w:val="24"/>
          <w:szCs w:val="24"/>
        </w:rPr>
        <w:t>costs, such as mortgage</w:t>
      </w:r>
      <w:r w:rsidR="00ED5015">
        <w:rPr>
          <w:rFonts w:ascii="Times New Roman" w:hAnsi="Times New Roman" w:cs="Times New Roman"/>
          <w:sz w:val="24"/>
          <w:szCs w:val="24"/>
        </w:rPr>
        <w:t xml:space="preserve"> payments</w:t>
      </w:r>
      <w:r w:rsidR="00203E1C">
        <w:rPr>
          <w:rFonts w:ascii="Times New Roman" w:hAnsi="Times New Roman" w:cs="Times New Roman"/>
          <w:sz w:val="24"/>
          <w:szCs w:val="24"/>
        </w:rPr>
        <w:t xml:space="preserve">, </w:t>
      </w:r>
      <w:r w:rsidR="00ED5015">
        <w:rPr>
          <w:rFonts w:ascii="Times New Roman" w:hAnsi="Times New Roman" w:cs="Times New Roman"/>
          <w:sz w:val="24"/>
          <w:szCs w:val="24"/>
        </w:rPr>
        <w:t xml:space="preserve">as well as </w:t>
      </w:r>
      <w:r w:rsidR="00203E1C">
        <w:rPr>
          <w:rFonts w:ascii="Times New Roman" w:hAnsi="Times New Roman" w:cs="Times New Roman"/>
          <w:sz w:val="24"/>
          <w:szCs w:val="24"/>
        </w:rPr>
        <w:t>insurance and property tax payments</w:t>
      </w:r>
      <w:r w:rsidR="00E8497F">
        <w:rPr>
          <w:rFonts w:ascii="Times New Roman" w:hAnsi="Times New Roman" w:cs="Times New Roman"/>
          <w:sz w:val="24"/>
          <w:szCs w:val="24"/>
        </w:rPr>
        <w:t xml:space="preserve">, which makes </w:t>
      </w:r>
      <w:r w:rsidR="00866E12">
        <w:rPr>
          <w:rFonts w:ascii="Times New Roman" w:hAnsi="Times New Roman" w:cs="Times New Roman"/>
          <w:sz w:val="24"/>
          <w:szCs w:val="24"/>
        </w:rPr>
        <w:t xml:space="preserve">first-time </w:t>
      </w:r>
      <w:r w:rsidR="00E8497F">
        <w:rPr>
          <w:rFonts w:ascii="Times New Roman" w:hAnsi="Times New Roman" w:cs="Times New Roman"/>
          <w:sz w:val="24"/>
          <w:szCs w:val="24"/>
        </w:rPr>
        <w:t>homeownership less affordable</w:t>
      </w:r>
      <w:r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369184C1" w14:textId="16B9C19F" w:rsidR="00E8497F" w:rsidRDefault="00E8497F" w:rsidP="00E8497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Whereas, CNYCN</w:t>
      </w:r>
      <w:r w:rsidR="00C625A8">
        <w:rPr>
          <w:rFonts w:ascii="Times New Roman" w:hAnsi="Times New Roman" w:cs="Times New Roman"/>
          <w:sz w:val="24"/>
          <w:szCs w:val="24"/>
        </w:rPr>
        <w:t xml:space="preserve"> has also found that</w:t>
      </w:r>
      <w:r>
        <w:rPr>
          <w:rFonts w:ascii="Times New Roman" w:hAnsi="Times New Roman" w:cs="Times New Roman"/>
          <w:sz w:val="24"/>
          <w:szCs w:val="24"/>
        </w:rPr>
        <w:t xml:space="preserve"> homes flipped by </w:t>
      </w:r>
      <w:r w:rsidRPr="0043556F">
        <w:rPr>
          <w:rFonts w:ascii="Times New Roman" w:hAnsi="Times New Roman" w:cs="Times New Roman"/>
          <w:sz w:val="24"/>
          <w:szCs w:val="24"/>
        </w:rPr>
        <w:t xml:space="preserve">real estate investors were purchased for 20% </w:t>
      </w:r>
      <w:r w:rsidRPr="0043556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to</w:t>
      </w:r>
      <w:r w:rsidRPr="0071429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50%</w:t>
      </w:r>
      <w:r>
        <w:rPr>
          <w:rFonts w:ascii="Times New Roman" w:hAnsi="Times New Roman" w:cs="Times New Roman"/>
          <w:sz w:val="24"/>
          <w:szCs w:val="24"/>
        </w:rPr>
        <w:t xml:space="preserve"> less than comparable properties in the neighborhood, which suggests that home flipping increases </w:t>
      </w:r>
      <w:r w:rsidR="00EE1C5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demand for affordable homes and thereby reduces opportunities for first-time homeownership; and</w:t>
      </w:r>
    </w:p>
    <w:p w14:paraId="65FE2E21" w14:textId="6165010C" w:rsidR="006E2CC4" w:rsidRDefault="006E2CC4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The inflation of home values due to flipping also harms tenants living in units without rent regulation, as </w:t>
      </w:r>
      <w:r w:rsidR="00CD6516">
        <w:rPr>
          <w:rFonts w:ascii="Times New Roman" w:hAnsi="Times New Roman" w:cs="Times New Roman"/>
          <w:sz w:val="24"/>
          <w:szCs w:val="24"/>
        </w:rPr>
        <w:t xml:space="preserve">property owners </w:t>
      </w:r>
      <w:r>
        <w:rPr>
          <w:rFonts w:ascii="Times New Roman" w:hAnsi="Times New Roman" w:cs="Times New Roman"/>
          <w:sz w:val="24"/>
          <w:szCs w:val="24"/>
        </w:rPr>
        <w:t xml:space="preserve">may pass the cost of maintaining more expensive homes onto such tenants by raising rents, which have </w:t>
      </w:r>
      <w:r w:rsidR="00CD6516">
        <w:rPr>
          <w:rFonts w:ascii="Times New Roman" w:hAnsi="Times New Roman" w:cs="Times New Roman"/>
          <w:sz w:val="24"/>
          <w:szCs w:val="24"/>
        </w:rPr>
        <w:t xml:space="preserve">already </w:t>
      </w:r>
      <w:r>
        <w:rPr>
          <w:rFonts w:ascii="Times New Roman" w:hAnsi="Times New Roman" w:cs="Times New Roman"/>
          <w:sz w:val="24"/>
          <w:szCs w:val="24"/>
        </w:rPr>
        <w:t>increased by more than 40% since 2000 after accounting for inflation; and</w:t>
      </w:r>
    </w:p>
    <w:p w14:paraId="09A21E39" w14:textId="5D4FEC73" w:rsidR="005D6314" w:rsidRDefault="00532890" w:rsidP="00E8497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6E2CC4">
        <w:rPr>
          <w:rFonts w:ascii="Times New Roman" w:hAnsi="Times New Roman" w:cs="Times New Roman"/>
          <w:sz w:val="24"/>
          <w:szCs w:val="24"/>
        </w:rPr>
        <w:t xml:space="preserve">Home flipping may </w:t>
      </w:r>
      <w:r w:rsidR="00CD6516">
        <w:rPr>
          <w:rFonts w:ascii="Times New Roman" w:hAnsi="Times New Roman" w:cs="Times New Roman"/>
          <w:sz w:val="24"/>
          <w:szCs w:val="24"/>
        </w:rPr>
        <w:t xml:space="preserve">also </w:t>
      </w:r>
      <w:r w:rsidR="006E2CC4">
        <w:rPr>
          <w:rFonts w:ascii="Times New Roman" w:hAnsi="Times New Roman" w:cs="Times New Roman"/>
          <w:sz w:val="24"/>
          <w:szCs w:val="24"/>
        </w:rPr>
        <w:t xml:space="preserve">contribute to the displacement of Black New Yorkers, as many of the community districts that have experienced the greatest number of flips </w:t>
      </w:r>
      <w:r w:rsidR="00CD6516">
        <w:rPr>
          <w:rFonts w:ascii="Times New Roman" w:hAnsi="Times New Roman" w:cs="Times New Roman"/>
          <w:sz w:val="24"/>
          <w:szCs w:val="24"/>
        </w:rPr>
        <w:t xml:space="preserve">include </w:t>
      </w:r>
      <w:r w:rsidR="006E2CC4">
        <w:rPr>
          <w:rFonts w:ascii="Times New Roman" w:hAnsi="Times New Roman" w:cs="Times New Roman"/>
          <w:sz w:val="24"/>
          <w:szCs w:val="24"/>
        </w:rPr>
        <w:t>predominately Black neighborhoods</w:t>
      </w:r>
      <w:r w:rsidR="005D6314">
        <w:rPr>
          <w:rFonts w:ascii="Times New Roman" w:hAnsi="Times New Roman" w:cs="Times New Roman"/>
          <w:sz w:val="24"/>
          <w:szCs w:val="24"/>
        </w:rPr>
        <w:t xml:space="preserve">, </w:t>
      </w:r>
      <w:r w:rsidR="00CD6516">
        <w:rPr>
          <w:rFonts w:ascii="Times New Roman" w:hAnsi="Times New Roman" w:cs="Times New Roman"/>
          <w:sz w:val="24"/>
          <w:szCs w:val="24"/>
        </w:rPr>
        <w:t xml:space="preserve">and may therefore </w:t>
      </w:r>
      <w:r w:rsidR="005D6314">
        <w:rPr>
          <w:rFonts w:ascii="Times New Roman" w:hAnsi="Times New Roman" w:cs="Times New Roman"/>
          <w:sz w:val="24"/>
          <w:szCs w:val="24"/>
        </w:rPr>
        <w:t>result in households moving farther away from family, community, education, and employment</w:t>
      </w:r>
      <w:r w:rsidR="006E2CC4">
        <w:rPr>
          <w:rFonts w:ascii="Times New Roman" w:hAnsi="Times New Roman" w:cs="Times New Roman"/>
          <w:sz w:val="24"/>
          <w:szCs w:val="24"/>
        </w:rPr>
        <w:t>; and</w:t>
      </w:r>
    </w:p>
    <w:p w14:paraId="75378301" w14:textId="513EA419" w:rsidR="00532890" w:rsidRPr="00532890" w:rsidRDefault="005D6314" w:rsidP="005D6314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Over the last two decades, the population of Black NYC residents decreased by nearly 9%, and the population of Black children and teenagers in the City experienced an even sharper decrease of more than 19% between 2010 and 2020 alone</w:t>
      </w:r>
      <w:r w:rsidR="007164BF">
        <w:rPr>
          <w:rFonts w:ascii="Times New Roman" w:hAnsi="Times New Roman" w:cs="Times New Roman"/>
          <w:sz w:val="24"/>
          <w:szCs w:val="24"/>
        </w:rPr>
        <w:t xml:space="preserve">, </w:t>
      </w:r>
      <w:r w:rsidR="00951275">
        <w:rPr>
          <w:rFonts w:ascii="Times New Roman" w:hAnsi="Times New Roman" w:cs="Times New Roman"/>
          <w:sz w:val="24"/>
          <w:szCs w:val="24"/>
        </w:rPr>
        <w:t>a trend that</w:t>
      </w:r>
      <w:r w:rsidR="007164BF">
        <w:rPr>
          <w:rFonts w:ascii="Times New Roman" w:hAnsi="Times New Roman" w:cs="Times New Roman"/>
          <w:sz w:val="24"/>
          <w:szCs w:val="24"/>
        </w:rPr>
        <w:t xml:space="preserve"> </w:t>
      </w:r>
      <w:r w:rsidR="007B6FCF">
        <w:rPr>
          <w:rFonts w:ascii="Times New Roman" w:hAnsi="Times New Roman" w:cs="Times New Roman"/>
          <w:sz w:val="24"/>
          <w:szCs w:val="24"/>
        </w:rPr>
        <w:t xml:space="preserve">may have been </w:t>
      </w:r>
      <w:r w:rsidR="00951275">
        <w:rPr>
          <w:rFonts w:ascii="Times New Roman" w:hAnsi="Times New Roman" w:cs="Times New Roman"/>
          <w:sz w:val="24"/>
          <w:szCs w:val="24"/>
        </w:rPr>
        <w:t xml:space="preserve">exacerbated </w:t>
      </w:r>
      <w:r w:rsidR="007B6FCF">
        <w:rPr>
          <w:rFonts w:ascii="Times New Roman" w:hAnsi="Times New Roman" w:cs="Times New Roman"/>
          <w:sz w:val="24"/>
          <w:szCs w:val="24"/>
        </w:rPr>
        <w:t xml:space="preserve">by the difficulty of obtaining physically larger housing to accommodate </w:t>
      </w:r>
      <w:r w:rsidR="00284093">
        <w:rPr>
          <w:rFonts w:ascii="Times New Roman" w:hAnsi="Times New Roman" w:cs="Times New Roman"/>
          <w:sz w:val="24"/>
          <w:szCs w:val="24"/>
        </w:rPr>
        <w:t>a growing family</w:t>
      </w:r>
      <w:r w:rsidR="00951275">
        <w:rPr>
          <w:rFonts w:ascii="Times New Roman" w:hAnsi="Times New Roman" w:cs="Times New Roman"/>
          <w:sz w:val="24"/>
          <w:szCs w:val="24"/>
        </w:rPr>
        <w:t xml:space="preserve"> in a</w:t>
      </w:r>
      <w:r w:rsidR="007B6FCF">
        <w:rPr>
          <w:rFonts w:ascii="Times New Roman" w:hAnsi="Times New Roman" w:cs="Times New Roman"/>
          <w:sz w:val="24"/>
          <w:szCs w:val="24"/>
        </w:rPr>
        <w:t xml:space="preserve"> high-priced housing market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07333EB9" w14:textId="0B59C14C" w:rsidR="00C625A8" w:rsidRDefault="00F92CE7" w:rsidP="00EE1C5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EE1C5D">
        <w:rPr>
          <w:rFonts w:ascii="Times New Roman" w:hAnsi="Times New Roman" w:cs="Times New Roman"/>
          <w:sz w:val="24"/>
          <w:szCs w:val="24"/>
        </w:rPr>
        <w:t>Many</w:t>
      </w:r>
      <w:r w:rsidR="00E8497F">
        <w:rPr>
          <w:rFonts w:ascii="Times New Roman" w:hAnsi="Times New Roman" w:cs="Times New Roman"/>
          <w:sz w:val="24"/>
          <w:szCs w:val="24"/>
        </w:rPr>
        <w:t xml:space="preserve"> historically Black </w:t>
      </w:r>
      <w:r w:rsidR="00EE1C5D">
        <w:rPr>
          <w:rFonts w:ascii="Times New Roman" w:hAnsi="Times New Roman" w:cs="Times New Roman"/>
          <w:sz w:val="24"/>
          <w:szCs w:val="24"/>
        </w:rPr>
        <w:t>neighborhoods</w:t>
      </w:r>
      <w:r w:rsidR="00991880">
        <w:rPr>
          <w:rFonts w:ascii="Times New Roman" w:hAnsi="Times New Roman" w:cs="Times New Roman"/>
          <w:sz w:val="24"/>
          <w:szCs w:val="24"/>
        </w:rPr>
        <w:t xml:space="preserve"> </w:t>
      </w:r>
      <w:r w:rsidR="00CB2332">
        <w:rPr>
          <w:rFonts w:ascii="Times New Roman" w:hAnsi="Times New Roman" w:cs="Times New Roman"/>
          <w:sz w:val="24"/>
          <w:szCs w:val="24"/>
        </w:rPr>
        <w:t>have experienced</w:t>
      </w:r>
      <w:r w:rsidR="00EE1C5D">
        <w:rPr>
          <w:rFonts w:ascii="Times New Roman" w:hAnsi="Times New Roman" w:cs="Times New Roman"/>
          <w:sz w:val="24"/>
          <w:szCs w:val="24"/>
        </w:rPr>
        <w:t xml:space="preserve"> particularly</w:t>
      </w:r>
      <w:r w:rsidR="00991880">
        <w:rPr>
          <w:rFonts w:ascii="Times New Roman" w:hAnsi="Times New Roman" w:cs="Times New Roman"/>
          <w:sz w:val="24"/>
          <w:szCs w:val="24"/>
        </w:rPr>
        <w:t xml:space="preserve"> </w:t>
      </w:r>
      <w:r w:rsidR="00260CD9">
        <w:rPr>
          <w:rFonts w:ascii="Times New Roman" w:hAnsi="Times New Roman" w:cs="Times New Roman"/>
          <w:sz w:val="24"/>
          <w:szCs w:val="24"/>
        </w:rPr>
        <w:t>rapid gentrification</w:t>
      </w:r>
      <w:r w:rsidR="00D44A4B">
        <w:rPr>
          <w:rFonts w:ascii="Times New Roman" w:hAnsi="Times New Roman" w:cs="Times New Roman"/>
          <w:sz w:val="24"/>
          <w:szCs w:val="24"/>
        </w:rPr>
        <w:t xml:space="preserve"> in recent years</w:t>
      </w:r>
      <w:r w:rsidR="00260CD9">
        <w:rPr>
          <w:rFonts w:ascii="Times New Roman" w:hAnsi="Times New Roman" w:cs="Times New Roman"/>
          <w:sz w:val="24"/>
          <w:szCs w:val="24"/>
        </w:rPr>
        <w:t xml:space="preserve">, </w:t>
      </w:r>
      <w:r w:rsidR="00203E1C">
        <w:rPr>
          <w:rFonts w:ascii="Times New Roman" w:hAnsi="Times New Roman" w:cs="Times New Roman"/>
          <w:sz w:val="24"/>
          <w:szCs w:val="24"/>
        </w:rPr>
        <w:t>such as</w:t>
      </w:r>
      <w:r w:rsidR="00CB2332">
        <w:rPr>
          <w:rFonts w:ascii="Times New Roman" w:hAnsi="Times New Roman" w:cs="Times New Roman"/>
          <w:sz w:val="24"/>
          <w:szCs w:val="24"/>
        </w:rPr>
        <w:t xml:space="preserve"> </w:t>
      </w:r>
      <w:r w:rsidR="00532890">
        <w:rPr>
          <w:rFonts w:ascii="Times New Roman" w:hAnsi="Times New Roman" w:cs="Times New Roman"/>
          <w:sz w:val="24"/>
          <w:szCs w:val="24"/>
        </w:rPr>
        <w:t xml:space="preserve">East Harlem </w:t>
      </w:r>
      <w:r w:rsidR="00260CD9">
        <w:rPr>
          <w:rFonts w:ascii="Times New Roman" w:hAnsi="Times New Roman" w:cs="Times New Roman"/>
          <w:sz w:val="24"/>
          <w:szCs w:val="24"/>
        </w:rPr>
        <w:t xml:space="preserve">and Bedford-Stuyvesant, which experienced </w:t>
      </w:r>
      <w:r w:rsidR="00532890">
        <w:rPr>
          <w:rFonts w:ascii="Times New Roman" w:hAnsi="Times New Roman" w:cs="Times New Roman"/>
          <w:sz w:val="24"/>
          <w:szCs w:val="24"/>
        </w:rPr>
        <w:t xml:space="preserve">87% </w:t>
      </w:r>
      <w:r w:rsidR="00260CD9">
        <w:rPr>
          <w:rFonts w:ascii="Times New Roman" w:hAnsi="Times New Roman" w:cs="Times New Roman"/>
          <w:sz w:val="24"/>
          <w:szCs w:val="24"/>
        </w:rPr>
        <w:t>and 1</w:t>
      </w:r>
      <w:r w:rsidR="00532890">
        <w:rPr>
          <w:rFonts w:ascii="Times New Roman" w:hAnsi="Times New Roman" w:cs="Times New Roman"/>
          <w:sz w:val="24"/>
          <w:szCs w:val="24"/>
        </w:rPr>
        <w:t>68</w:t>
      </w:r>
      <w:r w:rsidR="00CA145D">
        <w:rPr>
          <w:rFonts w:ascii="Times New Roman" w:hAnsi="Times New Roman" w:cs="Times New Roman"/>
          <w:sz w:val="24"/>
          <w:szCs w:val="24"/>
        </w:rPr>
        <w:t>%</w:t>
      </w:r>
      <w:r w:rsidR="00433C00">
        <w:rPr>
          <w:rFonts w:ascii="Times New Roman" w:hAnsi="Times New Roman" w:cs="Times New Roman"/>
          <w:sz w:val="24"/>
          <w:szCs w:val="24"/>
        </w:rPr>
        <w:t xml:space="preserve"> increases in median home values</w:t>
      </w:r>
      <w:r w:rsidR="00203E1C">
        <w:rPr>
          <w:rFonts w:ascii="Times New Roman" w:hAnsi="Times New Roman" w:cs="Times New Roman"/>
          <w:sz w:val="24"/>
          <w:szCs w:val="24"/>
        </w:rPr>
        <w:t>, respectively,</w:t>
      </w:r>
      <w:r w:rsidR="00260CD9">
        <w:rPr>
          <w:rFonts w:ascii="Times New Roman" w:hAnsi="Times New Roman" w:cs="Times New Roman"/>
          <w:sz w:val="24"/>
          <w:szCs w:val="24"/>
        </w:rPr>
        <w:t xml:space="preserve"> between 2009 and 202</w:t>
      </w:r>
      <w:r w:rsidR="00532890">
        <w:rPr>
          <w:rFonts w:ascii="Times New Roman" w:hAnsi="Times New Roman" w:cs="Times New Roman"/>
          <w:sz w:val="24"/>
          <w:szCs w:val="24"/>
        </w:rPr>
        <w:t>1</w:t>
      </w:r>
      <w:r w:rsidR="005679DB">
        <w:rPr>
          <w:rFonts w:ascii="Times New Roman" w:hAnsi="Times New Roman" w:cs="Times New Roman"/>
          <w:sz w:val="24"/>
          <w:szCs w:val="24"/>
        </w:rPr>
        <w:t>, potentially causing residents of these neighborhoods to move within NYC or out of the City entirely</w:t>
      </w:r>
      <w:r w:rsidR="005D6314">
        <w:rPr>
          <w:rFonts w:ascii="Times New Roman" w:hAnsi="Times New Roman" w:cs="Times New Roman"/>
          <w:sz w:val="24"/>
          <w:szCs w:val="24"/>
        </w:rPr>
        <w:t xml:space="preserve">; </w:t>
      </w:r>
      <w:r w:rsidR="00433C00">
        <w:rPr>
          <w:rFonts w:ascii="Times New Roman" w:hAnsi="Times New Roman" w:cs="Times New Roman"/>
          <w:sz w:val="24"/>
          <w:szCs w:val="24"/>
        </w:rPr>
        <w:t>and</w:t>
      </w:r>
    </w:p>
    <w:p w14:paraId="5AB681B6" w14:textId="7906839A" w:rsidR="00937363" w:rsidRDefault="00277119" w:rsidP="0093736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5D6314">
        <w:rPr>
          <w:rFonts w:ascii="Times New Roman" w:hAnsi="Times New Roman" w:cs="Times New Roman"/>
          <w:sz w:val="24"/>
          <w:szCs w:val="24"/>
        </w:rPr>
        <w:t>Home flippers are a nuisance to many homeowners</w:t>
      </w:r>
      <w:r w:rsidR="002902A0">
        <w:rPr>
          <w:rFonts w:ascii="Times New Roman" w:hAnsi="Times New Roman" w:cs="Times New Roman"/>
          <w:sz w:val="24"/>
          <w:szCs w:val="24"/>
        </w:rPr>
        <w:t>, particularly those</w:t>
      </w:r>
      <w:r w:rsidR="0043556F">
        <w:rPr>
          <w:rFonts w:ascii="Times New Roman" w:hAnsi="Times New Roman" w:cs="Times New Roman"/>
          <w:sz w:val="24"/>
          <w:szCs w:val="24"/>
        </w:rPr>
        <w:t xml:space="preserve"> in </w:t>
      </w:r>
      <w:r w:rsidR="002902A0">
        <w:rPr>
          <w:rFonts w:ascii="Times New Roman" w:hAnsi="Times New Roman" w:cs="Times New Roman"/>
          <w:sz w:val="24"/>
          <w:szCs w:val="24"/>
        </w:rPr>
        <w:t xml:space="preserve">rapidly gentrifying </w:t>
      </w:r>
      <w:r w:rsidR="0043556F">
        <w:rPr>
          <w:rFonts w:ascii="Times New Roman" w:hAnsi="Times New Roman" w:cs="Times New Roman"/>
          <w:sz w:val="24"/>
          <w:szCs w:val="24"/>
        </w:rPr>
        <w:t>neighborhoods</w:t>
      </w:r>
      <w:r w:rsidR="002902A0">
        <w:rPr>
          <w:rFonts w:ascii="Times New Roman" w:hAnsi="Times New Roman" w:cs="Times New Roman"/>
          <w:sz w:val="24"/>
          <w:szCs w:val="24"/>
        </w:rPr>
        <w:t>,</w:t>
      </w:r>
      <w:r w:rsidR="005D6314">
        <w:rPr>
          <w:rFonts w:ascii="Times New Roman" w:hAnsi="Times New Roman" w:cs="Times New Roman"/>
          <w:sz w:val="24"/>
          <w:szCs w:val="24"/>
        </w:rPr>
        <w:t xml:space="preserve"> as they may bombard homeowners with unsolicited phone calls, </w:t>
      </w:r>
      <w:r w:rsidR="005D6314">
        <w:rPr>
          <w:rFonts w:ascii="Times New Roman" w:hAnsi="Times New Roman" w:cs="Times New Roman"/>
          <w:sz w:val="24"/>
          <w:szCs w:val="24"/>
        </w:rPr>
        <w:lastRenderedPageBreak/>
        <w:t xml:space="preserve">letters, and leaflets that offer </w:t>
      </w:r>
      <w:r w:rsidR="0043556F">
        <w:rPr>
          <w:rFonts w:ascii="Times New Roman" w:hAnsi="Times New Roman" w:cs="Times New Roman"/>
          <w:sz w:val="24"/>
          <w:szCs w:val="24"/>
        </w:rPr>
        <w:t xml:space="preserve">to purchase their property, </w:t>
      </w:r>
      <w:r w:rsidR="005D6314">
        <w:rPr>
          <w:rFonts w:ascii="Times New Roman" w:hAnsi="Times New Roman" w:cs="Times New Roman"/>
          <w:sz w:val="24"/>
          <w:szCs w:val="24"/>
        </w:rPr>
        <w:t xml:space="preserve">which has created </w:t>
      </w:r>
      <w:r w:rsidR="0043556F">
        <w:rPr>
          <w:rFonts w:ascii="Times New Roman" w:hAnsi="Times New Roman" w:cs="Times New Roman"/>
          <w:sz w:val="24"/>
          <w:szCs w:val="24"/>
        </w:rPr>
        <w:t>such</w:t>
      </w:r>
      <w:r w:rsidR="00937363">
        <w:rPr>
          <w:rFonts w:ascii="Times New Roman" w:hAnsi="Times New Roman" w:cs="Times New Roman"/>
          <w:sz w:val="24"/>
          <w:szCs w:val="24"/>
        </w:rPr>
        <w:t xml:space="preserve"> inconvenience that the New York Department of State established </w:t>
      </w:r>
      <w:r w:rsidR="0043556F">
        <w:rPr>
          <w:rFonts w:ascii="Times New Roman" w:hAnsi="Times New Roman" w:cs="Times New Roman"/>
          <w:sz w:val="24"/>
          <w:szCs w:val="24"/>
        </w:rPr>
        <w:t>a C</w:t>
      </w:r>
      <w:r w:rsidR="00937363">
        <w:rPr>
          <w:rFonts w:ascii="Times New Roman" w:hAnsi="Times New Roman" w:cs="Times New Roman"/>
          <w:sz w:val="24"/>
          <w:szCs w:val="24"/>
        </w:rPr>
        <w:t xml:space="preserve">ease and </w:t>
      </w:r>
      <w:r w:rsidR="0043556F">
        <w:rPr>
          <w:rFonts w:ascii="Times New Roman" w:hAnsi="Times New Roman" w:cs="Times New Roman"/>
          <w:sz w:val="24"/>
          <w:szCs w:val="24"/>
        </w:rPr>
        <w:t>D</w:t>
      </w:r>
      <w:r w:rsidR="00937363">
        <w:rPr>
          <w:rFonts w:ascii="Times New Roman" w:hAnsi="Times New Roman" w:cs="Times New Roman"/>
          <w:sz w:val="24"/>
          <w:szCs w:val="24"/>
        </w:rPr>
        <w:t xml:space="preserve">esist </w:t>
      </w:r>
      <w:r w:rsidR="0043556F">
        <w:rPr>
          <w:rFonts w:ascii="Times New Roman" w:hAnsi="Times New Roman" w:cs="Times New Roman"/>
          <w:sz w:val="24"/>
          <w:szCs w:val="24"/>
        </w:rPr>
        <w:t>Z</w:t>
      </w:r>
      <w:r w:rsidR="00937363">
        <w:rPr>
          <w:rFonts w:ascii="Times New Roman" w:hAnsi="Times New Roman" w:cs="Times New Roman"/>
          <w:sz w:val="24"/>
          <w:szCs w:val="24"/>
        </w:rPr>
        <w:t>one</w:t>
      </w:r>
      <w:r w:rsidR="0043556F">
        <w:rPr>
          <w:rFonts w:ascii="Times New Roman" w:hAnsi="Times New Roman" w:cs="Times New Roman"/>
          <w:sz w:val="24"/>
          <w:szCs w:val="24"/>
        </w:rPr>
        <w:t xml:space="preserve"> program that prohibits</w:t>
      </w:r>
      <w:r w:rsidR="00937363">
        <w:rPr>
          <w:rFonts w:ascii="Times New Roman" w:hAnsi="Times New Roman" w:cs="Times New Roman"/>
          <w:sz w:val="24"/>
          <w:szCs w:val="24"/>
        </w:rPr>
        <w:t xml:space="preserve"> aggressive solicitation </w:t>
      </w:r>
      <w:r w:rsidR="0043556F">
        <w:rPr>
          <w:rFonts w:ascii="Times New Roman" w:hAnsi="Times New Roman" w:cs="Times New Roman"/>
          <w:sz w:val="24"/>
          <w:szCs w:val="24"/>
        </w:rPr>
        <w:t xml:space="preserve">in </w:t>
      </w:r>
      <w:r w:rsidR="002902A0">
        <w:rPr>
          <w:rFonts w:ascii="Times New Roman" w:hAnsi="Times New Roman" w:cs="Times New Roman"/>
          <w:sz w:val="24"/>
          <w:szCs w:val="24"/>
        </w:rPr>
        <w:t xml:space="preserve">certain </w:t>
      </w:r>
      <w:r w:rsidR="0043556F">
        <w:rPr>
          <w:rFonts w:ascii="Times New Roman" w:hAnsi="Times New Roman" w:cs="Times New Roman"/>
          <w:sz w:val="24"/>
          <w:szCs w:val="24"/>
        </w:rPr>
        <w:t>neighborhoods</w:t>
      </w:r>
      <w:r w:rsidR="00937363">
        <w:rPr>
          <w:rFonts w:ascii="Times New Roman" w:hAnsi="Times New Roman" w:cs="Times New Roman"/>
          <w:sz w:val="24"/>
          <w:szCs w:val="24"/>
        </w:rPr>
        <w:t>; and</w:t>
      </w:r>
    </w:p>
    <w:p w14:paraId="5182977E" w14:textId="2ADA86F0" w:rsidR="00727A3B" w:rsidRDefault="00937363" w:rsidP="00277119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E806BB">
        <w:rPr>
          <w:rFonts w:ascii="Times New Roman" w:hAnsi="Times New Roman" w:cs="Times New Roman"/>
          <w:sz w:val="24"/>
          <w:szCs w:val="24"/>
        </w:rPr>
        <w:t>Some</w:t>
      </w:r>
      <w:r w:rsidR="002902A0">
        <w:rPr>
          <w:rFonts w:ascii="Times New Roman" w:hAnsi="Times New Roman" w:cs="Times New Roman"/>
          <w:sz w:val="24"/>
          <w:szCs w:val="24"/>
        </w:rPr>
        <w:t xml:space="preserve"> home flippers </w:t>
      </w:r>
      <w:r w:rsidR="0071429B">
        <w:rPr>
          <w:rFonts w:ascii="Times New Roman" w:hAnsi="Times New Roman" w:cs="Times New Roman"/>
          <w:sz w:val="24"/>
          <w:szCs w:val="24"/>
        </w:rPr>
        <w:t xml:space="preserve">have engaged in predatory behavior, such as </w:t>
      </w:r>
      <w:r>
        <w:rPr>
          <w:rFonts w:ascii="Times New Roman" w:hAnsi="Times New Roman" w:cs="Times New Roman"/>
          <w:sz w:val="24"/>
          <w:szCs w:val="24"/>
        </w:rPr>
        <w:t>misleading senior homeowners and family members of deceased homeowners</w:t>
      </w:r>
      <w:r w:rsidR="00CB3E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29B">
        <w:rPr>
          <w:rFonts w:ascii="Times New Roman" w:hAnsi="Times New Roman" w:cs="Times New Roman"/>
          <w:sz w:val="24"/>
          <w:szCs w:val="24"/>
        </w:rPr>
        <w:t xml:space="preserve">in order to purchase </w:t>
      </w:r>
      <w:r w:rsidR="002902A0">
        <w:rPr>
          <w:rFonts w:ascii="Times New Roman" w:hAnsi="Times New Roman" w:cs="Times New Roman"/>
          <w:sz w:val="24"/>
          <w:szCs w:val="24"/>
        </w:rPr>
        <w:t xml:space="preserve">property </w:t>
      </w:r>
      <w:r w:rsidR="0071429B">
        <w:rPr>
          <w:rFonts w:ascii="Times New Roman" w:hAnsi="Times New Roman" w:cs="Times New Roman"/>
          <w:sz w:val="24"/>
          <w:szCs w:val="24"/>
        </w:rPr>
        <w:t xml:space="preserve">for less than market </w:t>
      </w:r>
      <w:r w:rsidR="00673DB9">
        <w:rPr>
          <w:rFonts w:ascii="Times New Roman" w:hAnsi="Times New Roman" w:cs="Times New Roman"/>
          <w:sz w:val="24"/>
          <w:szCs w:val="24"/>
        </w:rPr>
        <w:t>price</w:t>
      </w:r>
      <w:r w:rsidR="009A784E">
        <w:rPr>
          <w:rFonts w:ascii="Times New Roman" w:hAnsi="Times New Roman" w:cs="Times New Roman"/>
          <w:sz w:val="24"/>
          <w:szCs w:val="24"/>
        </w:rPr>
        <w:t>,</w:t>
      </w:r>
      <w:r w:rsidR="002902A0">
        <w:rPr>
          <w:rFonts w:ascii="Times New Roman" w:hAnsi="Times New Roman" w:cs="Times New Roman"/>
          <w:sz w:val="24"/>
          <w:szCs w:val="24"/>
        </w:rPr>
        <w:t xml:space="preserve"> as well as</w:t>
      </w:r>
      <w:r w:rsidR="009A784E">
        <w:rPr>
          <w:rFonts w:ascii="Times New Roman" w:hAnsi="Times New Roman" w:cs="Times New Roman"/>
          <w:sz w:val="24"/>
          <w:szCs w:val="24"/>
        </w:rPr>
        <w:t xml:space="preserve"> </w:t>
      </w:r>
      <w:r w:rsidR="002902A0">
        <w:rPr>
          <w:rFonts w:ascii="Times New Roman" w:hAnsi="Times New Roman" w:cs="Times New Roman"/>
          <w:sz w:val="24"/>
          <w:szCs w:val="24"/>
        </w:rPr>
        <w:t>illegal behavior, such as deed theft</w:t>
      </w:r>
      <w:r w:rsidR="00727A3B"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24F03D80" w14:textId="58A3F8EC" w:rsidR="000E5931" w:rsidRDefault="000E5931" w:rsidP="00277119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</w:t>
      </w:r>
      <w:r w:rsidR="002902A0">
        <w:rPr>
          <w:rFonts w:ascii="Times New Roman" w:hAnsi="Times New Roman" w:cs="Times New Roman"/>
          <w:sz w:val="24"/>
          <w:szCs w:val="24"/>
        </w:rPr>
        <w:t xml:space="preserve"> These aggressive solicitations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2A0">
        <w:rPr>
          <w:rFonts w:ascii="Times New Roman" w:hAnsi="Times New Roman" w:cs="Times New Roman"/>
          <w:sz w:val="24"/>
          <w:szCs w:val="24"/>
        </w:rPr>
        <w:t>h</w:t>
      </w:r>
      <w:r w:rsidR="00673DB9">
        <w:rPr>
          <w:rFonts w:ascii="Times New Roman" w:hAnsi="Times New Roman" w:cs="Times New Roman"/>
          <w:sz w:val="24"/>
          <w:szCs w:val="24"/>
        </w:rPr>
        <w:t xml:space="preserve">ome flippers </w:t>
      </w:r>
      <w:r w:rsidR="005F3EE4">
        <w:rPr>
          <w:rFonts w:ascii="Times New Roman" w:hAnsi="Times New Roman" w:cs="Times New Roman"/>
          <w:sz w:val="24"/>
          <w:szCs w:val="24"/>
        </w:rPr>
        <w:t>may</w:t>
      </w:r>
      <w:r w:rsidR="00673DB9">
        <w:rPr>
          <w:rFonts w:ascii="Times New Roman" w:hAnsi="Times New Roman" w:cs="Times New Roman"/>
          <w:sz w:val="24"/>
          <w:szCs w:val="24"/>
        </w:rPr>
        <w:t xml:space="preserve"> </w:t>
      </w:r>
      <w:r w:rsidR="002902A0">
        <w:rPr>
          <w:rFonts w:ascii="Times New Roman" w:hAnsi="Times New Roman" w:cs="Times New Roman"/>
          <w:sz w:val="24"/>
          <w:szCs w:val="24"/>
        </w:rPr>
        <w:t xml:space="preserve">particularly harm </w:t>
      </w:r>
      <w:r w:rsidR="00673DB9">
        <w:rPr>
          <w:rFonts w:ascii="Times New Roman" w:hAnsi="Times New Roman" w:cs="Times New Roman"/>
          <w:sz w:val="24"/>
          <w:szCs w:val="24"/>
        </w:rPr>
        <w:t xml:space="preserve">homeowners going through foreclosure, </w:t>
      </w:r>
      <w:r w:rsidR="005F3EE4">
        <w:rPr>
          <w:rFonts w:ascii="Times New Roman" w:hAnsi="Times New Roman" w:cs="Times New Roman"/>
          <w:sz w:val="24"/>
          <w:szCs w:val="24"/>
        </w:rPr>
        <w:t>as such homeowner</w:t>
      </w:r>
      <w:r w:rsidR="00C754F9">
        <w:rPr>
          <w:rFonts w:ascii="Times New Roman" w:hAnsi="Times New Roman" w:cs="Times New Roman"/>
          <w:sz w:val="24"/>
          <w:szCs w:val="24"/>
        </w:rPr>
        <w:t>s</w:t>
      </w:r>
      <w:r w:rsidR="005F3EE4">
        <w:rPr>
          <w:rFonts w:ascii="Times New Roman" w:hAnsi="Times New Roman" w:cs="Times New Roman"/>
          <w:sz w:val="24"/>
          <w:szCs w:val="24"/>
        </w:rPr>
        <w:t xml:space="preserve"> may be persuaded to </w:t>
      </w:r>
      <w:r w:rsidR="00C76AB6">
        <w:rPr>
          <w:rFonts w:ascii="Times New Roman" w:hAnsi="Times New Roman" w:cs="Times New Roman"/>
          <w:sz w:val="24"/>
          <w:szCs w:val="24"/>
        </w:rPr>
        <w:t xml:space="preserve">immediately </w:t>
      </w:r>
      <w:r w:rsidR="005F3EE4">
        <w:rPr>
          <w:rFonts w:ascii="Times New Roman" w:hAnsi="Times New Roman" w:cs="Times New Roman"/>
          <w:sz w:val="24"/>
          <w:szCs w:val="24"/>
        </w:rPr>
        <w:t>accept an unfavorable offer instead of</w:t>
      </w:r>
      <w:r w:rsidR="00C76AB6">
        <w:rPr>
          <w:rFonts w:ascii="Times New Roman" w:hAnsi="Times New Roman" w:cs="Times New Roman"/>
          <w:sz w:val="24"/>
          <w:szCs w:val="24"/>
        </w:rPr>
        <w:t xml:space="preserve"> the longer process of</w:t>
      </w:r>
      <w:r w:rsidR="005F3EE4">
        <w:rPr>
          <w:rFonts w:ascii="Times New Roman" w:hAnsi="Times New Roman" w:cs="Times New Roman"/>
          <w:sz w:val="24"/>
          <w:szCs w:val="24"/>
        </w:rPr>
        <w:t xml:space="preserve"> listing </w:t>
      </w:r>
      <w:r w:rsidR="00167476">
        <w:rPr>
          <w:rFonts w:ascii="Times New Roman" w:hAnsi="Times New Roman" w:cs="Times New Roman"/>
          <w:sz w:val="24"/>
          <w:szCs w:val="24"/>
        </w:rPr>
        <w:t xml:space="preserve">their property </w:t>
      </w:r>
      <w:r w:rsidR="005F3EE4">
        <w:rPr>
          <w:rFonts w:ascii="Times New Roman" w:hAnsi="Times New Roman" w:cs="Times New Roman"/>
          <w:sz w:val="24"/>
          <w:szCs w:val="24"/>
        </w:rPr>
        <w:t>on the open market</w:t>
      </w:r>
      <w:r w:rsidR="00167476">
        <w:rPr>
          <w:rFonts w:ascii="Times New Roman" w:hAnsi="Times New Roman" w:cs="Times New Roman"/>
          <w:sz w:val="24"/>
          <w:szCs w:val="24"/>
        </w:rPr>
        <w:t>, which would likely yield a higher price</w:t>
      </w:r>
      <w:r w:rsidR="005F3EE4">
        <w:rPr>
          <w:rFonts w:ascii="Times New Roman" w:hAnsi="Times New Roman" w:cs="Times New Roman"/>
          <w:sz w:val="24"/>
          <w:szCs w:val="24"/>
        </w:rPr>
        <w:t xml:space="preserve"> </w:t>
      </w:r>
      <w:r w:rsidR="00C76AB6">
        <w:rPr>
          <w:rFonts w:ascii="Times New Roman" w:hAnsi="Times New Roman" w:cs="Times New Roman"/>
          <w:sz w:val="24"/>
          <w:szCs w:val="24"/>
        </w:rPr>
        <w:t>and might also incorporate</w:t>
      </w:r>
      <w:r w:rsidR="00167476">
        <w:rPr>
          <w:rFonts w:ascii="Times New Roman" w:hAnsi="Times New Roman" w:cs="Times New Roman"/>
          <w:sz w:val="24"/>
          <w:szCs w:val="24"/>
        </w:rPr>
        <w:t xml:space="preserve"> </w:t>
      </w:r>
      <w:r w:rsidR="005F3EE4">
        <w:rPr>
          <w:rFonts w:ascii="Times New Roman" w:hAnsi="Times New Roman" w:cs="Times New Roman"/>
          <w:sz w:val="24"/>
          <w:szCs w:val="24"/>
        </w:rPr>
        <w:t xml:space="preserve">free counseling </w:t>
      </w:r>
      <w:r w:rsidR="00167476">
        <w:rPr>
          <w:rFonts w:ascii="Times New Roman" w:hAnsi="Times New Roman" w:cs="Times New Roman"/>
          <w:sz w:val="24"/>
          <w:szCs w:val="24"/>
        </w:rPr>
        <w:t xml:space="preserve">or </w:t>
      </w:r>
      <w:r w:rsidR="005F3EE4">
        <w:rPr>
          <w:rFonts w:ascii="Times New Roman" w:hAnsi="Times New Roman" w:cs="Times New Roman"/>
          <w:sz w:val="24"/>
          <w:szCs w:val="24"/>
        </w:rPr>
        <w:t>legal assistance</w:t>
      </w:r>
      <w:r w:rsidR="00167476">
        <w:rPr>
          <w:rFonts w:ascii="Times New Roman" w:hAnsi="Times New Roman" w:cs="Times New Roman"/>
          <w:sz w:val="24"/>
          <w:szCs w:val="24"/>
        </w:rPr>
        <w:t xml:space="preserve"> offered by various not-for-profit organizations in NYC</w:t>
      </w:r>
      <w:r w:rsidR="005F3EE4">
        <w:rPr>
          <w:rFonts w:ascii="Times New Roman" w:hAnsi="Times New Roman" w:cs="Times New Roman"/>
          <w:sz w:val="24"/>
          <w:szCs w:val="24"/>
        </w:rPr>
        <w:t>; and</w:t>
      </w:r>
    </w:p>
    <w:p w14:paraId="53AF616E" w14:textId="0FD375C7" w:rsidR="00212194" w:rsidRDefault="002D5985" w:rsidP="00277119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3464ED">
        <w:rPr>
          <w:rFonts w:ascii="Times New Roman" w:hAnsi="Times New Roman" w:cs="Times New Roman"/>
          <w:sz w:val="24"/>
          <w:szCs w:val="24"/>
        </w:rPr>
        <w:t>A.342</w:t>
      </w:r>
      <w:r w:rsidR="00A520BF">
        <w:rPr>
          <w:rFonts w:ascii="Times New Roman" w:hAnsi="Times New Roman" w:cs="Times New Roman"/>
          <w:sz w:val="24"/>
          <w:szCs w:val="24"/>
        </w:rPr>
        <w:t xml:space="preserve">, </w:t>
      </w:r>
      <w:r w:rsidR="00C76AB6">
        <w:rPr>
          <w:rFonts w:ascii="Times New Roman" w:hAnsi="Times New Roman" w:cs="Times New Roman"/>
          <w:sz w:val="24"/>
          <w:szCs w:val="24"/>
        </w:rPr>
        <w:t xml:space="preserve">sponsored </w:t>
      </w:r>
      <w:r w:rsidR="00A520BF">
        <w:rPr>
          <w:rFonts w:ascii="Times New Roman" w:hAnsi="Times New Roman" w:cs="Times New Roman"/>
          <w:sz w:val="24"/>
          <w:szCs w:val="24"/>
        </w:rPr>
        <w:t xml:space="preserve">by New York State Assembly Member Catalina Cruz, and </w:t>
      </w:r>
      <w:r w:rsidR="003464ED">
        <w:rPr>
          <w:rFonts w:ascii="Times New Roman" w:hAnsi="Times New Roman" w:cs="Times New Roman"/>
          <w:sz w:val="24"/>
          <w:szCs w:val="24"/>
        </w:rPr>
        <w:t>S.574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76AB6">
        <w:rPr>
          <w:rFonts w:ascii="Times New Roman" w:hAnsi="Times New Roman" w:cs="Times New Roman"/>
          <w:sz w:val="24"/>
          <w:szCs w:val="24"/>
        </w:rPr>
        <w:t xml:space="preserve">sponsored </w:t>
      </w:r>
      <w:r>
        <w:rPr>
          <w:rFonts w:ascii="Times New Roman" w:hAnsi="Times New Roman" w:cs="Times New Roman"/>
          <w:sz w:val="24"/>
          <w:szCs w:val="24"/>
        </w:rPr>
        <w:t>by New York State Senator Julia Salazar, would</w:t>
      </w:r>
      <w:r w:rsidR="00167476">
        <w:rPr>
          <w:rFonts w:ascii="Times New Roman" w:hAnsi="Times New Roman" w:cs="Times New Roman"/>
          <w:sz w:val="24"/>
          <w:szCs w:val="24"/>
        </w:rPr>
        <w:t xml:space="preserve"> </w:t>
      </w:r>
      <w:r w:rsidR="00C76AB6">
        <w:rPr>
          <w:rFonts w:ascii="Times New Roman" w:hAnsi="Times New Roman" w:cs="Times New Roman"/>
          <w:sz w:val="24"/>
          <w:szCs w:val="24"/>
        </w:rPr>
        <w:t xml:space="preserve">reduce </w:t>
      </w:r>
      <w:r w:rsidR="00167476">
        <w:rPr>
          <w:rFonts w:ascii="Times New Roman" w:hAnsi="Times New Roman" w:cs="Times New Roman"/>
          <w:sz w:val="24"/>
          <w:szCs w:val="24"/>
        </w:rPr>
        <w:t>the financial incentive behind home flipping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19D4">
        <w:rPr>
          <w:rFonts w:ascii="Times New Roman" w:hAnsi="Times New Roman" w:cs="Times New Roman"/>
          <w:sz w:val="24"/>
          <w:szCs w:val="24"/>
        </w:rPr>
        <w:t>impos</w:t>
      </w:r>
      <w:r w:rsidR="00167476">
        <w:rPr>
          <w:rFonts w:ascii="Times New Roman" w:hAnsi="Times New Roman" w:cs="Times New Roman"/>
          <w:sz w:val="24"/>
          <w:szCs w:val="24"/>
        </w:rPr>
        <w:t>ing</w:t>
      </w:r>
      <w:r w:rsidR="002A19D4">
        <w:rPr>
          <w:rFonts w:ascii="Times New Roman" w:hAnsi="Times New Roman" w:cs="Times New Roman"/>
          <w:sz w:val="24"/>
          <w:szCs w:val="24"/>
        </w:rPr>
        <w:t xml:space="preserve"> a</w:t>
      </w:r>
      <w:r w:rsidR="00212194">
        <w:rPr>
          <w:rFonts w:ascii="Times New Roman" w:hAnsi="Times New Roman" w:cs="Times New Roman"/>
          <w:sz w:val="24"/>
          <w:szCs w:val="24"/>
        </w:rPr>
        <w:t xml:space="preserve"> new</w:t>
      </w:r>
      <w:r w:rsidR="002A19D4">
        <w:rPr>
          <w:rFonts w:ascii="Times New Roman" w:hAnsi="Times New Roman" w:cs="Times New Roman"/>
          <w:sz w:val="24"/>
          <w:szCs w:val="24"/>
        </w:rPr>
        <w:t xml:space="preserve"> tax on the sale of </w:t>
      </w:r>
      <w:r w:rsidR="00212194">
        <w:rPr>
          <w:rFonts w:ascii="Times New Roman" w:hAnsi="Times New Roman" w:cs="Times New Roman"/>
          <w:sz w:val="24"/>
          <w:szCs w:val="24"/>
        </w:rPr>
        <w:t xml:space="preserve">one-to-three unit </w:t>
      </w:r>
      <w:r w:rsidR="002A19D4">
        <w:rPr>
          <w:rFonts w:ascii="Times New Roman" w:hAnsi="Times New Roman" w:cs="Times New Roman"/>
          <w:sz w:val="24"/>
          <w:szCs w:val="24"/>
        </w:rPr>
        <w:t xml:space="preserve">residential properties that are </w:t>
      </w:r>
      <w:r w:rsidR="00212194">
        <w:rPr>
          <w:rFonts w:ascii="Times New Roman" w:hAnsi="Times New Roman" w:cs="Times New Roman"/>
          <w:sz w:val="24"/>
          <w:szCs w:val="24"/>
        </w:rPr>
        <w:t>re</w:t>
      </w:r>
      <w:r w:rsidR="002A19D4">
        <w:rPr>
          <w:rFonts w:ascii="Times New Roman" w:hAnsi="Times New Roman" w:cs="Times New Roman"/>
          <w:sz w:val="24"/>
          <w:szCs w:val="24"/>
        </w:rPr>
        <w:t>sold within two years</w:t>
      </w:r>
      <w:r w:rsidR="00212194">
        <w:rPr>
          <w:rFonts w:ascii="Times New Roman" w:hAnsi="Times New Roman" w:cs="Times New Roman"/>
          <w:sz w:val="24"/>
          <w:szCs w:val="24"/>
        </w:rPr>
        <w:t>; and</w:t>
      </w:r>
    </w:p>
    <w:p w14:paraId="4B38D5CB" w14:textId="19CA2A1F" w:rsidR="002A19D4" w:rsidRDefault="00212194" w:rsidP="0018010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</w:t>
      </w:r>
      <w:r w:rsidR="00167476">
        <w:rPr>
          <w:rFonts w:ascii="Times New Roman" w:hAnsi="Times New Roman" w:cs="Times New Roman"/>
          <w:sz w:val="24"/>
          <w:szCs w:val="24"/>
        </w:rPr>
        <w:t xml:space="preserve">, If enacted, home flippers would be required to pay a </w:t>
      </w:r>
      <w:r>
        <w:rPr>
          <w:rFonts w:ascii="Times New Roman" w:hAnsi="Times New Roman" w:cs="Times New Roman"/>
          <w:sz w:val="24"/>
          <w:szCs w:val="24"/>
        </w:rPr>
        <w:t>tax</w:t>
      </w:r>
      <w:r w:rsidR="00167476">
        <w:rPr>
          <w:rFonts w:ascii="Times New Roman" w:hAnsi="Times New Roman" w:cs="Times New Roman"/>
          <w:sz w:val="24"/>
          <w:szCs w:val="24"/>
        </w:rPr>
        <w:t xml:space="preserve"> of 65%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67476">
        <w:rPr>
          <w:rFonts w:ascii="Times New Roman" w:hAnsi="Times New Roman" w:cs="Times New Roman"/>
          <w:sz w:val="24"/>
          <w:szCs w:val="24"/>
        </w:rPr>
        <w:t xml:space="preserve">financial </w:t>
      </w:r>
      <w:r>
        <w:rPr>
          <w:rFonts w:ascii="Times New Roman" w:hAnsi="Times New Roman" w:cs="Times New Roman"/>
          <w:sz w:val="24"/>
          <w:szCs w:val="24"/>
        </w:rPr>
        <w:t xml:space="preserve">gain </w:t>
      </w:r>
      <w:r w:rsidR="00167476">
        <w:rPr>
          <w:rFonts w:ascii="Times New Roman" w:hAnsi="Times New Roman" w:cs="Times New Roman"/>
          <w:sz w:val="24"/>
          <w:szCs w:val="24"/>
        </w:rPr>
        <w:t>from the resale of a property within one year, and a tax of 50% for properties resold within one to two years</w:t>
      </w:r>
      <w:r w:rsidR="00180106">
        <w:rPr>
          <w:rFonts w:ascii="Times New Roman" w:hAnsi="Times New Roman" w:cs="Times New Roman"/>
          <w:sz w:val="24"/>
          <w:szCs w:val="24"/>
        </w:rPr>
        <w:t>, with exemptions for owners who</w:t>
      </w:r>
      <w:r w:rsidR="008A2891">
        <w:rPr>
          <w:rFonts w:ascii="Times New Roman" w:hAnsi="Times New Roman" w:cs="Times New Roman"/>
          <w:sz w:val="24"/>
          <w:szCs w:val="24"/>
        </w:rPr>
        <w:t>:</w:t>
      </w:r>
      <w:r w:rsidR="00180106">
        <w:rPr>
          <w:rFonts w:ascii="Times New Roman" w:hAnsi="Times New Roman" w:cs="Times New Roman"/>
          <w:sz w:val="24"/>
          <w:szCs w:val="24"/>
        </w:rPr>
        <w:t xml:space="preserve"> convey property between family members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0106">
        <w:rPr>
          <w:rFonts w:ascii="Times New Roman" w:hAnsi="Times New Roman" w:cs="Times New Roman"/>
          <w:sz w:val="24"/>
          <w:szCs w:val="24"/>
        </w:rPr>
        <w:t>are deceased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0106">
        <w:rPr>
          <w:rFonts w:ascii="Times New Roman" w:hAnsi="Times New Roman" w:cs="Times New Roman"/>
          <w:sz w:val="24"/>
          <w:szCs w:val="24"/>
        </w:rPr>
        <w:t>demonstrate a hardship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54274">
        <w:rPr>
          <w:rFonts w:ascii="Times New Roman" w:hAnsi="Times New Roman" w:cs="Times New Roman"/>
          <w:sz w:val="24"/>
          <w:szCs w:val="24"/>
        </w:rPr>
        <w:t xml:space="preserve">or </w:t>
      </w:r>
      <w:r w:rsidR="00180106">
        <w:rPr>
          <w:rFonts w:ascii="Times New Roman" w:hAnsi="Times New Roman" w:cs="Times New Roman"/>
          <w:sz w:val="24"/>
          <w:szCs w:val="24"/>
        </w:rPr>
        <w:t>earned</w:t>
      </w:r>
      <w:r w:rsidR="00167476">
        <w:rPr>
          <w:rFonts w:ascii="Times New Roman" w:hAnsi="Times New Roman" w:cs="Times New Roman"/>
          <w:sz w:val="24"/>
          <w:szCs w:val="24"/>
        </w:rPr>
        <w:t xml:space="preserve"> a financial gain of</w:t>
      </w:r>
      <w:r w:rsidR="00180106">
        <w:rPr>
          <w:rFonts w:ascii="Times New Roman" w:hAnsi="Times New Roman" w:cs="Times New Roman"/>
          <w:sz w:val="24"/>
          <w:szCs w:val="24"/>
        </w:rPr>
        <w:t xml:space="preserve"> 10% or less on the sale of a property</w:t>
      </w:r>
      <w:r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139BB120" w14:textId="1DBA1123" w:rsidR="00F44393" w:rsidRDefault="00265574" w:rsidP="00E806BB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560D">
        <w:rPr>
          <w:rFonts w:ascii="Times New Roman" w:hAnsi="Times New Roman" w:cs="Times New Roman"/>
          <w:sz w:val="24"/>
          <w:szCs w:val="24"/>
        </w:rPr>
        <w:t>W</w:t>
      </w:r>
      <w:r w:rsidRPr="00CD7D9E">
        <w:rPr>
          <w:rFonts w:ascii="Times New Roman" w:hAnsi="Times New Roman" w:cs="Times New Roman"/>
          <w:sz w:val="24"/>
          <w:szCs w:val="24"/>
        </w:rPr>
        <w:t>hereas</w:t>
      </w:r>
      <w:r w:rsidRPr="001456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Enactment of </w:t>
      </w:r>
      <w:r w:rsidR="003464ED">
        <w:rPr>
          <w:rFonts w:ascii="Times New Roman" w:hAnsi="Times New Roman" w:cs="Times New Roman"/>
          <w:sz w:val="24"/>
          <w:szCs w:val="24"/>
        </w:rPr>
        <w:t>A.342/S.574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77A">
        <w:rPr>
          <w:rFonts w:ascii="Times New Roman" w:hAnsi="Times New Roman" w:cs="Times New Roman"/>
          <w:sz w:val="24"/>
          <w:szCs w:val="24"/>
        </w:rPr>
        <w:t>could facilitate first-time homeownership</w:t>
      </w:r>
      <w:r w:rsidR="00454274">
        <w:rPr>
          <w:rFonts w:ascii="Times New Roman" w:hAnsi="Times New Roman" w:cs="Times New Roman"/>
          <w:sz w:val="24"/>
          <w:szCs w:val="24"/>
        </w:rPr>
        <w:t xml:space="preserve">, </w:t>
      </w:r>
      <w:r w:rsidR="0003077A">
        <w:rPr>
          <w:rFonts w:ascii="Times New Roman" w:hAnsi="Times New Roman" w:cs="Times New Roman"/>
          <w:sz w:val="24"/>
          <w:szCs w:val="24"/>
        </w:rPr>
        <w:t>alleviate</w:t>
      </w:r>
      <w:r w:rsidR="00454274">
        <w:rPr>
          <w:rFonts w:ascii="Times New Roman" w:hAnsi="Times New Roman" w:cs="Times New Roman"/>
          <w:sz w:val="24"/>
          <w:szCs w:val="24"/>
        </w:rPr>
        <w:t xml:space="preserve"> the dis</w:t>
      </w:r>
      <w:r w:rsidR="00F44393">
        <w:rPr>
          <w:rFonts w:ascii="Times New Roman" w:hAnsi="Times New Roman" w:cs="Times New Roman"/>
          <w:sz w:val="24"/>
          <w:szCs w:val="24"/>
        </w:rPr>
        <w:t>placement of Black New Yorkers</w:t>
      </w:r>
      <w:r w:rsidR="0003077A">
        <w:rPr>
          <w:rFonts w:ascii="Times New Roman" w:hAnsi="Times New Roman" w:cs="Times New Roman"/>
          <w:sz w:val="24"/>
          <w:szCs w:val="24"/>
        </w:rPr>
        <w:t xml:space="preserve">, </w:t>
      </w:r>
      <w:r w:rsidR="00167476">
        <w:rPr>
          <w:rFonts w:ascii="Times New Roman" w:hAnsi="Times New Roman" w:cs="Times New Roman"/>
          <w:sz w:val="24"/>
          <w:szCs w:val="24"/>
        </w:rPr>
        <w:t xml:space="preserve">benefit homeowners going through foreclosure, </w:t>
      </w:r>
      <w:r w:rsidR="0003077A">
        <w:rPr>
          <w:rFonts w:ascii="Times New Roman" w:hAnsi="Times New Roman" w:cs="Times New Roman"/>
          <w:sz w:val="24"/>
          <w:szCs w:val="24"/>
        </w:rPr>
        <w:t xml:space="preserve">and </w:t>
      </w:r>
      <w:r w:rsidR="001126A5">
        <w:rPr>
          <w:rFonts w:ascii="Times New Roman" w:hAnsi="Times New Roman" w:cs="Times New Roman"/>
          <w:sz w:val="24"/>
          <w:szCs w:val="24"/>
        </w:rPr>
        <w:t xml:space="preserve">protect homeowners against predatory </w:t>
      </w:r>
      <w:r w:rsidR="00167476">
        <w:rPr>
          <w:rFonts w:ascii="Times New Roman" w:hAnsi="Times New Roman" w:cs="Times New Roman"/>
          <w:sz w:val="24"/>
          <w:szCs w:val="24"/>
        </w:rPr>
        <w:t xml:space="preserve">and illegal </w:t>
      </w:r>
      <w:r w:rsidR="001126A5">
        <w:rPr>
          <w:rFonts w:ascii="Times New Roman" w:hAnsi="Times New Roman" w:cs="Times New Roman"/>
          <w:sz w:val="24"/>
          <w:szCs w:val="24"/>
        </w:rPr>
        <w:t>behavior</w:t>
      </w:r>
      <w:r w:rsidR="0003077A">
        <w:rPr>
          <w:rFonts w:ascii="Times New Roman" w:hAnsi="Times New Roman" w:cs="Times New Roman"/>
          <w:sz w:val="24"/>
          <w:szCs w:val="24"/>
        </w:rPr>
        <w:t>;</w:t>
      </w:r>
      <w:r w:rsidR="007379D0">
        <w:rPr>
          <w:rFonts w:ascii="Times New Roman" w:hAnsi="Times New Roman" w:cs="Times New Roman"/>
          <w:sz w:val="24"/>
          <w:szCs w:val="24"/>
        </w:rPr>
        <w:t xml:space="preserve"> </w:t>
      </w:r>
      <w:r w:rsidR="00167476">
        <w:rPr>
          <w:rFonts w:ascii="Times New Roman" w:hAnsi="Times New Roman" w:cs="Times New Roman"/>
          <w:sz w:val="24"/>
          <w:szCs w:val="24"/>
        </w:rPr>
        <w:t>now, therefore, be it</w:t>
      </w:r>
    </w:p>
    <w:p w14:paraId="7FC96369" w14:textId="11DFB296" w:rsidR="00265574" w:rsidRPr="0014560D" w:rsidRDefault="00265574" w:rsidP="002A19D4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560D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Pr="00CD7D9E">
        <w:rPr>
          <w:rFonts w:ascii="Times New Roman" w:hAnsi="Times New Roman" w:cs="Times New Roman"/>
          <w:sz w:val="24"/>
          <w:szCs w:val="24"/>
        </w:rPr>
        <w:t>esolved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14560D">
        <w:rPr>
          <w:rFonts w:ascii="Times New Roman" w:hAnsi="Times New Roman" w:cs="Times New Roman"/>
          <w:sz w:val="24"/>
          <w:szCs w:val="24"/>
        </w:rPr>
        <w:t xml:space="preserve">hat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C263C">
        <w:rPr>
          <w:rFonts w:ascii="Times New Roman" w:hAnsi="Times New Roman" w:cs="Times New Roman"/>
          <w:sz w:val="24"/>
          <w:szCs w:val="24"/>
        </w:rPr>
        <w:t>Council of the City of New York</w:t>
      </w:r>
      <w:r w:rsidRPr="007C263C" w:rsidDel="007C26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calls on the New York State Legislature to pass, and the Governor to sign, </w:t>
      </w:r>
      <w:r w:rsidR="003464ED">
        <w:rPr>
          <w:rFonts w:ascii="Times New Roman" w:hAnsi="Times New Roman" w:cs="Times New Roman"/>
          <w:sz w:val="24"/>
          <w:szCs w:val="24"/>
        </w:rPr>
        <w:t>A.342/S.574</w:t>
      </w:r>
      <w:r>
        <w:rPr>
          <w:rFonts w:ascii="Times New Roman" w:hAnsi="Times New Roman" w:cs="Times New Roman"/>
          <w:sz w:val="24"/>
          <w:szCs w:val="24"/>
        </w:rPr>
        <w:t>, known as the end toxic home flipping act</w:t>
      </w:r>
      <w:r w:rsidR="00DC3244">
        <w:rPr>
          <w:rFonts w:ascii="Times New Roman" w:hAnsi="Times New Roman" w:cs="Times New Roman"/>
          <w:sz w:val="24"/>
          <w:szCs w:val="24"/>
        </w:rPr>
        <w:t xml:space="preserve">, to impose a tax on </w:t>
      </w:r>
      <w:r w:rsidR="00C76AB6">
        <w:rPr>
          <w:rFonts w:ascii="Times New Roman" w:hAnsi="Times New Roman" w:cs="Times New Roman"/>
          <w:sz w:val="24"/>
          <w:szCs w:val="24"/>
        </w:rPr>
        <w:t>recently resold</w:t>
      </w:r>
      <w:r w:rsidR="00DC3244">
        <w:rPr>
          <w:rFonts w:ascii="Times New Roman" w:hAnsi="Times New Roman" w:cs="Times New Roman"/>
          <w:sz w:val="24"/>
          <w:szCs w:val="24"/>
        </w:rPr>
        <w:t xml:space="preserve"> residential properties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C64E12" w14:textId="36762133" w:rsidR="00261555" w:rsidRDefault="00261555" w:rsidP="0026557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08E66FA" w14:textId="3AB48B5C" w:rsidR="00265574" w:rsidRDefault="00265574" w:rsidP="0026557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94942C4" w14:textId="13F58E45" w:rsidR="00284093" w:rsidRDefault="00284093" w:rsidP="0026557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E5F9753" w14:textId="77777777" w:rsidR="00284093" w:rsidRDefault="00284093" w:rsidP="0026557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115ECF" w14:textId="14D43FFC" w:rsidR="00265574" w:rsidRPr="00044D32" w:rsidRDefault="003464ED" w:rsidP="00C555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DJS/</w:t>
      </w:r>
      <w:r w:rsidR="00265574">
        <w:rPr>
          <w:rFonts w:ascii="Times New Roman" w:hAnsi="Times New Roman" w:cs="Times New Roman"/>
          <w:sz w:val="18"/>
          <w:szCs w:val="18"/>
        </w:rPr>
        <w:t>AGB</w:t>
      </w:r>
    </w:p>
    <w:p w14:paraId="5F6F0ACE" w14:textId="77777777" w:rsidR="00265574" w:rsidRPr="00044D32" w:rsidRDefault="00265574" w:rsidP="00C555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44D32">
        <w:rPr>
          <w:rFonts w:ascii="Times New Roman" w:hAnsi="Times New Roman" w:cs="Times New Roman"/>
          <w:sz w:val="18"/>
          <w:szCs w:val="18"/>
        </w:rPr>
        <w:t xml:space="preserve">LS# </w:t>
      </w:r>
      <w:r>
        <w:rPr>
          <w:rFonts w:ascii="Times New Roman" w:hAnsi="Times New Roman" w:cs="Times New Roman"/>
          <w:sz w:val="18"/>
          <w:szCs w:val="18"/>
        </w:rPr>
        <w:t>17451</w:t>
      </w:r>
    </w:p>
    <w:p w14:paraId="3E46C969" w14:textId="39507620" w:rsidR="003464ED" w:rsidRDefault="00C5559D" w:rsidP="00C5559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Res. #0683-2024</w:t>
      </w:r>
    </w:p>
    <w:p w14:paraId="71750236" w14:textId="05A9A009" w:rsidR="003464ED" w:rsidRDefault="003464ED" w:rsidP="00C5559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02/19/2026</w:t>
      </w:r>
    </w:p>
    <w:p w14:paraId="275AA3DB" w14:textId="4DD2D9FE" w:rsidR="00C5559D" w:rsidRDefault="00C5559D" w:rsidP="00C5559D">
      <w:pPr>
        <w:spacing w:after="0"/>
      </w:pPr>
    </w:p>
    <w:sectPr w:rsidR="00C5559D" w:rsidSect="009D53CE"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33C61" w14:textId="77777777" w:rsidR="00AF2DAD" w:rsidRDefault="00AF2DAD">
      <w:pPr>
        <w:spacing w:after="0" w:line="240" w:lineRule="auto"/>
      </w:pPr>
      <w:r>
        <w:separator/>
      </w:r>
    </w:p>
  </w:endnote>
  <w:endnote w:type="continuationSeparator" w:id="0">
    <w:p w14:paraId="2630EE66" w14:textId="77777777" w:rsidR="00AF2DAD" w:rsidRDefault="00AF2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9684672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CE528B" w14:textId="2116DA20" w:rsidR="00C5559D" w:rsidRPr="00A10662" w:rsidRDefault="00F06BED">
        <w:pPr>
          <w:pStyle w:val="Footer"/>
          <w:jc w:val="center"/>
          <w:rPr>
            <w:rFonts w:ascii="Times New Roman" w:hAnsi="Times New Roman" w:cs="Times New Roman"/>
          </w:rPr>
        </w:pPr>
        <w:r w:rsidRPr="00A1066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1066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1066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6F6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1066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418EBE" w14:textId="77777777" w:rsidR="00C5559D" w:rsidRDefault="00C555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86C21" w14:textId="77777777" w:rsidR="00AF2DAD" w:rsidRDefault="00AF2DAD">
      <w:pPr>
        <w:spacing w:after="0" w:line="240" w:lineRule="auto"/>
      </w:pPr>
      <w:r>
        <w:separator/>
      </w:r>
    </w:p>
  </w:footnote>
  <w:footnote w:type="continuationSeparator" w:id="0">
    <w:p w14:paraId="33D7BE4F" w14:textId="77777777" w:rsidR="00AF2DAD" w:rsidRDefault="00AF2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2804"/>
    <w:multiLevelType w:val="hybridMultilevel"/>
    <w:tmpl w:val="A1E08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D0451"/>
    <w:multiLevelType w:val="hybridMultilevel"/>
    <w:tmpl w:val="AB882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226421">
    <w:abstractNumId w:val="0"/>
  </w:num>
  <w:num w:numId="2" w16cid:durableId="1399011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15F"/>
    <w:rsid w:val="00006F65"/>
    <w:rsid w:val="00027EE5"/>
    <w:rsid w:val="0003077A"/>
    <w:rsid w:val="00040E8B"/>
    <w:rsid w:val="00040F56"/>
    <w:rsid w:val="000436B5"/>
    <w:rsid w:val="0004474F"/>
    <w:rsid w:val="00080E6B"/>
    <w:rsid w:val="000D1B82"/>
    <w:rsid w:val="000E5931"/>
    <w:rsid w:val="000F210E"/>
    <w:rsid w:val="001126A5"/>
    <w:rsid w:val="0013445A"/>
    <w:rsid w:val="00135D96"/>
    <w:rsid w:val="00167476"/>
    <w:rsid w:val="00180106"/>
    <w:rsid w:val="001A49AC"/>
    <w:rsid w:val="001C6E3C"/>
    <w:rsid w:val="00203E1C"/>
    <w:rsid w:val="00212194"/>
    <w:rsid w:val="00213D1A"/>
    <w:rsid w:val="00236012"/>
    <w:rsid w:val="00260CD9"/>
    <w:rsid w:val="00261555"/>
    <w:rsid w:val="00265574"/>
    <w:rsid w:val="00277119"/>
    <w:rsid w:val="00284093"/>
    <w:rsid w:val="00285A96"/>
    <w:rsid w:val="002902A0"/>
    <w:rsid w:val="002A19D4"/>
    <w:rsid w:val="002B6E05"/>
    <w:rsid w:val="002C3153"/>
    <w:rsid w:val="002D5985"/>
    <w:rsid w:val="002F715F"/>
    <w:rsid w:val="003039A3"/>
    <w:rsid w:val="003464ED"/>
    <w:rsid w:val="00391497"/>
    <w:rsid w:val="003A3377"/>
    <w:rsid w:val="003D0C4C"/>
    <w:rsid w:val="003E6FF7"/>
    <w:rsid w:val="0043251E"/>
    <w:rsid w:val="00433C00"/>
    <w:rsid w:val="0043556F"/>
    <w:rsid w:val="00441D6E"/>
    <w:rsid w:val="00454274"/>
    <w:rsid w:val="00454449"/>
    <w:rsid w:val="004D4C36"/>
    <w:rsid w:val="0052198A"/>
    <w:rsid w:val="00532890"/>
    <w:rsid w:val="00542F17"/>
    <w:rsid w:val="00547326"/>
    <w:rsid w:val="00565DA8"/>
    <w:rsid w:val="005679DB"/>
    <w:rsid w:val="005723E4"/>
    <w:rsid w:val="0057412F"/>
    <w:rsid w:val="00576ED8"/>
    <w:rsid w:val="00593EAB"/>
    <w:rsid w:val="005C3A9C"/>
    <w:rsid w:val="005D29E8"/>
    <w:rsid w:val="005D6314"/>
    <w:rsid w:val="005E037A"/>
    <w:rsid w:val="005F3EE4"/>
    <w:rsid w:val="0066460B"/>
    <w:rsid w:val="00673DB9"/>
    <w:rsid w:val="006A5E8B"/>
    <w:rsid w:val="006C1EE3"/>
    <w:rsid w:val="006E09DE"/>
    <w:rsid w:val="006E2CC4"/>
    <w:rsid w:val="006F6AC8"/>
    <w:rsid w:val="0071429B"/>
    <w:rsid w:val="00714538"/>
    <w:rsid w:val="007164BF"/>
    <w:rsid w:val="00727A3B"/>
    <w:rsid w:val="007379D0"/>
    <w:rsid w:val="007868C2"/>
    <w:rsid w:val="007B48EE"/>
    <w:rsid w:val="007B6FCF"/>
    <w:rsid w:val="00800D6C"/>
    <w:rsid w:val="0083001E"/>
    <w:rsid w:val="0083288D"/>
    <w:rsid w:val="008371E1"/>
    <w:rsid w:val="0084476F"/>
    <w:rsid w:val="00855427"/>
    <w:rsid w:val="00866E12"/>
    <w:rsid w:val="00880A68"/>
    <w:rsid w:val="008A2891"/>
    <w:rsid w:val="008A751B"/>
    <w:rsid w:val="008F17EE"/>
    <w:rsid w:val="00900DE2"/>
    <w:rsid w:val="00926BEB"/>
    <w:rsid w:val="00937363"/>
    <w:rsid w:val="00951275"/>
    <w:rsid w:val="00983052"/>
    <w:rsid w:val="00987FF5"/>
    <w:rsid w:val="00991880"/>
    <w:rsid w:val="009A784E"/>
    <w:rsid w:val="009B06F2"/>
    <w:rsid w:val="009B35B4"/>
    <w:rsid w:val="009E0E68"/>
    <w:rsid w:val="009E14C7"/>
    <w:rsid w:val="00A1429B"/>
    <w:rsid w:val="00A520BF"/>
    <w:rsid w:val="00A70FBC"/>
    <w:rsid w:val="00A77467"/>
    <w:rsid w:val="00AA43BC"/>
    <w:rsid w:val="00AE407F"/>
    <w:rsid w:val="00AE59A7"/>
    <w:rsid w:val="00AF2DAD"/>
    <w:rsid w:val="00B454B8"/>
    <w:rsid w:val="00B75A8A"/>
    <w:rsid w:val="00BB53BC"/>
    <w:rsid w:val="00BD1A5C"/>
    <w:rsid w:val="00BD755A"/>
    <w:rsid w:val="00C00462"/>
    <w:rsid w:val="00C21DF9"/>
    <w:rsid w:val="00C365AD"/>
    <w:rsid w:val="00C36A54"/>
    <w:rsid w:val="00C5559D"/>
    <w:rsid w:val="00C619E6"/>
    <w:rsid w:val="00C625A8"/>
    <w:rsid w:val="00C650D4"/>
    <w:rsid w:val="00C754F9"/>
    <w:rsid w:val="00C76AB6"/>
    <w:rsid w:val="00C80538"/>
    <w:rsid w:val="00CA145D"/>
    <w:rsid w:val="00CA47A5"/>
    <w:rsid w:val="00CA6320"/>
    <w:rsid w:val="00CB2332"/>
    <w:rsid w:val="00CB3EE3"/>
    <w:rsid w:val="00CD37EC"/>
    <w:rsid w:val="00CD6516"/>
    <w:rsid w:val="00CD708D"/>
    <w:rsid w:val="00D24211"/>
    <w:rsid w:val="00D44A4B"/>
    <w:rsid w:val="00D9062C"/>
    <w:rsid w:val="00DB05A5"/>
    <w:rsid w:val="00DB13BF"/>
    <w:rsid w:val="00DC19AE"/>
    <w:rsid w:val="00DC2887"/>
    <w:rsid w:val="00DC3244"/>
    <w:rsid w:val="00DD03E9"/>
    <w:rsid w:val="00DF04B1"/>
    <w:rsid w:val="00DF454A"/>
    <w:rsid w:val="00E23320"/>
    <w:rsid w:val="00E806BB"/>
    <w:rsid w:val="00E8497F"/>
    <w:rsid w:val="00EA1C84"/>
    <w:rsid w:val="00ED5015"/>
    <w:rsid w:val="00EE1C5D"/>
    <w:rsid w:val="00EE4025"/>
    <w:rsid w:val="00EF565D"/>
    <w:rsid w:val="00F04D39"/>
    <w:rsid w:val="00F06BED"/>
    <w:rsid w:val="00F13AD4"/>
    <w:rsid w:val="00F36510"/>
    <w:rsid w:val="00F44393"/>
    <w:rsid w:val="00F64215"/>
    <w:rsid w:val="00F6486C"/>
    <w:rsid w:val="00F92CE7"/>
    <w:rsid w:val="00FA2003"/>
    <w:rsid w:val="00FB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DAB8"/>
  <w15:chartTrackingRefBased/>
  <w15:docId w15:val="{31E05338-B046-4B33-803C-3CBDE5AB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5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65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574"/>
  </w:style>
  <w:style w:type="paragraph" w:styleId="ListParagraph">
    <w:name w:val="List Paragraph"/>
    <w:basedOn w:val="Normal"/>
    <w:uiPriority w:val="34"/>
    <w:qFormat/>
    <w:rsid w:val="000F21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6BE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18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8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8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8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8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88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A5E8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6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FCF"/>
  </w:style>
  <w:style w:type="paragraph" w:styleId="Revision">
    <w:name w:val="Revision"/>
    <w:hidden/>
    <w:uiPriority w:val="99"/>
    <w:semiHidden/>
    <w:rsid w:val="003464E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34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Bourne</dc:creator>
  <cp:keywords/>
  <dc:description/>
  <cp:lastModifiedBy>Martin, William</cp:lastModifiedBy>
  <cp:revision>6</cp:revision>
  <dcterms:created xsi:type="dcterms:W3CDTF">2026-02-19T17:18:00Z</dcterms:created>
  <dcterms:modified xsi:type="dcterms:W3CDTF">2026-03-12T14:01:00Z</dcterms:modified>
</cp:coreProperties>
</file>