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CE87B" w14:textId="5913FA06" w:rsidR="004E1CF2" w:rsidRDefault="004E1CF2" w:rsidP="00E97376">
      <w:pPr>
        <w:ind w:firstLine="0"/>
        <w:jc w:val="center"/>
      </w:pPr>
      <w:r>
        <w:t>Int. No.</w:t>
      </w:r>
      <w:r w:rsidR="00D62248">
        <w:t xml:space="preserve"> </w:t>
      </w:r>
      <w:r w:rsidR="006E4394">
        <w:t>773</w:t>
      </w:r>
    </w:p>
    <w:p w14:paraId="672A6659" w14:textId="77777777" w:rsidR="00E97376" w:rsidRDefault="00E97376" w:rsidP="00E97376">
      <w:pPr>
        <w:ind w:firstLine="0"/>
        <w:jc w:val="center"/>
      </w:pPr>
    </w:p>
    <w:p w14:paraId="321EDAA8" w14:textId="03C320CC" w:rsidR="009D5354" w:rsidRDefault="009D5354" w:rsidP="009D5354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the </w:t>
      </w:r>
      <w:r w:rsidR="00937925" w:rsidRPr="00937925">
        <w:rPr>
          <w:rFonts w:eastAsia="Calibri"/>
        </w:rPr>
        <w:t>Public Advocate (Mr. Williams) and Council Members Restler, Williams, Hudson, Farías and Abreu</w:t>
      </w:r>
    </w:p>
    <w:p w14:paraId="0A37501D" w14:textId="77777777" w:rsidR="004E1CF2" w:rsidRDefault="004E1CF2" w:rsidP="007101A2">
      <w:pPr>
        <w:pStyle w:val="BodyText"/>
        <w:spacing w:line="240" w:lineRule="auto"/>
        <w:ind w:firstLine="0"/>
      </w:pPr>
    </w:p>
    <w:p w14:paraId="12A1D79A" w14:textId="77777777" w:rsidR="00377DC6" w:rsidRPr="00377DC6" w:rsidRDefault="00377DC6" w:rsidP="007101A2">
      <w:pPr>
        <w:pStyle w:val="BodyText"/>
        <w:spacing w:line="240" w:lineRule="auto"/>
        <w:ind w:firstLine="0"/>
        <w:rPr>
          <w:vanish/>
        </w:rPr>
      </w:pPr>
      <w:r w:rsidRPr="00377DC6">
        <w:rPr>
          <w:vanish/>
        </w:rPr>
        <w:t>..Title</w:t>
      </w:r>
    </w:p>
    <w:p w14:paraId="2151E84A" w14:textId="77777777" w:rsidR="004E1CF2" w:rsidRDefault="00377DC6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26C6C">
        <w:t>administrative code of the city of New York</w:t>
      </w:r>
      <w:r w:rsidR="004E1CF2">
        <w:t>, in relation to</w:t>
      </w:r>
      <w:r w:rsidR="007F4087">
        <w:t xml:space="preserve"> </w:t>
      </w:r>
      <w:r w:rsidR="00B26C6C">
        <w:t xml:space="preserve">establishing a </w:t>
      </w:r>
      <w:r w:rsidR="000F545C">
        <w:t xml:space="preserve">commission </w:t>
      </w:r>
      <w:r w:rsidR="001D69A1">
        <w:t>to</w:t>
      </w:r>
      <w:r w:rsidR="00674E40">
        <w:t xml:space="preserve"> </w:t>
      </w:r>
      <w:r w:rsidR="0023145E">
        <w:t xml:space="preserve">develop </w:t>
      </w:r>
      <w:r w:rsidR="00674E40">
        <w:t xml:space="preserve">a citywide shelter siting plan for implementation by the </w:t>
      </w:r>
      <w:r w:rsidR="0023145E">
        <w:t>department of homeless services</w:t>
      </w:r>
      <w:r w:rsidR="00AB3924">
        <w:t xml:space="preserve"> and social services</w:t>
      </w:r>
    </w:p>
    <w:p w14:paraId="6F91721D" w14:textId="77777777" w:rsidR="00377DC6" w:rsidRPr="00377DC6" w:rsidRDefault="00377DC6" w:rsidP="007101A2">
      <w:pPr>
        <w:pStyle w:val="BodyText"/>
        <w:spacing w:line="240" w:lineRule="auto"/>
        <w:ind w:firstLine="0"/>
        <w:rPr>
          <w:vanish/>
        </w:rPr>
      </w:pPr>
      <w:r w:rsidRPr="00377DC6">
        <w:rPr>
          <w:vanish/>
        </w:rPr>
        <w:t>..Body</w:t>
      </w:r>
    </w:p>
    <w:p w14:paraId="5DAB6C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7D65D8" w14:textId="77777777" w:rsidR="00DA43DF" w:rsidRDefault="007101A2" w:rsidP="00B1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02324F">
        <w:t xml:space="preserve">Paragraph </w:t>
      </w:r>
      <w:r w:rsidR="002072D2">
        <w:t xml:space="preserve">c of </w:t>
      </w:r>
      <w:r w:rsidR="0002324F">
        <w:t xml:space="preserve">subdivision </w:t>
      </w:r>
      <w:r w:rsidR="002072D2">
        <w:t xml:space="preserve">1 of </w:t>
      </w:r>
      <w:r w:rsidR="0002324F">
        <w:t xml:space="preserve">section 21-308 </w:t>
      </w:r>
      <w:r w:rsidR="00DA43DF">
        <w:t>of title 21 of the administrative code of the city of New York, as amended by local law 19 f</w:t>
      </w:r>
      <w:r w:rsidR="002072D2">
        <w:t>or</w:t>
      </w:r>
      <w:r w:rsidR="00DA43DF">
        <w:t xml:space="preserve"> the year 1999, is amended to read as follows:</w:t>
      </w:r>
    </w:p>
    <w:p w14:paraId="6946C34D" w14:textId="77777777" w:rsidR="002072D2" w:rsidRPr="002072D2" w:rsidRDefault="002072D2" w:rsidP="002072D2">
      <w:pPr>
        <w:spacing w:line="480" w:lineRule="auto"/>
        <w:jc w:val="both"/>
        <w:rPr>
          <w:u w:val="single"/>
        </w:rPr>
      </w:pPr>
      <w:r w:rsidRPr="006E2851">
        <w:rPr>
          <w:color w:val="212121"/>
        </w:rPr>
        <w:t>c. Projected number of facilities to be constructed or rehabilitated to accommodate homeless individuals and families</w:t>
      </w:r>
      <w:r>
        <w:rPr>
          <w:color w:val="212121"/>
          <w:u w:val="single"/>
        </w:rPr>
        <w:t xml:space="preserve"> consistent with the shelter siting plan established pursuant to section 21-3</w:t>
      </w:r>
      <w:r w:rsidR="00175DB0">
        <w:rPr>
          <w:color w:val="212121"/>
          <w:u w:val="single"/>
        </w:rPr>
        <w:t>23</w:t>
      </w:r>
      <w:r w:rsidRPr="006E2851">
        <w:rPr>
          <w:color w:val="212121"/>
        </w:rPr>
        <w:t>.</w:t>
      </w:r>
    </w:p>
    <w:p w14:paraId="087559DB" w14:textId="77777777" w:rsidR="00890235" w:rsidRDefault="00C911AF" w:rsidP="00B11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color w:val="000000"/>
          <w:sz w:val="27"/>
          <w:szCs w:val="27"/>
        </w:rPr>
      </w:pPr>
      <w:r w:rsidRPr="00AB3924">
        <w:rPr>
          <w:color w:val="000000"/>
        </w:rPr>
        <w:t xml:space="preserve">§ 2. </w:t>
      </w:r>
      <w:r w:rsidR="00B03318">
        <w:t xml:space="preserve">Chapter 3 of title 21 of the administrative code of the city of New York is amended by adding a new section </w:t>
      </w:r>
      <w:r w:rsidR="00890235">
        <w:rPr>
          <w:color w:val="000000"/>
        </w:rPr>
        <w:t>2</w:t>
      </w:r>
      <w:r w:rsidR="00C037B3">
        <w:rPr>
          <w:color w:val="000000"/>
        </w:rPr>
        <w:t>1</w:t>
      </w:r>
      <w:r w:rsidR="00890235">
        <w:rPr>
          <w:color w:val="000000"/>
        </w:rPr>
        <w:t>-</w:t>
      </w:r>
      <w:r w:rsidR="00B26C6C">
        <w:rPr>
          <w:color w:val="000000"/>
        </w:rPr>
        <w:t>3</w:t>
      </w:r>
      <w:r w:rsidR="00175DB0">
        <w:rPr>
          <w:color w:val="000000"/>
        </w:rPr>
        <w:t>2</w:t>
      </w:r>
      <w:r w:rsidR="00FE5DC8">
        <w:rPr>
          <w:color w:val="000000"/>
        </w:rPr>
        <w:t>8</w:t>
      </w:r>
      <w:r w:rsidR="00890235">
        <w:rPr>
          <w:color w:val="000000"/>
        </w:rPr>
        <w:t xml:space="preserve"> to read as follows:</w:t>
      </w:r>
    </w:p>
    <w:p w14:paraId="41D552EF" w14:textId="77777777" w:rsidR="00B66AD9" w:rsidRDefault="00890235" w:rsidP="0089023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</w:rPr>
        <w:t>§</w:t>
      </w:r>
      <w:r w:rsidR="00B26C6C">
        <w:rPr>
          <w:color w:val="000000"/>
          <w:u w:val="single"/>
        </w:rPr>
        <w:t xml:space="preserve"> </w:t>
      </w:r>
      <w:r w:rsidR="00C037B3">
        <w:rPr>
          <w:color w:val="000000"/>
          <w:u w:val="single"/>
        </w:rPr>
        <w:t>21</w:t>
      </w:r>
      <w:r>
        <w:rPr>
          <w:color w:val="000000"/>
          <w:u w:val="single"/>
        </w:rPr>
        <w:t>-</w:t>
      </w:r>
      <w:r w:rsidR="00B26C6C">
        <w:rPr>
          <w:color w:val="000000"/>
          <w:u w:val="single"/>
        </w:rPr>
        <w:t>3</w:t>
      </w:r>
      <w:r w:rsidR="00175DB0">
        <w:rPr>
          <w:color w:val="000000"/>
          <w:u w:val="single"/>
        </w:rPr>
        <w:t>2</w:t>
      </w:r>
      <w:r w:rsidR="00FE5DC8">
        <w:rPr>
          <w:color w:val="000000"/>
          <w:u w:val="single"/>
        </w:rPr>
        <w:t>8</w:t>
      </w:r>
      <w:r>
        <w:rPr>
          <w:rStyle w:val="apple-converted-space"/>
          <w:color w:val="000000"/>
          <w:u w:val="single"/>
        </w:rPr>
        <w:t> </w:t>
      </w:r>
      <w:r>
        <w:rPr>
          <w:color w:val="000000"/>
          <w:u w:val="single"/>
        </w:rPr>
        <w:t xml:space="preserve">Commission on </w:t>
      </w:r>
      <w:r w:rsidR="00E6774B">
        <w:rPr>
          <w:color w:val="000000"/>
          <w:u w:val="single"/>
        </w:rPr>
        <w:t>shelter siting</w:t>
      </w:r>
      <w:r>
        <w:rPr>
          <w:color w:val="000000"/>
          <w:u w:val="single"/>
        </w:rPr>
        <w:t xml:space="preserve">. a. </w:t>
      </w:r>
      <w:r w:rsidR="003B1765">
        <w:rPr>
          <w:color w:val="000000"/>
          <w:u w:val="single"/>
          <w:shd w:val="clear" w:color="auto" w:fill="FFFFFF"/>
        </w:rPr>
        <w:t xml:space="preserve">Definitions. For the purposes of this section, the </w:t>
      </w:r>
      <w:r w:rsidR="00B66AD9">
        <w:rPr>
          <w:color w:val="000000"/>
          <w:u w:val="single"/>
          <w:shd w:val="clear" w:color="auto" w:fill="FFFFFF"/>
        </w:rPr>
        <w:t xml:space="preserve">following </w:t>
      </w:r>
      <w:r w:rsidR="003B1765">
        <w:rPr>
          <w:color w:val="000000"/>
          <w:u w:val="single"/>
          <w:shd w:val="clear" w:color="auto" w:fill="FFFFFF"/>
        </w:rPr>
        <w:t>term</w:t>
      </w:r>
      <w:r w:rsidR="00B66AD9">
        <w:rPr>
          <w:color w:val="000000"/>
          <w:u w:val="single"/>
          <w:shd w:val="clear" w:color="auto" w:fill="FFFFFF"/>
        </w:rPr>
        <w:t>s have the following meanings:</w:t>
      </w:r>
    </w:p>
    <w:p w14:paraId="599CDE2E" w14:textId="77777777" w:rsidR="00B66AD9" w:rsidRPr="00C866CF" w:rsidRDefault="00B66AD9" w:rsidP="0089023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HRA domestic violence shelter. The term “HRA domestic violence shelter” means</w:t>
      </w:r>
      <w:r w:rsidRPr="00C866CF">
        <w:rPr>
          <w:color w:val="000000"/>
          <w:u w:val="single"/>
          <w:shd w:val="clear" w:color="auto" w:fill="FFFFFF"/>
        </w:rPr>
        <w:t xml:space="preserve"> </w:t>
      </w:r>
      <w:r w:rsidRPr="00C866CF">
        <w:rPr>
          <w:color w:val="212121"/>
          <w:u w:val="single"/>
        </w:rPr>
        <w:t>any residential care facility providing emergency shelter and services to victims of domestic violence and their minor children and operated by the department of social services/human resources administration or a provider under contract or similar agreement with the department of social services/ human resources administration.</w:t>
      </w:r>
    </w:p>
    <w:p w14:paraId="3F969DBE" w14:textId="77777777" w:rsidR="003B1765" w:rsidRDefault="00B66AD9" w:rsidP="0089023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  <w:shd w:val="clear" w:color="auto" w:fill="FFFFFF"/>
        </w:rPr>
        <w:t>Shelter. The term</w:t>
      </w:r>
      <w:r w:rsidR="003B1765">
        <w:rPr>
          <w:color w:val="000000"/>
          <w:u w:val="single"/>
          <w:shd w:val="clear" w:color="auto" w:fill="FFFFFF"/>
        </w:rPr>
        <w:t xml:space="preserve"> “shelter” means</w:t>
      </w:r>
      <w:r w:rsidR="003B1765">
        <w:rPr>
          <w:rStyle w:val="apple-converted-space"/>
          <w:color w:val="000000"/>
          <w:u w:val="single"/>
          <w:shd w:val="clear" w:color="auto" w:fill="FFFFFF"/>
        </w:rPr>
        <w:t> </w:t>
      </w:r>
      <w:r>
        <w:rPr>
          <w:color w:val="000000"/>
          <w:u w:val="single"/>
          <w:shd w:val="clear" w:color="auto" w:fill="FFFFFF"/>
        </w:rPr>
        <w:t xml:space="preserve">an HRA domestic violence shelter or </w:t>
      </w:r>
      <w:r w:rsidR="003B1765">
        <w:rPr>
          <w:color w:val="000000"/>
          <w:u w:val="single"/>
          <w:shd w:val="clear" w:color="auto" w:fill="FFFFFF"/>
        </w:rPr>
        <w:t xml:space="preserve">temporary emergency housing provided to homeless adults, adult families and families with children by the department or </w:t>
      </w:r>
      <w:r w:rsidR="004A0912">
        <w:rPr>
          <w:color w:val="000000"/>
          <w:u w:val="single"/>
          <w:shd w:val="clear" w:color="auto" w:fill="FFFFFF"/>
        </w:rPr>
        <w:t xml:space="preserve">by </w:t>
      </w:r>
      <w:r w:rsidR="003B1765">
        <w:rPr>
          <w:color w:val="000000"/>
          <w:u w:val="single"/>
          <w:shd w:val="clear" w:color="auto" w:fill="FFFFFF"/>
        </w:rPr>
        <w:t>a provider under contract or similar agreement with the department.</w:t>
      </w:r>
    </w:p>
    <w:p w14:paraId="50B75DC4" w14:textId="77777777" w:rsidR="004919EC" w:rsidRDefault="003B1765" w:rsidP="0089023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 xml:space="preserve">b. </w:t>
      </w:r>
      <w:r w:rsidR="004A0912">
        <w:rPr>
          <w:color w:val="000000"/>
          <w:u w:val="single"/>
        </w:rPr>
        <w:t>Commission d</w:t>
      </w:r>
      <w:r w:rsidR="000C28A3">
        <w:rPr>
          <w:color w:val="000000"/>
          <w:u w:val="single"/>
        </w:rPr>
        <w:t xml:space="preserve">uties. </w:t>
      </w:r>
      <w:r w:rsidR="00890235">
        <w:rPr>
          <w:color w:val="000000"/>
          <w:u w:val="single"/>
        </w:rPr>
        <w:t xml:space="preserve">There shall be a commission on </w:t>
      </w:r>
      <w:r w:rsidR="00B26C6C">
        <w:rPr>
          <w:color w:val="000000"/>
          <w:u w:val="single"/>
        </w:rPr>
        <w:t xml:space="preserve">shelter siting </w:t>
      </w:r>
      <w:r w:rsidR="00890235">
        <w:rPr>
          <w:color w:val="000000"/>
          <w:u w:val="single"/>
        </w:rPr>
        <w:t xml:space="preserve">to study the </w:t>
      </w:r>
      <w:r w:rsidR="00E403EF">
        <w:rPr>
          <w:color w:val="000000"/>
          <w:u w:val="single"/>
        </w:rPr>
        <w:t>location</w:t>
      </w:r>
      <w:r w:rsidR="004D22A9">
        <w:rPr>
          <w:color w:val="000000"/>
          <w:u w:val="single"/>
        </w:rPr>
        <w:t>s</w:t>
      </w:r>
      <w:r w:rsidR="00E403EF">
        <w:rPr>
          <w:color w:val="000000"/>
          <w:u w:val="single"/>
        </w:rPr>
        <w:t xml:space="preserve"> </w:t>
      </w:r>
      <w:r w:rsidR="00940160">
        <w:rPr>
          <w:color w:val="000000"/>
          <w:u w:val="single"/>
        </w:rPr>
        <w:t xml:space="preserve">of </w:t>
      </w:r>
      <w:r w:rsidR="00E403EF">
        <w:rPr>
          <w:color w:val="000000"/>
          <w:u w:val="single"/>
        </w:rPr>
        <w:t>shelters across the city</w:t>
      </w:r>
      <w:r w:rsidR="00C911AF">
        <w:rPr>
          <w:color w:val="000000"/>
          <w:u w:val="single"/>
        </w:rPr>
        <w:t>;</w:t>
      </w:r>
      <w:r w:rsidR="00E403EF">
        <w:rPr>
          <w:color w:val="000000"/>
          <w:u w:val="single"/>
        </w:rPr>
        <w:t xml:space="preserve"> </w:t>
      </w:r>
      <w:r w:rsidR="004D22A9">
        <w:rPr>
          <w:color w:val="000000"/>
          <w:u w:val="single"/>
        </w:rPr>
        <w:t>analyze</w:t>
      </w:r>
      <w:r w:rsidR="00D51BEE">
        <w:rPr>
          <w:color w:val="000000"/>
          <w:u w:val="single"/>
        </w:rPr>
        <w:t xml:space="preserve"> </w:t>
      </w:r>
      <w:r w:rsidR="00E403EF">
        <w:rPr>
          <w:color w:val="000000"/>
          <w:u w:val="single"/>
        </w:rPr>
        <w:t>the relationship between shelter location</w:t>
      </w:r>
      <w:r w:rsidR="004D22A9">
        <w:rPr>
          <w:color w:val="000000"/>
          <w:u w:val="single"/>
        </w:rPr>
        <w:t>s</w:t>
      </w:r>
      <w:r w:rsidR="00E403EF">
        <w:rPr>
          <w:color w:val="000000"/>
          <w:u w:val="single"/>
        </w:rPr>
        <w:t xml:space="preserve"> and homeless persons’ access to </w:t>
      </w:r>
      <w:r w:rsidR="000C28A3">
        <w:rPr>
          <w:color w:val="000000"/>
          <w:u w:val="single"/>
        </w:rPr>
        <w:t xml:space="preserve">their communities of origin, </w:t>
      </w:r>
      <w:r w:rsidR="007137E6">
        <w:rPr>
          <w:color w:val="000000"/>
          <w:u w:val="single"/>
        </w:rPr>
        <w:t xml:space="preserve">public transit and </w:t>
      </w:r>
      <w:r w:rsidR="00E403EF">
        <w:rPr>
          <w:color w:val="000000"/>
          <w:u w:val="single"/>
        </w:rPr>
        <w:t>essential services</w:t>
      </w:r>
      <w:r w:rsidR="00C911AF">
        <w:rPr>
          <w:color w:val="000000"/>
          <w:u w:val="single"/>
        </w:rPr>
        <w:t>;</w:t>
      </w:r>
      <w:r w:rsidR="00890235">
        <w:rPr>
          <w:color w:val="000000"/>
          <w:u w:val="single"/>
        </w:rPr>
        <w:t xml:space="preserve"> </w:t>
      </w:r>
      <w:r w:rsidR="0011586F">
        <w:rPr>
          <w:color w:val="000000"/>
          <w:u w:val="single"/>
        </w:rPr>
        <w:t xml:space="preserve">determine the need for shelters in specific locations, finances required to provide them and </w:t>
      </w:r>
      <w:r w:rsidR="00405B76">
        <w:rPr>
          <w:color w:val="000000"/>
          <w:u w:val="single"/>
        </w:rPr>
        <w:t xml:space="preserve">any essential, </w:t>
      </w:r>
      <w:r w:rsidR="0011586F">
        <w:rPr>
          <w:color w:val="000000"/>
          <w:u w:val="single"/>
        </w:rPr>
        <w:t xml:space="preserve">alternative </w:t>
      </w:r>
      <w:r w:rsidR="00405B76">
        <w:rPr>
          <w:color w:val="000000"/>
          <w:u w:val="single"/>
        </w:rPr>
        <w:t xml:space="preserve">or emergency </w:t>
      </w:r>
      <w:r w:rsidR="0011586F">
        <w:rPr>
          <w:color w:val="000000"/>
          <w:u w:val="single"/>
        </w:rPr>
        <w:t xml:space="preserve">services </w:t>
      </w:r>
      <w:r w:rsidR="00405B76">
        <w:rPr>
          <w:color w:val="000000"/>
          <w:u w:val="single"/>
        </w:rPr>
        <w:t xml:space="preserve">required for such shelters; </w:t>
      </w:r>
      <w:r w:rsidR="00E95908">
        <w:rPr>
          <w:color w:val="000000"/>
          <w:u w:val="single"/>
        </w:rPr>
        <w:t xml:space="preserve">solicit </w:t>
      </w:r>
      <w:r w:rsidR="00612900">
        <w:rPr>
          <w:color w:val="000000"/>
          <w:u w:val="single"/>
        </w:rPr>
        <w:t xml:space="preserve">input from community boards and the public regarding the </w:t>
      </w:r>
      <w:r w:rsidR="00FE4334">
        <w:rPr>
          <w:color w:val="000000"/>
          <w:u w:val="single"/>
        </w:rPr>
        <w:t>placement</w:t>
      </w:r>
      <w:r w:rsidR="00344155">
        <w:rPr>
          <w:color w:val="000000"/>
          <w:u w:val="single"/>
        </w:rPr>
        <w:t xml:space="preserve"> and distribution </w:t>
      </w:r>
      <w:r w:rsidR="00612900">
        <w:rPr>
          <w:color w:val="000000"/>
          <w:u w:val="single"/>
        </w:rPr>
        <w:t>of shelters</w:t>
      </w:r>
      <w:r w:rsidR="00FE4334">
        <w:rPr>
          <w:color w:val="000000"/>
          <w:u w:val="single"/>
        </w:rPr>
        <w:t xml:space="preserve"> across the city</w:t>
      </w:r>
      <w:r w:rsidR="00356751">
        <w:rPr>
          <w:color w:val="000000"/>
          <w:u w:val="single"/>
        </w:rPr>
        <w:t xml:space="preserve">; and site </w:t>
      </w:r>
      <w:r w:rsidR="00336EE1">
        <w:rPr>
          <w:color w:val="000000"/>
          <w:u w:val="single"/>
        </w:rPr>
        <w:t xml:space="preserve">such </w:t>
      </w:r>
      <w:r w:rsidR="00356751">
        <w:rPr>
          <w:color w:val="000000"/>
          <w:u w:val="single"/>
        </w:rPr>
        <w:t>shelters</w:t>
      </w:r>
      <w:r w:rsidR="00890235">
        <w:rPr>
          <w:color w:val="000000"/>
          <w:u w:val="single"/>
        </w:rPr>
        <w:t>.</w:t>
      </w:r>
    </w:p>
    <w:p w14:paraId="75E7AB92" w14:textId="77777777" w:rsidR="007347E0" w:rsidRDefault="0027640E" w:rsidP="0089023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212121"/>
          <w:u w:val="single"/>
        </w:rPr>
      </w:pPr>
      <w:r>
        <w:rPr>
          <w:color w:val="000000"/>
          <w:u w:val="single"/>
        </w:rPr>
        <w:t>c</w:t>
      </w:r>
      <w:r w:rsidR="004919EC">
        <w:rPr>
          <w:color w:val="000000"/>
          <w:u w:val="single"/>
        </w:rPr>
        <w:t xml:space="preserve">. Shelter siting plan. </w:t>
      </w:r>
      <w:r w:rsidR="00DC0B0D">
        <w:rPr>
          <w:color w:val="000000"/>
          <w:u w:val="single"/>
        </w:rPr>
        <w:t xml:space="preserve">1. </w:t>
      </w:r>
      <w:r w:rsidR="00D34BFF">
        <w:rPr>
          <w:color w:val="000000"/>
          <w:u w:val="single"/>
        </w:rPr>
        <w:t xml:space="preserve">No later than </w:t>
      </w:r>
      <w:r w:rsidR="00656D7C">
        <w:rPr>
          <w:color w:val="000000"/>
          <w:u w:val="single"/>
        </w:rPr>
        <w:t>December</w:t>
      </w:r>
      <w:r w:rsidR="00D34BFF">
        <w:rPr>
          <w:color w:val="000000"/>
          <w:u w:val="single"/>
        </w:rPr>
        <w:t xml:space="preserve"> 1, </w:t>
      </w:r>
      <w:r w:rsidR="000728D4">
        <w:rPr>
          <w:color w:val="000000"/>
          <w:u w:val="single"/>
        </w:rPr>
        <w:t>2022</w:t>
      </w:r>
      <w:r w:rsidR="00D34BFF">
        <w:rPr>
          <w:color w:val="000000"/>
          <w:u w:val="single"/>
        </w:rPr>
        <w:t>, t</w:t>
      </w:r>
      <w:r w:rsidR="004919EC">
        <w:rPr>
          <w:color w:val="000000"/>
          <w:u w:val="single"/>
        </w:rPr>
        <w:t xml:space="preserve">he commission on shelter siting shall </w:t>
      </w:r>
      <w:r w:rsidR="00E95908">
        <w:rPr>
          <w:color w:val="000000"/>
          <w:u w:val="single"/>
        </w:rPr>
        <w:t xml:space="preserve">develop and </w:t>
      </w:r>
      <w:r w:rsidR="004919EC">
        <w:rPr>
          <w:color w:val="000000"/>
          <w:u w:val="single"/>
        </w:rPr>
        <w:t xml:space="preserve">submit to the </w:t>
      </w:r>
      <w:r w:rsidR="00C36E9F">
        <w:rPr>
          <w:color w:val="000000"/>
          <w:u w:val="single"/>
        </w:rPr>
        <w:t xml:space="preserve">mayor, </w:t>
      </w:r>
      <w:r w:rsidR="004919EC">
        <w:rPr>
          <w:color w:val="000000"/>
          <w:u w:val="single"/>
        </w:rPr>
        <w:t>speaker of the city council</w:t>
      </w:r>
      <w:r w:rsidR="002D2B35">
        <w:rPr>
          <w:color w:val="000000"/>
          <w:u w:val="single"/>
        </w:rPr>
        <w:t>,</w:t>
      </w:r>
      <w:r w:rsidR="004919EC">
        <w:rPr>
          <w:color w:val="000000"/>
          <w:u w:val="single"/>
        </w:rPr>
        <w:t xml:space="preserve"> c</w:t>
      </w:r>
      <w:r w:rsidR="00C866CF">
        <w:rPr>
          <w:color w:val="000000"/>
          <w:u w:val="single"/>
        </w:rPr>
        <w:t xml:space="preserve">ommissioner </w:t>
      </w:r>
      <w:r w:rsidR="002D2B35">
        <w:rPr>
          <w:color w:val="000000"/>
          <w:u w:val="single"/>
        </w:rPr>
        <w:t xml:space="preserve">and commissioner of social services </w:t>
      </w:r>
      <w:r w:rsidR="00C866CF">
        <w:rPr>
          <w:color w:val="000000"/>
          <w:u w:val="single"/>
        </w:rPr>
        <w:t xml:space="preserve">a Five-Year </w:t>
      </w:r>
      <w:r w:rsidR="002D2B35">
        <w:rPr>
          <w:color w:val="000000"/>
          <w:u w:val="single"/>
        </w:rPr>
        <w:t>p</w:t>
      </w:r>
      <w:r w:rsidR="00C866CF">
        <w:rPr>
          <w:color w:val="000000"/>
          <w:u w:val="single"/>
        </w:rPr>
        <w:t xml:space="preserve">lan </w:t>
      </w:r>
      <w:r w:rsidR="007347E0">
        <w:rPr>
          <w:color w:val="000000"/>
          <w:u w:val="single"/>
        </w:rPr>
        <w:t xml:space="preserve">prescribing </w:t>
      </w:r>
      <w:r w:rsidR="00C866CF">
        <w:rPr>
          <w:color w:val="000000"/>
          <w:u w:val="single"/>
        </w:rPr>
        <w:t xml:space="preserve">the </w:t>
      </w:r>
      <w:r w:rsidR="007347E0">
        <w:rPr>
          <w:color w:val="000000"/>
          <w:u w:val="single"/>
        </w:rPr>
        <w:t xml:space="preserve">siting of </w:t>
      </w:r>
      <w:r w:rsidR="004919EC">
        <w:rPr>
          <w:color w:val="000000"/>
          <w:u w:val="single"/>
        </w:rPr>
        <w:t>shelters across the city</w:t>
      </w:r>
      <w:r w:rsidR="00937D47">
        <w:rPr>
          <w:color w:val="000000"/>
          <w:u w:val="single"/>
        </w:rPr>
        <w:t xml:space="preserve">, including regarding the placement, location or relocation of </w:t>
      </w:r>
      <w:r w:rsidR="00937D47">
        <w:rPr>
          <w:color w:val="212121"/>
          <w:u w:val="single"/>
        </w:rPr>
        <w:t>shelters</w:t>
      </w:r>
      <w:r w:rsidR="00344155">
        <w:rPr>
          <w:color w:val="000000"/>
          <w:u w:val="single"/>
        </w:rPr>
        <w:t xml:space="preserve">. </w:t>
      </w:r>
      <w:r w:rsidR="00160AD5">
        <w:rPr>
          <w:color w:val="000000"/>
          <w:u w:val="single"/>
        </w:rPr>
        <w:t>T</w:t>
      </w:r>
      <w:r w:rsidR="00E95908">
        <w:rPr>
          <w:color w:val="000000"/>
          <w:u w:val="single"/>
        </w:rPr>
        <w:t xml:space="preserve">he commissioner </w:t>
      </w:r>
      <w:r w:rsidR="002D2B35">
        <w:rPr>
          <w:color w:val="000000"/>
          <w:u w:val="single"/>
        </w:rPr>
        <w:t xml:space="preserve">and commissioner of social services </w:t>
      </w:r>
      <w:r w:rsidR="00160AD5">
        <w:rPr>
          <w:color w:val="000000"/>
          <w:u w:val="single"/>
        </w:rPr>
        <w:t>shall implement such plan</w:t>
      </w:r>
      <w:r w:rsidR="007347E0">
        <w:rPr>
          <w:color w:val="212121"/>
          <w:u w:val="single"/>
        </w:rPr>
        <w:t>.</w:t>
      </w:r>
    </w:p>
    <w:p w14:paraId="01996C21" w14:textId="77777777" w:rsidR="007347E0" w:rsidRDefault="007347E0" w:rsidP="0089023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212121"/>
          <w:u w:val="single"/>
        </w:rPr>
      </w:pPr>
      <w:r>
        <w:rPr>
          <w:color w:val="212121"/>
          <w:u w:val="single"/>
        </w:rPr>
        <w:t xml:space="preserve">2. The </w:t>
      </w:r>
      <w:r w:rsidR="00767396">
        <w:rPr>
          <w:color w:val="212121"/>
          <w:u w:val="single"/>
        </w:rPr>
        <w:t xml:space="preserve">commission shall review and update the </w:t>
      </w:r>
      <w:r>
        <w:rPr>
          <w:color w:val="212121"/>
          <w:u w:val="single"/>
        </w:rPr>
        <w:t xml:space="preserve">shelter siting plan developed pursuant to subdivision b of this section each year and </w:t>
      </w:r>
      <w:r w:rsidR="00767396">
        <w:rPr>
          <w:color w:val="212121"/>
          <w:u w:val="single"/>
        </w:rPr>
        <w:t xml:space="preserve">shall submit </w:t>
      </w:r>
      <w:r>
        <w:rPr>
          <w:color w:val="212121"/>
          <w:u w:val="single"/>
        </w:rPr>
        <w:t xml:space="preserve">the updated version thereof to the </w:t>
      </w:r>
      <w:r w:rsidR="00C36E9F">
        <w:rPr>
          <w:color w:val="212121"/>
          <w:u w:val="single"/>
        </w:rPr>
        <w:t xml:space="preserve">mayor, </w:t>
      </w:r>
      <w:r w:rsidR="002D2B35">
        <w:rPr>
          <w:color w:val="212121"/>
          <w:u w:val="single"/>
        </w:rPr>
        <w:t xml:space="preserve">speaker of the city council, </w:t>
      </w:r>
      <w:r>
        <w:rPr>
          <w:color w:val="212121"/>
          <w:u w:val="single"/>
        </w:rPr>
        <w:t xml:space="preserve">commissioner </w:t>
      </w:r>
      <w:r w:rsidR="002D2B35">
        <w:rPr>
          <w:color w:val="212121"/>
          <w:u w:val="single"/>
        </w:rPr>
        <w:t xml:space="preserve">and commissioner of social services </w:t>
      </w:r>
      <w:r>
        <w:rPr>
          <w:color w:val="212121"/>
          <w:u w:val="single"/>
        </w:rPr>
        <w:t xml:space="preserve">not later than </w:t>
      </w:r>
      <w:r w:rsidR="00202249">
        <w:rPr>
          <w:color w:val="212121"/>
          <w:u w:val="single"/>
        </w:rPr>
        <w:t>December</w:t>
      </w:r>
      <w:r>
        <w:rPr>
          <w:color w:val="212121"/>
          <w:u w:val="single"/>
        </w:rPr>
        <w:t xml:space="preserve"> first of each year.</w:t>
      </w:r>
    </w:p>
    <w:p w14:paraId="6518A8BD" w14:textId="77777777" w:rsidR="00C22391" w:rsidRDefault="007347E0" w:rsidP="0089023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212121"/>
          <w:u w:val="single"/>
        </w:rPr>
        <w:t xml:space="preserve">3. In the fifth year covered by each Five-Year </w:t>
      </w:r>
      <w:r w:rsidR="002D2B35">
        <w:rPr>
          <w:color w:val="212121"/>
          <w:u w:val="single"/>
        </w:rPr>
        <w:t xml:space="preserve">shelter siting plan, the commission shall submit a Five-Year shelter siting plan for the next succeeding five-year period not later than six months </w:t>
      </w:r>
      <w:r w:rsidR="00767396">
        <w:rPr>
          <w:color w:val="212121"/>
          <w:u w:val="single"/>
        </w:rPr>
        <w:t>before</w:t>
      </w:r>
      <w:r w:rsidR="002D2B35">
        <w:rPr>
          <w:color w:val="212121"/>
          <w:u w:val="single"/>
        </w:rPr>
        <w:t xml:space="preserve"> the last day of such fifth year to the </w:t>
      </w:r>
      <w:r w:rsidR="00C36E9F">
        <w:rPr>
          <w:color w:val="212121"/>
          <w:u w:val="single"/>
        </w:rPr>
        <w:t xml:space="preserve">mayor, </w:t>
      </w:r>
      <w:r w:rsidR="002D2B35">
        <w:rPr>
          <w:color w:val="212121"/>
          <w:u w:val="single"/>
        </w:rPr>
        <w:t xml:space="preserve">speaker of the city council, the commissioner and commissioner of social services.  </w:t>
      </w:r>
      <w:r w:rsidR="00DC0B0D">
        <w:rPr>
          <w:color w:val="212121"/>
          <w:u w:val="single"/>
        </w:rPr>
        <w:t xml:space="preserve"> </w:t>
      </w:r>
      <w:r w:rsidR="00E95908">
        <w:rPr>
          <w:color w:val="212121"/>
          <w:u w:val="single"/>
        </w:rPr>
        <w:t xml:space="preserve"> </w:t>
      </w:r>
      <w:r w:rsidR="00E95908">
        <w:rPr>
          <w:color w:val="000000"/>
          <w:u w:val="single"/>
        </w:rPr>
        <w:t xml:space="preserve"> </w:t>
      </w:r>
    </w:p>
    <w:p w14:paraId="475B0E8B" w14:textId="77777777" w:rsidR="00890235" w:rsidRDefault="0027640E" w:rsidP="0089023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d</w:t>
      </w:r>
      <w:r w:rsidR="00C22391">
        <w:rPr>
          <w:color w:val="000000"/>
          <w:u w:val="single"/>
        </w:rPr>
        <w:t xml:space="preserve">. </w:t>
      </w:r>
      <w:r w:rsidR="00D34BFF">
        <w:rPr>
          <w:color w:val="000000"/>
          <w:u w:val="single"/>
        </w:rPr>
        <w:t xml:space="preserve">Commission </w:t>
      </w:r>
      <w:r w:rsidR="00C911AF">
        <w:rPr>
          <w:color w:val="000000"/>
          <w:u w:val="single"/>
        </w:rPr>
        <w:t>m</w:t>
      </w:r>
      <w:r w:rsidR="000C28A3">
        <w:rPr>
          <w:color w:val="000000"/>
          <w:u w:val="single"/>
        </w:rPr>
        <w:t xml:space="preserve">embership. </w:t>
      </w:r>
      <w:r w:rsidR="00D840EA" w:rsidRPr="00CC050A">
        <w:rPr>
          <w:color w:val="000000"/>
          <w:u w:val="single"/>
        </w:rPr>
        <w:t xml:space="preserve">The commission shall consist of </w:t>
      </w:r>
      <w:r w:rsidR="00D840EA" w:rsidRPr="00C22391">
        <w:rPr>
          <w:color w:val="000000"/>
          <w:u w:val="single"/>
        </w:rPr>
        <w:t>15</w:t>
      </w:r>
      <w:r w:rsidR="00D840EA" w:rsidRPr="00CC050A">
        <w:rPr>
          <w:color w:val="000000"/>
          <w:u w:val="single"/>
        </w:rPr>
        <w:t xml:space="preserve"> members to be appointed for two-year terms as</w:t>
      </w:r>
      <w:r w:rsidR="00D840EA" w:rsidRPr="00CC050A">
        <w:rPr>
          <w:u w:val="single"/>
        </w:rPr>
        <w:t xml:space="preserve"> </w:t>
      </w:r>
      <w:r w:rsidR="00D840EA" w:rsidRPr="00CC050A">
        <w:rPr>
          <w:color w:val="000000"/>
          <w:u w:val="single"/>
        </w:rPr>
        <w:t xml:space="preserve">follows: </w:t>
      </w:r>
      <w:r w:rsidR="00432221">
        <w:rPr>
          <w:color w:val="000000"/>
          <w:u w:val="single"/>
        </w:rPr>
        <w:t xml:space="preserve">one member from each borough </w:t>
      </w:r>
      <w:r w:rsidR="00D840EA" w:rsidRPr="00CC050A">
        <w:rPr>
          <w:color w:val="000000"/>
          <w:u w:val="single"/>
        </w:rPr>
        <w:t xml:space="preserve">appointed by the speaker of the city council </w:t>
      </w:r>
      <w:r w:rsidR="00432221">
        <w:rPr>
          <w:color w:val="000000"/>
          <w:u w:val="single"/>
        </w:rPr>
        <w:t xml:space="preserve">as recommended by </w:t>
      </w:r>
      <w:r w:rsidR="00873952" w:rsidRPr="00CC050A">
        <w:rPr>
          <w:color w:val="000000"/>
          <w:u w:val="single"/>
        </w:rPr>
        <w:t xml:space="preserve">each </w:t>
      </w:r>
      <w:r w:rsidR="00B11F48" w:rsidRPr="00CC050A">
        <w:rPr>
          <w:color w:val="000000"/>
          <w:u w:val="single"/>
        </w:rPr>
        <w:t xml:space="preserve">borough’s </w:t>
      </w:r>
      <w:r w:rsidR="00246A7E" w:rsidRPr="00CC050A">
        <w:rPr>
          <w:color w:val="000000"/>
          <w:u w:val="single"/>
        </w:rPr>
        <w:t xml:space="preserve">council </w:t>
      </w:r>
      <w:r w:rsidR="00B11F48" w:rsidRPr="00CC050A">
        <w:rPr>
          <w:color w:val="000000"/>
          <w:u w:val="single"/>
        </w:rPr>
        <w:t>delegation</w:t>
      </w:r>
      <w:r w:rsidR="00294396" w:rsidRPr="00CC050A">
        <w:rPr>
          <w:color w:val="000000"/>
          <w:u w:val="single"/>
        </w:rPr>
        <w:t xml:space="preserve">, </w:t>
      </w:r>
      <w:r w:rsidR="00C1714F">
        <w:rPr>
          <w:color w:val="000000"/>
          <w:u w:val="single"/>
        </w:rPr>
        <w:t>one member</w:t>
      </w:r>
      <w:r w:rsidR="005F2148" w:rsidRPr="00CC050A">
        <w:rPr>
          <w:color w:val="000000"/>
          <w:u w:val="single"/>
        </w:rPr>
        <w:t xml:space="preserve"> appointed by each borough president, and </w:t>
      </w:r>
      <w:r w:rsidR="00C22391">
        <w:rPr>
          <w:color w:val="000000"/>
          <w:u w:val="single"/>
        </w:rPr>
        <w:t>five</w:t>
      </w:r>
      <w:r w:rsidR="005F2148" w:rsidRPr="00CC050A">
        <w:rPr>
          <w:color w:val="000000"/>
          <w:u w:val="single"/>
        </w:rPr>
        <w:t xml:space="preserve"> members appointed by the mayor</w:t>
      </w:r>
      <w:r w:rsidR="00D840EA" w:rsidRPr="00CC050A">
        <w:rPr>
          <w:color w:val="000000"/>
          <w:u w:val="single"/>
        </w:rPr>
        <w:t>.</w:t>
      </w:r>
      <w:r w:rsidR="00294396" w:rsidRPr="00CC050A">
        <w:rPr>
          <w:color w:val="000000"/>
          <w:u w:val="single"/>
        </w:rPr>
        <w:t xml:space="preserve"> </w:t>
      </w:r>
      <w:r w:rsidR="00890235">
        <w:rPr>
          <w:color w:val="000000"/>
          <w:u w:val="single"/>
        </w:rPr>
        <w:t xml:space="preserve">The mayor shall designate one </w:t>
      </w:r>
      <w:r w:rsidR="00890235">
        <w:rPr>
          <w:color w:val="000000"/>
          <w:u w:val="single"/>
        </w:rPr>
        <w:lastRenderedPageBreak/>
        <w:t xml:space="preserve">member to serve as chair of the commission and may also designate a member to serve as co-chair. Members shall serve at the pleasure of the </w:t>
      </w:r>
      <w:r w:rsidR="00890235" w:rsidRPr="00344661">
        <w:rPr>
          <w:color w:val="000000"/>
          <w:u w:val="single"/>
        </w:rPr>
        <w:t>appointing authority</w:t>
      </w:r>
      <w:r w:rsidR="00890235">
        <w:rPr>
          <w:color w:val="000000"/>
          <w:u w:val="single"/>
        </w:rPr>
        <w:t xml:space="preserve">. In the event of the death or resignation of any member, </w:t>
      </w:r>
      <w:r w:rsidR="00D83563">
        <w:rPr>
          <w:color w:val="000000"/>
          <w:u w:val="single"/>
        </w:rPr>
        <w:t>a</w:t>
      </w:r>
      <w:r w:rsidR="00890235">
        <w:rPr>
          <w:color w:val="000000"/>
          <w:u w:val="single"/>
        </w:rPr>
        <w:t xml:space="preserve"> successor shall be appointed by the official who appointed such member.</w:t>
      </w:r>
      <w:r w:rsidR="00B02F9F">
        <w:rPr>
          <w:color w:val="000000"/>
          <w:u w:val="single"/>
        </w:rPr>
        <w:t xml:space="preserve"> The commissioner </w:t>
      </w:r>
      <w:r w:rsidR="001D6F4A">
        <w:rPr>
          <w:color w:val="000000"/>
          <w:u w:val="single"/>
        </w:rPr>
        <w:t xml:space="preserve">and the commissioner of social services </w:t>
      </w:r>
      <w:r w:rsidR="00B02F9F">
        <w:rPr>
          <w:color w:val="000000"/>
          <w:u w:val="single"/>
        </w:rPr>
        <w:t>shall provide appropriate personnel to assist the commission in the performance of its functions.</w:t>
      </w:r>
    </w:p>
    <w:p w14:paraId="18474741" w14:textId="77777777" w:rsidR="00890235" w:rsidRDefault="0027640E" w:rsidP="0089023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e</w:t>
      </w:r>
      <w:r w:rsidR="00890235">
        <w:rPr>
          <w:color w:val="000000"/>
          <w:u w:val="single"/>
        </w:rPr>
        <w:t xml:space="preserve">. </w:t>
      </w:r>
      <w:r w:rsidR="001D6F4A">
        <w:rPr>
          <w:color w:val="000000"/>
          <w:u w:val="single"/>
        </w:rPr>
        <w:t xml:space="preserve">Commission activities. </w:t>
      </w:r>
      <w:r w:rsidR="00890235">
        <w:rPr>
          <w:color w:val="000000"/>
          <w:u w:val="single"/>
        </w:rPr>
        <w:t>The commission shall:</w:t>
      </w:r>
    </w:p>
    <w:p w14:paraId="478DDEAF" w14:textId="77777777" w:rsidR="00890235" w:rsidRDefault="00890235" w:rsidP="0089023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1. </w:t>
      </w:r>
      <w:r w:rsidR="00E32DC7">
        <w:rPr>
          <w:color w:val="000000"/>
          <w:u w:val="single"/>
        </w:rPr>
        <w:t>H</w:t>
      </w:r>
      <w:r>
        <w:rPr>
          <w:color w:val="000000"/>
          <w:u w:val="single"/>
        </w:rPr>
        <w:t>old at least one meeting every four months, including at least one annual meeting open to the public;</w:t>
      </w:r>
    </w:p>
    <w:p w14:paraId="576C8CF2" w14:textId="77777777" w:rsidR="00890235" w:rsidRDefault="00890235" w:rsidP="0089023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2. </w:t>
      </w:r>
      <w:r w:rsidR="00E32DC7">
        <w:rPr>
          <w:color w:val="000000"/>
          <w:u w:val="single"/>
        </w:rPr>
        <w:t>K</w:t>
      </w:r>
      <w:r>
        <w:rPr>
          <w:color w:val="000000"/>
          <w:u w:val="single"/>
        </w:rPr>
        <w:t>eep a record of its activities;</w:t>
      </w:r>
    </w:p>
    <w:p w14:paraId="6EE3C6DD" w14:textId="77777777" w:rsidR="00890235" w:rsidRDefault="00890235" w:rsidP="0089023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3. </w:t>
      </w:r>
      <w:r w:rsidR="00E32DC7">
        <w:rPr>
          <w:color w:val="000000"/>
          <w:u w:val="single"/>
        </w:rPr>
        <w:t>D</w:t>
      </w:r>
      <w:r>
        <w:rPr>
          <w:color w:val="000000"/>
          <w:u w:val="single"/>
        </w:rPr>
        <w:t>etermine its own rules of procedure; and</w:t>
      </w:r>
    </w:p>
    <w:p w14:paraId="18F489E7" w14:textId="77777777" w:rsidR="00890235" w:rsidRDefault="00890235" w:rsidP="0089023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4. </w:t>
      </w:r>
      <w:r w:rsidR="00E32DC7">
        <w:rPr>
          <w:color w:val="000000"/>
          <w:u w:val="single"/>
        </w:rPr>
        <w:t>P</w:t>
      </w:r>
      <w:r>
        <w:rPr>
          <w:color w:val="000000"/>
          <w:u w:val="single"/>
        </w:rPr>
        <w:t>erform such advisory duties and functions as may be necessary to achieve its purposes as described in subdivision a of this section.</w:t>
      </w:r>
    </w:p>
    <w:p w14:paraId="3CD3E3D1" w14:textId="77777777" w:rsidR="00890235" w:rsidRDefault="0027640E" w:rsidP="00890235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f</w:t>
      </w:r>
      <w:r w:rsidR="00890235">
        <w:rPr>
          <w:color w:val="000000"/>
          <w:u w:val="single"/>
        </w:rPr>
        <w:t xml:space="preserve">. No later than </w:t>
      </w:r>
      <w:r w:rsidR="00597FFB">
        <w:rPr>
          <w:color w:val="000000"/>
          <w:u w:val="single"/>
        </w:rPr>
        <w:t xml:space="preserve">December </w:t>
      </w:r>
      <w:r w:rsidR="00890235">
        <w:rPr>
          <w:color w:val="000000"/>
          <w:u w:val="single"/>
        </w:rPr>
        <w:t xml:space="preserve">1, </w:t>
      </w:r>
      <w:r w:rsidR="00FE5DC8">
        <w:rPr>
          <w:color w:val="000000"/>
          <w:u w:val="single"/>
        </w:rPr>
        <w:t>2022</w:t>
      </w:r>
      <w:r w:rsidR="00890235">
        <w:rPr>
          <w:color w:val="000000"/>
          <w:u w:val="single"/>
        </w:rPr>
        <w:t xml:space="preserve"> and annually by December 1 thereafter, the commission shall submit to the mayor</w:t>
      </w:r>
      <w:r w:rsidR="005A750B">
        <w:rPr>
          <w:color w:val="000000"/>
          <w:u w:val="single"/>
        </w:rPr>
        <w:t>,</w:t>
      </w:r>
      <w:r w:rsidR="00890235">
        <w:rPr>
          <w:color w:val="000000"/>
          <w:u w:val="single"/>
        </w:rPr>
        <w:t xml:space="preserve"> the speaker of the council</w:t>
      </w:r>
      <w:r w:rsidR="001D6F4A">
        <w:rPr>
          <w:color w:val="000000"/>
          <w:u w:val="single"/>
        </w:rPr>
        <w:t>,</w:t>
      </w:r>
      <w:r w:rsidR="00E21380">
        <w:rPr>
          <w:color w:val="000000"/>
          <w:u w:val="single"/>
        </w:rPr>
        <w:t xml:space="preserve"> </w:t>
      </w:r>
      <w:r w:rsidR="005A750B">
        <w:rPr>
          <w:color w:val="000000"/>
          <w:u w:val="single"/>
        </w:rPr>
        <w:t xml:space="preserve">the commissioner </w:t>
      </w:r>
      <w:r w:rsidR="001D6F4A">
        <w:rPr>
          <w:color w:val="000000"/>
          <w:u w:val="single"/>
        </w:rPr>
        <w:t xml:space="preserve">and the commissioner of social services </w:t>
      </w:r>
      <w:r w:rsidR="00890235">
        <w:rPr>
          <w:color w:val="000000"/>
          <w:u w:val="single"/>
        </w:rPr>
        <w:t xml:space="preserve">a report concerning its activities during the previous </w:t>
      </w:r>
      <w:r w:rsidR="00C1714F">
        <w:rPr>
          <w:color w:val="000000"/>
          <w:u w:val="single"/>
        </w:rPr>
        <w:t xml:space="preserve">12 </w:t>
      </w:r>
      <w:r w:rsidR="00890235">
        <w:rPr>
          <w:color w:val="000000"/>
          <w:u w:val="single"/>
        </w:rPr>
        <w:t>months</w:t>
      </w:r>
      <w:r w:rsidR="00B01BD9">
        <w:rPr>
          <w:color w:val="000000"/>
          <w:u w:val="single"/>
        </w:rPr>
        <w:t xml:space="preserve"> and</w:t>
      </w:r>
      <w:r w:rsidR="00890235">
        <w:rPr>
          <w:color w:val="000000"/>
          <w:u w:val="single"/>
        </w:rPr>
        <w:t xml:space="preserve"> goals for the following year</w:t>
      </w:r>
      <w:r w:rsidR="00B01BD9">
        <w:rPr>
          <w:color w:val="000000"/>
          <w:u w:val="single"/>
        </w:rPr>
        <w:t xml:space="preserve">. </w:t>
      </w:r>
    </w:p>
    <w:p w14:paraId="752E8B31" w14:textId="77777777" w:rsidR="004E1CF2" w:rsidRPr="00597FFB" w:rsidRDefault="00890235" w:rsidP="00597FFB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§ </w:t>
      </w:r>
      <w:r w:rsidR="0027640E">
        <w:rPr>
          <w:color w:val="000000"/>
        </w:rPr>
        <w:t>3</w:t>
      </w:r>
      <w:r>
        <w:rPr>
          <w:color w:val="000000"/>
        </w:rPr>
        <w:t xml:space="preserve">.  This local law takes effect </w:t>
      </w:r>
      <w:r w:rsidR="00C037B3">
        <w:rPr>
          <w:color w:val="000000"/>
        </w:rPr>
        <w:t>immediately after it is submitted for the approval of the qualified electors of the city at the next general election held after its enactment and approved by a majority of such electors voting thereon</w:t>
      </w:r>
      <w:r>
        <w:rPr>
          <w:color w:val="000000"/>
        </w:rPr>
        <w:t>.</w:t>
      </w:r>
    </w:p>
    <w:p w14:paraId="5A39BBE3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0C6A830" w14:textId="77777777" w:rsidR="00FE5DC8" w:rsidRDefault="00FE5DC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ACK</w:t>
      </w:r>
    </w:p>
    <w:p w14:paraId="095D1E3D" w14:textId="77777777" w:rsidR="00FE5DC8" w:rsidRDefault="00FE5DC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#1188</w:t>
      </w:r>
    </w:p>
    <w:p w14:paraId="34AFAB86" w14:textId="2A5F030A" w:rsidR="00E54454" w:rsidRDefault="00E5445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#0406-2024</w:t>
      </w:r>
    </w:p>
    <w:p w14:paraId="51AC5C7B" w14:textId="3613F25F" w:rsidR="00E179E7" w:rsidRDefault="00E54454" w:rsidP="1A3E3A90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1/8/2026 1:03 PM</w:t>
      </w:r>
    </w:p>
    <w:sectPr w:rsidR="00E179E7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2EE8E" w14:textId="77777777" w:rsidR="00B0024B" w:rsidRDefault="00B0024B">
      <w:r>
        <w:separator/>
      </w:r>
    </w:p>
    <w:p w14:paraId="4F86672C" w14:textId="77777777" w:rsidR="00B0024B" w:rsidRDefault="00B0024B"/>
  </w:endnote>
  <w:endnote w:type="continuationSeparator" w:id="0">
    <w:p w14:paraId="567D88DE" w14:textId="77777777" w:rsidR="00B0024B" w:rsidRDefault="00B0024B">
      <w:r>
        <w:continuationSeparator/>
      </w:r>
    </w:p>
    <w:p w14:paraId="28F89639" w14:textId="77777777" w:rsidR="00B0024B" w:rsidRDefault="00B002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63331E83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5354">
      <w:rPr>
        <w:noProof/>
      </w:rPr>
      <w:t>1</w:t>
    </w:r>
    <w:r>
      <w:rPr>
        <w:noProof/>
      </w:rPr>
      <w:fldChar w:fldCharType="end"/>
    </w:r>
  </w:p>
  <w:p w14:paraId="44EAFD9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90235">
      <w:rPr>
        <w:noProof/>
      </w:rPr>
      <w:t>2</w:t>
    </w:r>
    <w:r>
      <w:rPr>
        <w:noProof/>
      </w:rPr>
      <w:fldChar w:fldCharType="end"/>
    </w:r>
  </w:p>
  <w:p w14:paraId="4B99056E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DBCA9" w14:textId="77777777" w:rsidR="00B0024B" w:rsidRDefault="00B0024B">
      <w:r>
        <w:separator/>
      </w:r>
    </w:p>
    <w:p w14:paraId="53CB5FD6" w14:textId="77777777" w:rsidR="00B0024B" w:rsidRDefault="00B0024B"/>
  </w:footnote>
  <w:footnote w:type="continuationSeparator" w:id="0">
    <w:p w14:paraId="75104858" w14:textId="77777777" w:rsidR="00B0024B" w:rsidRDefault="00B0024B">
      <w:r>
        <w:continuationSeparator/>
      </w:r>
    </w:p>
    <w:p w14:paraId="0CB44179" w14:textId="77777777" w:rsidR="00B0024B" w:rsidRDefault="00B002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795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235"/>
    <w:rsid w:val="00003674"/>
    <w:rsid w:val="00010B5F"/>
    <w:rsid w:val="000135A3"/>
    <w:rsid w:val="0002324F"/>
    <w:rsid w:val="00035181"/>
    <w:rsid w:val="000502BC"/>
    <w:rsid w:val="00056BB0"/>
    <w:rsid w:val="00064AFB"/>
    <w:rsid w:val="000728D4"/>
    <w:rsid w:val="0009173E"/>
    <w:rsid w:val="00094A70"/>
    <w:rsid w:val="000C28A3"/>
    <w:rsid w:val="000D4A7F"/>
    <w:rsid w:val="000F4FAC"/>
    <w:rsid w:val="000F545C"/>
    <w:rsid w:val="00105582"/>
    <w:rsid w:val="001073BD"/>
    <w:rsid w:val="0011586F"/>
    <w:rsid w:val="00115B31"/>
    <w:rsid w:val="001509BF"/>
    <w:rsid w:val="00150A27"/>
    <w:rsid w:val="00160AD5"/>
    <w:rsid w:val="00165627"/>
    <w:rsid w:val="00167107"/>
    <w:rsid w:val="00175DB0"/>
    <w:rsid w:val="00180BD2"/>
    <w:rsid w:val="00195A80"/>
    <w:rsid w:val="001D4249"/>
    <w:rsid w:val="001D69A1"/>
    <w:rsid w:val="001D6F4A"/>
    <w:rsid w:val="001F26B6"/>
    <w:rsid w:val="001F7E5D"/>
    <w:rsid w:val="00202249"/>
    <w:rsid w:val="00205741"/>
    <w:rsid w:val="002072D2"/>
    <w:rsid w:val="00207323"/>
    <w:rsid w:val="0021642E"/>
    <w:rsid w:val="0022099D"/>
    <w:rsid w:val="0023145E"/>
    <w:rsid w:val="00241F94"/>
    <w:rsid w:val="0024396F"/>
    <w:rsid w:val="00246A7E"/>
    <w:rsid w:val="00266802"/>
    <w:rsid w:val="00270162"/>
    <w:rsid w:val="0027640E"/>
    <w:rsid w:val="00280955"/>
    <w:rsid w:val="00292C42"/>
    <w:rsid w:val="00294396"/>
    <w:rsid w:val="002A01C2"/>
    <w:rsid w:val="002B4882"/>
    <w:rsid w:val="002C4435"/>
    <w:rsid w:val="002D2B35"/>
    <w:rsid w:val="002D5F4F"/>
    <w:rsid w:val="002F196D"/>
    <w:rsid w:val="002F269C"/>
    <w:rsid w:val="00301E5D"/>
    <w:rsid w:val="003109A6"/>
    <w:rsid w:val="00320D3B"/>
    <w:rsid w:val="00325358"/>
    <w:rsid w:val="0033027F"/>
    <w:rsid w:val="00336EE1"/>
    <w:rsid w:val="00344155"/>
    <w:rsid w:val="00344661"/>
    <w:rsid w:val="003447CD"/>
    <w:rsid w:val="00352CA7"/>
    <w:rsid w:val="00356751"/>
    <w:rsid w:val="0035788D"/>
    <w:rsid w:val="003720CF"/>
    <w:rsid w:val="00377DC6"/>
    <w:rsid w:val="003874A1"/>
    <w:rsid w:val="00387754"/>
    <w:rsid w:val="003A29EF"/>
    <w:rsid w:val="003A75C2"/>
    <w:rsid w:val="003B1765"/>
    <w:rsid w:val="003F2336"/>
    <w:rsid w:val="003F26F9"/>
    <w:rsid w:val="003F3109"/>
    <w:rsid w:val="00405B76"/>
    <w:rsid w:val="00425981"/>
    <w:rsid w:val="00432221"/>
    <w:rsid w:val="00432688"/>
    <w:rsid w:val="00444642"/>
    <w:rsid w:val="00447A01"/>
    <w:rsid w:val="004554EE"/>
    <w:rsid w:val="004919EC"/>
    <w:rsid w:val="004948B5"/>
    <w:rsid w:val="004960AF"/>
    <w:rsid w:val="004A0912"/>
    <w:rsid w:val="004A18A0"/>
    <w:rsid w:val="004B097C"/>
    <w:rsid w:val="004D22A9"/>
    <w:rsid w:val="004E1CF2"/>
    <w:rsid w:val="004F3343"/>
    <w:rsid w:val="005020E8"/>
    <w:rsid w:val="00550E96"/>
    <w:rsid w:val="00554C35"/>
    <w:rsid w:val="00555CE3"/>
    <w:rsid w:val="00586366"/>
    <w:rsid w:val="00597FFB"/>
    <w:rsid w:val="005A03F4"/>
    <w:rsid w:val="005A1EBD"/>
    <w:rsid w:val="005A750B"/>
    <w:rsid w:val="005B5DE4"/>
    <w:rsid w:val="005C078C"/>
    <w:rsid w:val="005C6980"/>
    <w:rsid w:val="005D4A03"/>
    <w:rsid w:val="005E0686"/>
    <w:rsid w:val="005E655A"/>
    <w:rsid w:val="005E7681"/>
    <w:rsid w:val="005F2148"/>
    <w:rsid w:val="005F3AA6"/>
    <w:rsid w:val="00612900"/>
    <w:rsid w:val="00612CE6"/>
    <w:rsid w:val="00630AB3"/>
    <w:rsid w:val="00656D7C"/>
    <w:rsid w:val="00666122"/>
    <w:rsid w:val="006662DF"/>
    <w:rsid w:val="00674E40"/>
    <w:rsid w:val="00681A93"/>
    <w:rsid w:val="00687344"/>
    <w:rsid w:val="006A691C"/>
    <w:rsid w:val="006B26AF"/>
    <w:rsid w:val="006B590A"/>
    <w:rsid w:val="006B5AB9"/>
    <w:rsid w:val="006D3E3C"/>
    <w:rsid w:val="006D562C"/>
    <w:rsid w:val="006E4394"/>
    <w:rsid w:val="006F5CC7"/>
    <w:rsid w:val="007101A2"/>
    <w:rsid w:val="007137E6"/>
    <w:rsid w:val="007218EB"/>
    <w:rsid w:val="0072551E"/>
    <w:rsid w:val="00727F04"/>
    <w:rsid w:val="007347E0"/>
    <w:rsid w:val="00736790"/>
    <w:rsid w:val="00750030"/>
    <w:rsid w:val="00767396"/>
    <w:rsid w:val="00767CD4"/>
    <w:rsid w:val="00770B9A"/>
    <w:rsid w:val="007A1A40"/>
    <w:rsid w:val="007B293E"/>
    <w:rsid w:val="007B6497"/>
    <w:rsid w:val="007C1D9D"/>
    <w:rsid w:val="007C6893"/>
    <w:rsid w:val="007D3766"/>
    <w:rsid w:val="007E73C5"/>
    <w:rsid w:val="007E79D5"/>
    <w:rsid w:val="007F4087"/>
    <w:rsid w:val="0080296F"/>
    <w:rsid w:val="00806569"/>
    <w:rsid w:val="00813B83"/>
    <w:rsid w:val="008167F4"/>
    <w:rsid w:val="0083646C"/>
    <w:rsid w:val="0085260B"/>
    <w:rsid w:val="00853E42"/>
    <w:rsid w:val="00862A04"/>
    <w:rsid w:val="00872BFD"/>
    <w:rsid w:val="00873952"/>
    <w:rsid w:val="00880099"/>
    <w:rsid w:val="00890235"/>
    <w:rsid w:val="008B79A6"/>
    <w:rsid w:val="008C1D0E"/>
    <w:rsid w:val="008E28FA"/>
    <w:rsid w:val="008F0B17"/>
    <w:rsid w:val="00900ACB"/>
    <w:rsid w:val="00920D1C"/>
    <w:rsid w:val="00925D71"/>
    <w:rsid w:val="00937925"/>
    <w:rsid w:val="00937D47"/>
    <w:rsid w:val="00940160"/>
    <w:rsid w:val="00966D35"/>
    <w:rsid w:val="009822E5"/>
    <w:rsid w:val="00990B2F"/>
    <w:rsid w:val="00990ECE"/>
    <w:rsid w:val="0099181F"/>
    <w:rsid w:val="009D131C"/>
    <w:rsid w:val="009D5354"/>
    <w:rsid w:val="009E055D"/>
    <w:rsid w:val="009E5D65"/>
    <w:rsid w:val="009E69C2"/>
    <w:rsid w:val="009F77FA"/>
    <w:rsid w:val="00A0351A"/>
    <w:rsid w:val="00A03635"/>
    <w:rsid w:val="00A07279"/>
    <w:rsid w:val="00A10451"/>
    <w:rsid w:val="00A20914"/>
    <w:rsid w:val="00A269C2"/>
    <w:rsid w:val="00A46ACE"/>
    <w:rsid w:val="00A531EC"/>
    <w:rsid w:val="00A5606D"/>
    <w:rsid w:val="00A654D0"/>
    <w:rsid w:val="00AB3924"/>
    <w:rsid w:val="00AB6308"/>
    <w:rsid w:val="00AC70BA"/>
    <w:rsid w:val="00AD1881"/>
    <w:rsid w:val="00AE212E"/>
    <w:rsid w:val="00AF39A5"/>
    <w:rsid w:val="00B0024B"/>
    <w:rsid w:val="00B01BD9"/>
    <w:rsid w:val="00B02F9F"/>
    <w:rsid w:val="00B03318"/>
    <w:rsid w:val="00B11F48"/>
    <w:rsid w:val="00B15D83"/>
    <w:rsid w:val="00B1635A"/>
    <w:rsid w:val="00B16D43"/>
    <w:rsid w:val="00B26C6C"/>
    <w:rsid w:val="00B30100"/>
    <w:rsid w:val="00B47730"/>
    <w:rsid w:val="00B66AD9"/>
    <w:rsid w:val="00B8084F"/>
    <w:rsid w:val="00B9517C"/>
    <w:rsid w:val="00BA2802"/>
    <w:rsid w:val="00BA4408"/>
    <w:rsid w:val="00BA599A"/>
    <w:rsid w:val="00BB3B7F"/>
    <w:rsid w:val="00BB6434"/>
    <w:rsid w:val="00BB648D"/>
    <w:rsid w:val="00BC1806"/>
    <w:rsid w:val="00BC7E98"/>
    <w:rsid w:val="00BD4E49"/>
    <w:rsid w:val="00BF76F0"/>
    <w:rsid w:val="00C037B3"/>
    <w:rsid w:val="00C1714F"/>
    <w:rsid w:val="00C22391"/>
    <w:rsid w:val="00C36E9F"/>
    <w:rsid w:val="00C46468"/>
    <w:rsid w:val="00C57D71"/>
    <w:rsid w:val="00C83EDE"/>
    <w:rsid w:val="00C866CF"/>
    <w:rsid w:val="00C911AF"/>
    <w:rsid w:val="00C92A35"/>
    <w:rsid w:val="00C93F56"/>
    <w:rsid w:val="00C96CEE"/>
    <w:rsid w:val="00CA09E2"/>
    <w:rsid w:val="00CA2899"/>
    <w:rsid w:val="00CA30A1"/>
    <w:rsid w:val="00CA6B5C"/>
    <w:rsid w:val="00CC050A"/>
    <w:rsid w:val="00CC4ED3"/>
    <w:rsid w:val="00CE602C"/>
    <w:rsid w:val="00CF17D2"/>
    <w:rsid w:val="00CF442F"/>
    <w:rsid w:val="00CF4988"/>
    <w:rsid w:val="00D07C76"/>
    <w:rsid w:val="00D242C8"/>
    <w:rsid w:val="00D30A34"/>
    <w:rsid w:val="00D34BFF"/>
    <w:rsid w:val="00D51BEE"/>
    <w:rsid w:val="00D52CE9"/>
    <w:rsid w:val="00D62248"/>
    <w:rsid w:val="00D72A4C"/>
    <w:rsid w:val="00D83563"/>
    <w:rsid w:val="00D840EA"/>
    <w:rsid w:val="00D94395"/>
    <w:rsid w:val="00D975BE"/>
    <w:rsid w:val="00DA43DF"/>
    <w:rsid w:val="00DB6BFB"/>
    <w:rsid w:val="00DC0B0D"/>
    <w:rsid w:val="00DC57C0"/>
    <w:rsid w:val="00DE6E46"/>
    <w:rsid w:val="00DF663B"/>
    <w:rsid w:val="00DF7976"/>
    <w:rsid w:val="00E0423E"/>
    <w:rsid w:val="00E06550"/>
    <w:rsid w:val="00E13406"/>
    <w:rsid w:val="00E15162"/>
    <w:rsid w:val="00E179E7"/>
    <w:rsid w:val="00E21380"/>
    <w:rsid w:val="00E310B4"/>
    <w:rsid w:val="00E32DC7"/>
    <w:rsid w:val="00E34500"/>
    <w:rsid w:val="00E37C8F"/>
    <w:rsid w:val="00E403EF"/>
    <w:rsid w:val="00E42EF6"/>
    <w:rsid w:val="00E54454"/>
    <w:rsid w:val="00E611AD"/>
    <w:rsid w:val="00E611DE"/>
    <w:rsid w:val="00E61407"/>
    <w:rsid w:val="00E6774B"/>
    <w:rsid w:val="00E84A4E"/>
    <w:rsid w:val="00E95908"/>
    <w:rsid w:val="00E96AB4"/>
    <w:rsid w:val="00E97376"/>
    <w:rsid w:val="00EB262D"/>
    <w:rsid w:val="00EB4F54"/>
    <w:rsid w:val="00EB5A95"/>
    <w:rsid w:val="00EC02E1"/>
    <w:rsid w:val="00ED266D"/>
    <w:rsid w:val="00ED2846"/>
    <w:rsid w:val="00ED6ADF"/>
    <w:rsid w:val="00EF1E62"/>
    <w:rsid w:val="00EF427A"/>
    <w:rsid w:val="00F014F0"/>
    <w:rsid w:val="00F0418B"/>
    <w:rsid w:val="00F23C44"/>
    <w:rsid w:val="00F33321"/>
    <w:rsid w:val="00F34140"/>
    <w:rsid w:val="00F440A8"/>
    <w:rsid w:val="00F53446"/>
    <w:rsid w:val="00F75F25"/>
    <w:rsid w:val="00F92AF6"/>
    <w:rsid w:val="00FA423B"/>
    <w:rsid w:val="00FA5BBD"/>
    <w:rsid w:val="00FA63F7"/>
    <w:rsid w:val="00FA65BC"/>
    <w:rsid w:val="00FB2FD6"/>
    <w:rsid w:val="00FC547E"/>
    <w:rsid w:val="00FC6193"/>
    <w:rsid w:val="00FE18A0"/>
    <w:rsid w:val="00FE4334"/>
    <w:rsid w:val="00FE5DC8"/>
    <w:rsid w:val="00FF4160"/>
    <w:rsid w:val="1A3E3A90"/>
    <w:rsid w:val="1D7F09F4"/>
    <w:rsid w:val="46669ECE"/>
    <w:rsid w:val="491831C0"/>
    <w:rsid w:val="5D65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969C93"/>
  <w15:docId w15:val="{FD4AC95C-B0A0-4236-B1E6-D8CE0BFE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90235"/>
    <w:pPr>
      <w:spacing w:before="100" w:beforeAutospacing="1" w:after="100" w:afterAutospacing="1"/>
      <w:ind w:firstLine="0"/>
    </w:pPr>
  </w:style>
  <w:style w:type="character" w:styleId="CommentReference">
    <w:name w:val="annotation reference"/>
    <w:uiPriority w:val="99"/>
    <w:semiHidden/>
    <w:unhideWhenUsed/>
    <w:rsid w:val="00D835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35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8356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5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83563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C1714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A6B6E-CBEC-4130-AD2F-BED15D6AA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Sinegal, Paul</dc:creator>
  <cp:keywords/>
  <cp:lastModifiedBy>Jeffries, Jillian</cp:lastModifiedBy>
  <cp:revision>3</cp:revision>
  <cp:lastPrinted>2017-05-19T15:19:00Z</cp:lastPrinted>
  <dcterms:created xsi:type="dcterms:W3CDTF">2026-02-19T21:58:00Z</dcterms:created>
  <dcterms:modified xsi:type="dcterms:W3CDTF">2026-03-10T13:42:00Z</dcterms:modified>
</cp:coreProperties>
</file>