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4CB48" w14:textId="424E872E" w:rsidR="004E1CF2" w:rsidRDefault="004E1CF2" w:rsidP="00E97376">
      <w:pPr>
        <w:ind w:firstLine="0"/>
        <w:jc w:val="center"/>
      </w:pPr>
      <w:r>
        <w:t>Int. No.</w:t>
      </w:r>
      <w:r w:rsidR="00E92E0F">
        <w:t xml:space="preserve"> </w:t>
      </w:r>
      <w:r w:rsidR="00CD2641">
        <w:t>724</w:t>
      </w:r>
    </w:p>
    <w:p w14:paraId="63074A58" w14:textId="77777777" w:rsidR="00E97376" w:rsidRDefault="00E97376" w:rsidP="00E97376">
      <w:pPr>
        <w:ind w:firstLine="0"/>
        <w:jc w:val="center"/>
      </w:pPr>
    </w:p>
    <w:p w14:paraId="7D35C452" w14:textId="77777777" w:rsidR="005A3203" w:rsidRDefault="005A3203" w:rsidP="005A3203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The Speaker (Council Member Menin) and Council Members Restler and Encarnación</w:t>
      </w:r>
    </w:p>
    <w:p w14:paraId="297A7410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6702EFCD" w14:textId="77777777" w:rsidR="00A76051" w:rsidRPr="00A76051" w:rsidRDefault="00A76051" w:rsidP="007101A2">
      <w:pPr>
        <w:pStyle w:val="BodyText"/>
        <w:spacing w:line="240" w:lineRule="auto"/>
        <w:ind w:firstLine="0"/>
        <w:rPr>
          <w:vanish/>
        </w:rPr>
      </w:pPr>
      <w:r w:rsidRPr="00A76051">
        <w:rPr>
          <w:vanish/>
        </w:rPr>
        <w:t>..Title</w:t>
      </w:r>
    </w:p>
    <w:p w14:paraId="74CBE2DB" w14:textId="5059BA9F" w:rsidR="004E1CF2" w:rsidRDefault="00A76051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A31423">
        <w:t>administrative code of the city of New York</w:t>
      </w:r>
      <w:r w:rsidR="004E1CF2">
        <w:t>, in relation to</w:t>
      </w:r>
      <w:r w:rsidR="00873B26">
        <w:t xml:space="preserve"> </w:t>
      </w:r>
      <w:r w:rsidR="001B4D82">
        <w:t xml:space="preserve">maximum </w:t>
      </w:r>
      <w:r w:rsidR="00877DAF">
        <w:t xml:space="preserve">clear </w:t>
      </w:r>
      <w:r w:rsidR="00F66CCD">
        <w:t>path requirement</w:t>
      </w:r>
      <w:r w:rsidR="00877DAF">
        <w:t>s</w:t>
      </w:r>
      <w:r w:rsidR="00F66CCD">
        <w:t xml:space="preserve"> </w:t>
      </w:r>
      <w:r w:rsidR="00877DAF">
        <w:t>for</w:t>
      </w:r>
      <w:r w:rsidR="00F66CCD">
        <w:t xml:space="preserve"> sidewalk cafes</w:t>
      </w:r>
    </w:p>
    <w:p w14:paraId="48F2F9F7" w14:textId="435EEECF" w:rsidR="00A76051" w:rsidRPr="00A76051" w:rsidRDefault="00A76051" w:rsidP="007101A2">
      <w:pPr>
        <w:pStyle w:val="BodyText"/>
        <w:spacing w:line="240" w:lineRule="auto"/>
        <w:ind w:firstLine="0"/>
        <w:rPr>
          <w:vanish/>
        </w:rPr>
      </w:pPr>
      <w:r w:rsidRPr="00A76051">
        <w:rPr>
          <w:vanish/>
        </w:rPr>
        <w:t>..Body</w:t>
      </w:r>
    </w:p>
    <w:p w14:paraId="4CCAF05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072C1A0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D7ADB4F" w14:textId="77777777" w:rsidR="004E1CF2" w:rsidRDefault="004E1CF2" w:rsidP="006662DF">
      <w:pPr>
        <w:jc w:val="both"/>
      </w:pPr>
    </w:p>
    <w:p w14:paraId="1D3C4AC8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9916251" w14:textId="7127E863" w:rsidR="0036043A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36043A">
        <w:t>Section 19-101 of the administrative code of the city of New York is amended by adding a new definition of “clear path” in alphabetical order to read as follows:</w:t>
      </w:r>
    </w:p>
    <w:p w14:paraId="424C88A2" w14:textId="2C73C0AF" w:rsidR="0036043A" w:rsidRPr="00C45E00" w:rsidRDefault="0036043A" w:rsidP="00595589">
      <w:pPr>
        <w:spacing w:line="480" w:lineRule="auto"/>
        <w:jc w:val="both"/>
        <w:rPr>
          <w:u w:val="single"/>
        </w:rPr>
      </w:pPr>
      <w:r w:rsidRPr="00C45E00">
        <w:rPr>
          <w:u w:val="single"/>
        </w:rPr>
        <w:t>Clear path. The term “clear path” means an unobstructed path on a sidewalk or sidewalk widening for pedestrian circulation.</w:t>
      </w:r>
    </w:p>
    <w:p w14:paraId="2D0D8F7B" w14:textId="5068AA22" w:rsidR="00595589" w:rsidRPr="00497233" w:rsidRDefault="0036043A" w:rsidP="00595589">
      <w:pPr>
        <w:spacing w:line="480" w:lineRule="auto"/>
        <w:jc w:val="both"/>
        <w:rPr>
          <w:u w:val="single"/>
        </w:rPr>
      </w:pPr>
      <w:r>
        <w:t>§ 2. Subdivision c of s</w:t>
      </w:r>
      <w:r w:rsidR="008F09BF">
        <w:t>ection</w:t>
      </w:r>
      <w:r w:rsidR="00B47346">
        <w:t xml:space="preserve"> 19-160 of the administrative code of the city of New York, </w:t>
      </w:r>
      <w:r w:rsidR="00B47346" w:rsidRPr="003E1FD9">
        <w:t>as a</w:t>
      </w:r>
      <w:r w:rsidR="0099341B" w:rsidRPr="003E1FD9">
        <w:t>dded</w:t>
      </w:r>
      <w:r w:rsidR="00B47346" w:rsidRPr="003E1FD9">
        <w:t xml:space="preserve"> by local</w:t>
      </w:r>
      <w:r w:rsidR="00B47346">
        <w:t xml:space="preserve"> law number 121 for the year 2023, is </w:t>
      </w:r>
      <w:r>
        <w:t xml:space="preserve">amended </w:t>
      </w:r>
      <w:r w:rsidR="00B47346">
        <w:t xml:space="preserve">to read as follows:  </w:t>
      </w:r>
    </w:p>
    <w:p w14:paraId="13683262" w14:textId="3D08402B" w:rsidR="0036043A" w:rsidRPr="005213FD" w:rsidRDefault="0036043A" w:rsidP="0036043A">
      <w:pPr>
        <w:spacing w:line="480" w:lineRule="auto"/>
        <w:jc w:val="both"/>
        <w:rPr>
          <w:color w:val="212529"/>
          <w:shd w:val="clear" w:color="auto" w:fill="FFFFFF"/>
        </w:rPr>
      </w:pPr>
      <w:r w:rsidRPr="005213FD">
        <w:rPr>
          <w:color w:val="212529"/>
          <w:shd w:val="clear" w:color="auto" w:fill="FFFFFF"/>
        </w:rPr>
        <w:t xml:space="preserve">c. No rule promulgated by the department in relation to the license granted to a sidewalk cafe or a roadway cafe in accordance with subdivision b of this section shall: (i) prevent a sidewalk cafe or a roadway cafe from operating during the hours of 10:00 a.m. through 12:00 a.m. daily; (ii) allow a sidewalk cafe, other than an enclosed sidewalk cafe, or a roadway cafe to operate before 10:00 a.m. on Sundays; </w:t>
      </w:r>
      <w:r>
        <w:rPr>
          <w:color w:val="212529"/>
          <w:shd w:val="clear" w:color="auto" w:fill="FFFFFF"/>
        </w:rPr>
        <w:t>[</w:t>
      </w:r>
      <w:r w:rsidRPr="005213FD">
        <w:rPr>
          <w:color w:val="212529"/>
          <w:shd w:val="clear" w:color="auto" w:fill="FFFFFF"/>
        </w:rPr>
        <w:t>or</w:t>
      </w:r>
      <w:r>
        <w:rPr>
          <w:color w:val="212529"/>
          <w:shd w:val="clear" w:color="auto" w:fill="FFFFFF"/>
        </w:rPr>
        <w:t>]</w:t>
      </w:r>
      <w:r w:rsidRPr="005213FD">
        <w:rPr>
          <w:color w:val="212529"/>
          <w:shd w:val="clear" w:color="auto" w:fill="FFFFFF"/>
        </w:rPr>
        <w:t xml:space="preserve"> (iii) authorize a roadway cafe to operate on any day from November 30 to March 31, inclusive</w:t>
      </w:r>
      <w:r w:rsidRPr="005213FD">
        <w:rPr>
          <w:color w:val="212529"/>
          <w:u w:val="single"/>
          <w:shd w:val="clear" w:color="auto" w:fill="FFFFFF"/>
        </w:rPr>
        <w:t xml:space="preserve">; or (iv) </w:t>
      </w:r>
      <w:r w:rsidR="00002C3C">
        <w:rPr>
          <w:color w:val="212529"/>
          <w:u w:val="single"/>
          <w:shd w:val="clear" w:color="auto" w:fill="FFFFFF"/>
        </w:rPr>
        <w:t>impose a</w:t>
      </w:r>
      <w:r w:rsidRPr="005213FD">
        <w:rPr>
          <w:color w:val="212529"/>
          <w:u w:val="single"/>
          <w:shd w:val="clear" w:color="auto" w:fill="FFFFFF"/>
        </w:rPr>
        <w:t xml:space="preserve"> clear path </w:t>
      </w:r>
      <w:r w:rsidR="00002C3C">
        <w:rPr>
          <w:color w:val="212529"/>
          <w:u w:val="single"/>
          <w:shd w:val="clear" w:color="auto" w:fill="FFFFFF"/>
        </w:rPr>
        <w:t>requirement</w:t>
      </w:r>
      <w:r w:rsidRPr="005213FD">
        <w:rPr>
          <w:color w:val="212529"/>
          <w:u w:val="single"/>
          <w:shd w:val="clear" w:color="auto" w:fill="FFFFFF"/>
        </w:rPr>
        <w:t xml:space="preserve"> upon a sidewalk cafe other than 8 feet or 50 percent of the width of the sidewalk, including any sidewalk widening, whichever is greater</w:t>
      </w:r>
      <w:r w:rsidRPr="00852D20">
        <w:rPr>
          <w:color w:val="212529"/>
          <w:shd w:val="clear" w:color="auto" w:fill="FFFFFF"/>
        </w:rPr>
        <w:t>.</w:t>
      </w:r>
    </w:p>
    <w:p w14:paraId="2DB9B19A" w14:textId="00927CC7" w:rsidR="006E6FEF" w:rsidRPr="00B93068" w:rsidRDefault="006E6FEF" w:rsidP="006E6FEF">
      <w:pPr>
        <w:spacing w:line="480" w:lineRule="auto"/>
        <w:jc w:val="both"/>
        <w:rPr>
          <w:u w:val="single"/>
        </w:rPr>
        <w:sectPr w:rsidR="006E6FEF" w:rsidRPr="00B93068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B93068">
        <w:t xml:space="preserve">§ </w:t>
      </w:r>
      <w:r w:rsidR="00E14681">
        <w:t>3</w:t>
      </w:r>
      <w:r w:rsidRPr="00B93068">
        <w:t>.</w:t>
      </w:r>
      <w:r w:rsidR="005B4359" w:rsidRPr="005B4359">
        <w:t xml:space="preserve"> This local law takes effect 120 days after it becomes law.</w:t>
      </w:r>
    </w:p>
    <w:p w14:paraId="47DF35FD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9270AF8" w14:textId="64088669" w:rsidR="00EB262D" w:rsidRDefault="00301F60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LH</w:t>
      </w:r>
      <w:r w:rsidR="0036043A">
        <w:rPr>
          <w:sz w:val="18"/>
          <w:szCs w:val="18"/>
        </w:rPr>
        <w:t>/SS</w:t>
      </w:r>
    </w:p>
    <w:p w14:paraId="49DCA0B0" w14:textId="4E0988BD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4041E5">
        <w:rPr>
          <w:sz w:val="18"/>
          <w:szCs w:val="18"/>
        </w:rPr>
        <w:t>16639</w:t>
      </w:r>
      <w:r w:rsidR="00FC4A28">
        <w:rPr>
          <w:sz w:val="18"/>
          <w:szCs w:val="18"/>
        </w:rPr>
        <w:t>/</w:t>
      </w:r>
      <w:r w:rsidR="00551353">
        <w:rPr>
          <w:sz w:val="18"/>
          <w:szCs w:val="18"/>
        </w:rPr>
        <w:t>19551</w:t>
      </w:r>
      <w:r w:rsidR="00FC4A28">
        <w:rPr>
          <w:sz w:val="18"/>
          <w:szCs w:val="18"/>
        </w:rPr>
        <w:t>/</w:t>
      </w:r>
      <w:r w:rsidR="00551353">
        <w:rPr>
          <w:sz w:val="18"/>
          <w:szCs w:val="18"/>
        </w:rPr>
        <w:t>19961</w:t>
      </w:r>
    </w:p>
    <w:p w14:paraId="5F833884" w14:textId="0710F226" w:rsidR="00FC4A28" w:rsidRDefault="00FC4A2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#1444-2025</w:t>
      </w:r>
    </w:p>
    <w:p w14:paraId="300D5C8D" w14:textId="49D2C8AA" w:rsidR="004E1CF2" w:rsidRDefault="0036043A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2/19</w:t>
      </w:r>
      <w:r w:rsidR="00FC4A28">
        <w:rPr>
          <w:sz w:val="18"/>
          <w:szCs w:val="18"/>
        </w:rPr>
        <w:t xml:space="preserve">/2026 </w:t>
      </w:r>
      <w:r w:rsidR="00985BEA">
        <w:rPr>
          <w:sz w:val="18"/>
          <w:szCs w:val="18"/>
        </w:rPr>
        <w:t>2</w:t>
      </w:r>
      <w:r w:rsidR="00FC4A28">
        <w:rPr>
          <w:sz w:val="18"/>
          <w:szCs w:val="18"/>
        </w:rPr>
        <w:t>:</w:t>
      </w:r>
      <w:r w:rsidR="00985BEA">
        <w:rPr>
          <w:sz w:val="18"/>
          <w:szCs w:val="18"/>
        </w:rPr>
        <w:t>15</w:t>
      </w:r>
      <w:r w:rsidR="00FC4A28">
        <w:rPr>
          <w:sz w:val="18"/>
          <w:szCs w:val="18"/>
        </w:rPr>
        <w:t xml:space="preserve"> PM</w:t>
      </w:r>
    </w:p>
    <w:p w14:paraId="0BA4542F" w14:textId="77777777" w:rsidR="00AE212E" w:rsidRDefault="00AE212E" w:rsidP="007101A2">
      <w:pPr>
        <w:ind w:firstLine="0"/>
        <w:rPr>
          <w:sz w:val="18"/>
          <w:szCs w:val="18"/>
        </w:rPr>
      </w:pPr>
    </w:p>
    <w:p w14:paraId="3A3E4313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1B709" w14:textId="77777777" w:rsidR="00EE49C3" w:rsidRDefault="00EE49C3">
      <w:r>
        <w:separator/>
      </w:r>
    </w:p>
    <w:p w14:paraId="49C7C766" w14:textId="77777777" w:rsidR="00EE49C3" w:rsidRDefault="00EE49C3"/>
  </w:endnote>
  <w:endnote w:type="continuationSeparator" w:id="0">
    <w:p w14:paraId="03E3D6C4" w14:textId="77777777" w:rsidR="00EE49C3" w:rsidRDefault="00EE49C3">
      <w:r>
        <w:continuationSeparator/>
      </w:r>
    </w:p>
    <w:p w14:paraId="56B2DD6A" w14:textId="77777777" w:rsidR="00EE49C3" w:rsidRDefault="00EE49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2AD38F" w14:textId="4BBB40CB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30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02EE6A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C31A05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CA2489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B0A29" w14:textId="77777777" w:rsidR="00EE49C3" w:rsidRDefault="00EE49C3">
      <w:r>
        <w:separator/>
      </w:r>
    </w:p>
    <w:p w14:paraId="5DF18250" w14:textId="77777777" w:rsidR="00EE49C3" w:rsidRDefault="00EE49C3"/>
  </w:footnote>
  <w:footnote w:type="continuationSeparator" w:id="0">
    <w:p w14:paraId="30CE9CE0" w14:textId="77777777" w:rsidR="00EE49C3" w:rsidRDefault="00EE49C3">
      <w:r>
        <w:continuationSeparator/>
      </w:r>
    </w:p>
    <w:p w14:paraId="01650CF4" w14:textId="77777777" w:rsidR="00EE49C3" w:rsidRDefault="00EE49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4327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423"/>
    <w:rsid w:val="00002C3C"/>
    <w:rsid w:val="0001043D"/>
    <w:rsid w:val="000135A3"/>
    <w:rsid w:val="00035181"/>
    <w:rsid w:val="0004458C"/>
    <w:rsid w:val="000502BC"/>
    <w:rsid w:val="00056BB0"/>
    <w:rsid w:val="00064AFB"/>
    <w:rsid w:val="00074550"/>
    <w:rsid w:val="0009173E"/>
    <w:rsid w:val="00092C51"/>
    <w:rsid w:val="00094A70"/>
    <w:rsid w:val="000A4E59"/>
    <w:rsid w:val="000B5CC2"/>
    <w:rsid w:val="000D4A7F"/>
    <w:rsid w:val="000E6606"/>
    <w:rsid w:val="001073BD"/>
    <w:rsid w:val="00115B31"/>
    <w:rsid w:val="001309F2"/>
    <w:rsid w:val="00147853"/>
    <w:rsid w:val="001509BF"/>
    <w:rsid w:val="00150A27"/>
    <w:rsid w:val="00162FC0"/>
    <w:rsid w:val="00164F58"/>
    <w:rsid w:val="00165627"/>
    <w:rsid w:val="00167107"/>
    <w:rsid w:val="00180BD2"/>
    <w:rsid w:val="001902C1"/>
    <w:rsid w:val="00195A80"/>
    <w:rsid w:val="001B4D82"/>
    <w:rsid w:val="001B666D"/>
    <w:rsid w:val="001D4249"/>
    <w:rsid w:val="00205741"/>
    <w:rsid w:val="00207323"/>
    <w:rsid w:val="002148CF"/>
    <w:rsid w:val="0021642E"/>
    <w:rsid w:val="0022099D"/>
    <w:rsid w:val="0022125C"/>
    <w:rsid w:val="00241F94"/>
    <w:rsid w:val="0025343D"/>
    <w:rsid w:val="00270162"/>
    <w:rsid w:val="00280955"/>
    <w:rsid w:val="002845C7"/>
    <w:rsid w:val="00292C42"/>
    <w:rsid w:val="002C4435"/>
    <w:rsid w:val="002D5F4F"/>
    <w:rsid w:val="002F196D"/>
    <w:rsid w:val="002F269C"/>
    <w:rsid w:val="00301E5D"/>
    <w:rsid w:val="00301F60"/>
    <w:rsid w:val="00320D3B"/>
    <w:rsid w:val="0033027F"/>
    <w:rsid w:val="00342300"/>
    <w:rsid w:val="003447CD"/>
    <w:rsid w:val="00352CA7"/>
    <w:rsid w:val="0036043A"/>
    <w:rsid w:val="003720CF"/>
    <w:rsid w:val="00375A43"/>
    <w:rsid w:val="003874A1"/>
    <w:rsid w:val="00387754"/>
    <w:rsid w:val="003A29EF"/>
    <w:rsid w:val="003A75C2"/>
    <w:rsid w:val="003E1FD9"/>
    <w:rsid w:val="003F26F9"/>
    <w:rsid w:val="003F3109"/>
    <w:rsid w:val="004041E5"/>
    <w:rsid w:val="00432688"/>
    <w:rsid w:val="00444642"/>
    <w:rsid w:val="00445E65"/>
    <w:rsid w:val="00447A01"/>
    <w:rsid w:val="00465293"/>
    <w:rsid w:val="004840B6"/>
    <w:rsid w:val="004948B5"/>
    <w:rsid w:val="00497233"/>
    <w:rsid w:val="004B097C"/>
    <w:rsid w:val="004E1CF2"/>
    <w:rsid w:val="004E1F27"/>
    <w:rsid w:val="004F3343"/>
    <w:rsid w:val="004F782F"/>
    <w:rsid w:val="005020E8"/>
    <w:rsid w:val="005162C4"/>
    <w:rsid w:val="00550E96"/>
    <w:rsid w:val="00551353"/>
    <w:rsid w:val="00554C35"/>
    <w:rsid w:val="0057235A"/>
    <w:rsid w:val="00586366"/>
    <w:rsid w:val="00595589"/>
    <w:rsid w:val="005A1EBD"/>
    <w:rsid w:val="005A3203"/>
    <w:rsid w:val="005B4359"/>
    <w:rsid w:val="005B5A69"/>
    <w:rsid w:val="005B5DE4"/>
    <w:rsid w:val="005C6980"/>
    <w:rsid w:val="005D4A03"/>
    <w:rsid w:val="005E655A"/>
    <w:rsid w:val="005E7681"/>
    <w:rsid w:val="005F3AA6"/>
    <w:rsid w:val="00630AB3"/>
    <w:rsid w:val="00662E12"/>
    <w:rsid w:val="006662DF"/>
    <w:rsid w:val="00681A93"/>
    <w:rsid w:val="00687344"/>
    <w:rsid w:val="006A3141"/>
    <w:rsid w:val="006A691C"/>
    <w:rsid w:val="006B23CF"/>
    <w:rsid w:val="006B26AF"/>
    <w:rsid w:val="006B590A"/>
    <w:rsid w:val="006B5AB9"/>
    <w:rsid w:val="006C29D8"/>
    <w:rsid w:val="006D2EB0"/>
    <w:rsid w:val="006D3E3C"/>
    <w:rsid w:val="006D562C"/>
    <w:rsid w:val="006E6FEF"/>
    <w:rsid w:val="006F5CC7"/>
    <w:rsid w:val="006F7D6F"/>
    <w:rsid w:val="007101A2"/>
    <w:rsid w:val="007218EB"/>
    <w:rsid w:val="007227D1"/>
    <w:rsid w:val="0072551E"/>
    <w:rsid w:val="00727F04"/>
    <w:rsid w:val="00735929"/>
    <w:rsid w:val="00750030"/>
    <w:rsid w:val="00767CD4"/>
    <w:rsid w:val="00770B9A"/>
    <w:rsid w:val="007773F3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4CA2"/>
    <w:rsid w:val="00806569"/>
    <w:rsid w:val="00812CB3"/>
    <w:rsid w:val="008132F3"/>
    <w:rsid w:val="008167F4"/>
    <w:rsid w:val="0083646C"/>
    <w:rsid w:val="0084151E"/>
    <w:rsid w:val="0085260B"/>
    <w:rsid w:val="00852D20"/>
    <w:rsid w:val="00853E42"/>
    <w:rsid w:val="00861180"/>
    <w:rsid w:val="00865B2C"/>
    <w:rsid w:val="00870186"/>
    <w:rsid w:val="00872BFD"/>
    <w:rsid w:val="00873B26"/>
    <w:rsid w:val="00877DAF"/>
    <w:rsid w:val="00880099"/>
    <w:rsid w:val="00881D59"/>
    <w:rsid w:val="008A57BA"/>
    <w:rsid w:val="008C4AD0"/>
    <w:rsid w:val="008E28FA"/>
    <w:rsid w:val="008E4260"/>
    <w:rsid w:val="008F09BF"/>
    <w:rsid w:val="008F0B17"/>
    <w:rsid w:val="00900ACB"/>
    <w:rsid w:val="00925D71"/>
    <w:rsid w:val="0094029B"/>
    <w:rsid w:val="009822E5"/>
    <w:rsid w:val="00982E49"/>
    <w:rsid w:val="009858BB"/>
    <w:rsid w:val="00985BEA"/>
    <w:rsid w:val="00990ECE"/>
    <w:rsid w:val="0099341B"/>
    <w:rsid w:val="009B163B"/>
    <w:rsid w:val="009C029F"/>
    <w:rsid w:val="00A03635"/>
    <w:rsid w:val="00A10451"/>
    <w:rsid w:val="00A269C2"/>
    <w:rsid w:val="00A31423"/>
    <w:rsid w:val="00A46ACE"/>
    <w:rsid w:val="00A531EC"/>
    <w:rsid w:val="00A54180"/>
    <w:rsid w:val="00A654D0"/>
    <w:rsid w:val="00A76051"/>
    <w:rsid w:val="00AA0DEB"/>
    <w:rsid w:val="00AD1881"/>
    <w:rsid w:val="00AD300F"/>
    <w:rsid w:val="00AE212E"/>
    <w:rsid w:val="00AF39A5"/>
    <w:rsid w:val="00B15D83"/>
    <w:rsid w:val="00B1635A"/>
    <w:rsid w:val="00B30100"/>
    <w:rsid w:val="00B47346"/>
    <w:rsid w:val="00B47730"/>
    <w:rsid w:val="00B81A37"/>
    <w:rsid w:val="00B93068"/>
    <w:rsid w:val="00BA4408"/>
    <w:rsid w:val="00BA599A"/>
    <w:rsid w:val="00BB6434"/>
    <w:rsid w:val="00BC1806"/>
    <w:rsid w:val="00BD4E49"/>
    <w:rsid w:val="00BE2C0E"/>
    <w:rsid w:val="00BF76F0"/>
    <w:rsid w:val="00C004B6"/>
    <w:rsid w:val="00C02951"/>
    <w:rsid w:val="00C45E00"/>
    <w:rsid w:val="00C81754"/>
    <w:rsid w:val="00C92A35"/>
    <w:rsid w:val="00C93F56"/>
    <w:rsid w:val="00C96CEE"/>
    <w:rsid w:val="00CA09E2"/>
    <w:rsid w:val="00CA2899"/>
    <w:rsid w:val="00CA30A1"/>
    <w:rsid w:val="00CA495F"/>
    <w:rsid w:val="00CA6B5C"/>
    <w:rsid w:val="00CC4ED3"/>
    <w:rsid w:val="00CD2641"/>
    <w:rsid w:val="00CE602C"/>
    <w:rsid w:val="00CF17D2"/>
    <w:rsid w:val="00D30A34"/>
    <w:rsid w:val="00D330CA"/>
    <w:rsid w:val="00D52CE9"/>
    <w:rsid w:val="00D929DF"/>
    <w:rsid w:val="00D94395"/>
    <w:rsid w:val="00D975BE"/>
    <w:rsid w:val="00DB65B3"/>
    <w:rsid w:val="00DB6BFB"/>
    <w:rsid w:val="00DC57C0"/>
    <w:rsid w:val="00DE6E46"/>
    <w:rsid w:val="00DF7976"/>
    <w:rsid w:val="00E0423E"/>
    <w:rsid w:val="00E06550"/>
    <w:rsid w:val="00E13406"/>
    <w:rsid w:val="00E14681"/>
    <w:rsid w:val="00E310B4"/>
    <w:rsid w:val="00E34500"/>
    <w:rsid w:val="00E37C8F"/>
    <w:rsid w:val="00E42EF6"/>
    <w:rsid w:val="00E5270D"/>
    <w:rsid w:val="00E611AD"/>
    <w:rsid w:val="00E611DE"/>
    <w:rsid w:val="00E84A4E"/>
    <w:rsid w:val="00E92E0F"/>
    <w:rsid w:val="00E96AB4"/>
    <w:rsid w:val="00E97376"/>
    <w:rsid w:val="00EB262D"/>
    <w:rsid w:val="00EB4F54"/>
    <w:rsid w:val="00EB5A95"/>
    <w:rsid w:val="00ED1724"/>
    <w:rsid w:val="00ED266D"/>
    <w:rsid w:val="00ED2846"/>
    <w:rsid w:val="00ED6ADF"/>
    <w:rsid w:val="00EE49C3"/>
    <w:rsid w:val="00EF18B5"/>
    <w:rsid w:val="00EF1E62"/>
    <w:rsid w:val="00EF5CAD"/>
    <w:rsid w:val="00F01C1E"/>
    <w:rsid w:val="00F0418B"/>
    <w:rsid w:val="00F12CB7"/>
    <w:rsid w:val="00F1371E"/>
    <w:rsid w:val="00F23C44"/>
    <w:rsid w:val="00F33321"/>
    <w:rsid w:val="00F34140"/>
    <w:rsid w:val="00F35AF0"/>
    <w:rsid w:val="00F60349"/>
    <w:rsid w:val="00F66CCD"/>
    <w:rsid w:val="00FA5BBD"/>
    <w:rsid w:val="00FA63F7"/>
    <w:rsid w:val="00FB2FD6"/>
    <w:rsid w:val="00FC4A28"/>
    <w:rsid w:val="00FC547E"/>
    <w:rsid w:val="00FF4160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DC09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148C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48C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81D5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D9D91-162B-4B4A-8090-89A9E6385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2026-02-20T20:02:00Z</dcterms:created>
  <dcterms:modified xsi:type="dcterms:W3CDTF">2026-03-10T19:55:00Z</dcterms:modified>
</cp:coreProperties>
</file>