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66D75" w:rsidRPr="00066D75" w14:paraId="5A8333D9" w14:textId="77777777" w:rsidTr="0941903B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2F071B0B" w14:textId="26A16F6F" w:rsidR="00066D75" w:rsidRPr="00066D75" w:rsidRDefault="00066D75" w:rsidP="00205F4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0102B" wp14:editId="29B937C9">
                  <wp:extent cx="2047875" cy="2062196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2BAED1-BCEA-4B56-8753-880B5D9F349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EA53EA7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6461555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EFD49FB" w14:textId="0874CFEF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Richard </w:t>
            </w:r>
            <w:r w:rsidR="00AE7D99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L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ee, Director</w:t>
            </w:r>
          </w:p>
          <w:p w14:paraId="060C0DB6" w14:textId="77777777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776A56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B459A7" w14:textId="5233B2FF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</w:t>
            </w:r>
            <w:r w:rsidR="5F52ED45"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8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T2026-1338</w:t>
            </w:r>
          </w:p>
          <w:p w14:paraId="4AE03176" w14:textId="77777777" w:rsidR="00066D75" w:rsidRPr="00066D75" w:rsidRDefault="00066D75" w:rsidP="000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5D654E3" w14:textId="77777777" w:rsidR="00066D75" w:rsidRPr="00066D75" w:rsidRDefault="00066D75" w:rsidP="00066D75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Transportation and Infrastructure</w:t>
            </w:r>
          </w:p>
        </w:tc>
      </w:tr>
      <w:tr w:rsidR="00066D75" w:rsidRPr="00066D75" w14:paraId="155E3979" w14:textId="77777777" w:rsidTr="0941903B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39A41EC0" w14:textId="5936CF3D" w:rsidR="00824C9B" w:rsidRPr="00824C9B" w:rsidRDefault="00066D75" w:rsidP="00824C9B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Title</w:t>
            </w:r>
            <w:proofErr w:type="gramStart"/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: </w:t>
            </w:r>
            <w:r w:rsidR="00596F8E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="002A5FC6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="002A5FC6" w:rsidRPr="002A5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24C9B" w:rsidRPr="00824C9B">
              <w:rPr>
                <w:rFonts w:ascii="Times New Roman" w:eastAsia="Times New Roman" w:hAnsi="Times New Roman" w:cs="Times New Roman"/>
                <w:sz w:val="24"/>
                <w:szCs w:val="24"/>
              </w:rPr>
              <w:t>Local Law to amend the administrative code of the city of New York, in relation to the expansion of pedestrian space</w:t>
            </w:r>
          </w:p>
          <w:p w14:paraId="3239DDE8" w14:textId="0758385F" w:rsidR="00066D75" w:rsidRPr="009E1E7F" w:rsidRDefault="00066D75" w:rsidP="00824C9B">
            <w:pPr>
              <w:suppressLineNumber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102D97B" w14:textId="7E7C5B4C" w:rsidR="00066D75" w:rsidRPr="00066D75" w:rsidRDefault="0941903B" w:rsidP="005820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Pr="09419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3D03FC">
              <w:rPr>
                <w:rFonts w:ascii="Times New Roman" w:eastAsia="Calibri" w:hAnsi="Times New Roman" w:cs="Times New Roman"/>
                <w:sz w:val="24"/>
                <w:szCs w:val="24"/>
              </w:rPr>
              <w:t>Council Member</w:t>
            </w:r>
            <w:r w:rsidR="00B8742B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1F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24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Restler and </w:t>
            </w:r>
            <w:r w:rsidR="00382667">
              <w:rPr>
                <w:rFonts w:ascii="Times New Roman" w:eastAsia="Calibri" w:hAnsi="Times New Roman" w:cs="Times New Roman"/>
                <w:sz w:val="24"/>
                <w:szCs w:val="24"/>
              </w:rPr>
              <w:t>Hanif</w:t>
            </w:r>
            <w:r w:rsidR="003D0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42DF179" w14:textId="2D3A14E7" w:rsidR="00824C9B" w:rsidRPr="00824C9B" w:rsidRDefault="24118CE3" w:rsidP="00824C9B">
      <w:pPr>
        <w:pStyle w:val="NoSpacing"/>
        <w:spacing w:before="120"/>
        <w:jc w:val="both"/>
        <w:rPr>
          <w:rFonts w:eastAsia="Times New Roman" w:cs="Times New Roman"/>
        </w:rPr>
      </w:pPr>
      <w:r w:rsidRPr="5F12FF10">
        <w:rPr>
          <w:rFonts w:eastAsia="Times New Roman" w:cs="Times New Roman"/>
          <w:b/>
          <w:bCs/>
          <w:smallCaps/>
        </w:rPr>
        <w:t>Summary of Legislation:</w:t>
      </w:r>
      <w:r w:rsidRPr="5F12FF10">
        <w:rPr>
          <w:rFonts w:eastAsia="Times New Roman" w:cs="Times New Roman"/>
        </w:rPr>
        <w:t xml:space="preserve"> </w:t>
      </w:r>
      <w:r w:rsidR="009E1E7F" w:rsidRPr="5F12FF10">
        <w:rPr>
          <w:rFonts w:eastAsia="Times New Roman" w:cs="Times New Roman"/>
        </w:rPr>
        <w:t>Int. No.</w:t>
      </w:r>
      <w:r w:rsidR="005820DC" w:rsidRPr="5F12FF10">
        <w:rPr>
          <w:rFonts w:eastAsia="Times New Roman" w:cs="Times New Roman"/>
        </w:rPr>
        <w:t xml:space="preserve"> </w:t>
      </w:r>
      <w:r w:rsidR="00824C9B" w:rsidRPr="5F12FF10">
        <w:rPr>
          <w:rFonts w:eastAsia="Times New Roman" w:cs="Times New Roman"/>
        </w:rPr>
        <w:t>T2026-1338</w:t>
      </w:r>
      <w:r w:rsidR="003D03FC" w:rsidRPr="5F12FF10">
        <w:rPr>
          <w:rFonts w:eastAsia="Times New Roman" w:cs="Times New Roman"/>
        </w:rPr>
        <w:t xml:space="preserve"> </w:t>
      </w:r>
      <w:r w:rsidR="00382667" w:rsidRPr="5F12FF10">
        <w:rPr>
          <w:rFonts w:eastAsia="Times New Roman" w:cs="Times New Roman"/>
        </w:rPr>
        <w:t xml:space="preserve">would require </w:t>
      </w:r>
      <w:r w:rsidR="00824C9B" w:rsidRPr="5F12FF10">
        <w:rPr>
          <w:rFonts w:eastAsia="Times New Roman" w:cs="Times New Roman"/>
        </w:rPr>
        <w:t>the Department of Transportation (DOT) to include in its next streets master plan, to be issued on December 1, 2026, a benchmark to expand pedestrian space by 1 million square feet per year for the next 5 years. The bill would require DOT to prioritize expanding pedestrian space in the areas around bus stops and subway stations that have the highest rates of pedestrian traffic.</w:t>
      </w:r>
    </w:p>
    <w:p w14:paraId="5045DA7E" w14:textId="2A4C2436" w:rsidR="00D411EC" w:rsidRPr="00104A58" w:rsidRDefault="00D411EC" w:rsidP="00D411EC">
      <w:pPr>
        <w:pStyle w:val="NoSpacing"/>
        <w:spacing w:before="120"/>
        <w:jc w:val="both"/>
        <w:rPr>
          <w:rFonts w:cs="Times New Roman"/>
        </w:rPr>
      </w:pPr>
    </w:p>
    <w:p w14:paraId="33B75ADA" w14:textId="72049722" w:rsidR="00066D75" w:rsidRPr="00066D75" w:rsidRDefault="24118CE3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7430F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2667">
        <w:rPr>
          <w:rFonts w:ascii="Times New Roman" w:eastAsia="Times New Roman" w:hAnsi="Times New Roman" w:cs="Times New Roman"/>
          <w:sz w:val="24"/>
          <w:szCs w:val="24"/>
        </w:rPr>
        <w:t xml:space="preserve">Immediately </w:t>
      </w:r>
    </w:p>
    <w:p w14:paraId="1C251FBC" w14:textId="57F99F6A" w:rsidR="00066D75" w:rsidRPr="00066D75" w:rsidRDefault="00066D75" w:rsidP="00066D75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573F2E29" w14:textId="77777777" w:rsidR="00066D75" w:rsidRPr="00066D75" w:rsidRDefault="00066D75" w:rsidP="00066D75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281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34"/>
        <w:gridCol w:w="1533"/>
        <w:gridCol w:w="1807"/>
        <w:gridCol w:w="1807"/>
      </w:tblGrid>
      <w:tr w:rsidR="0048058B" w:rsidRPr="00066D75" w14:paraId="6A6E6535" w14:textId="77777777" w:rsidTr="5F12FF10">
        <w:trPr>
          <w:jc w:val="center"/>
        </w:trPr>
        <w:tc>
          <w:tcPr>
            <w:tcW w:w="213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DAC3F2" w14:textId="77777777" w:rsidR="0048058B" w:rsidRPr="00066D75" w:rsidRDefault="0048058B" w:rsidP="00066D75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BE7B7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15384A" w14:textId="77FC4518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382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1D3C6E" w14:textId="21F0D770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FY Succeeding 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382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5A44816" w14:textId="2840A08F" w:rsidR="0048058B" w:rsidRPr="00066D75" w:rsidRDefault="0048058B" w:rsidP="00DE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="006961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ull F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iscal Impact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362C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48058B" w:rsidRPr="00066D75" w14:paraId="1F09FA02" w14:textId="77777777" w:rsidTr="5F12FF10">
        <w:trPr>
          <w:trHeight w:val="370"/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82D8DB4" w14:textId="63815203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</w:t>
            </w:r>
            <w:r w:rsidR="00F43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F820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6A1F7FF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EB3E806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6D907B9" w14:textId="24754E69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  <w:tr w:rsidR="007133C3" w:rsidRPr="00066D75" w14:paraId="77CEE043" w14:textId="77777777" w:rsidTr="5F12FF10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C8E23C" w14:textId="077AC785" w:rsidR="007133C3" w:rsidRPr="00066D75" w:rsidRDefault="0941903B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Expenditures (-)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19C0AE4" w14:textId="525C6218" w:rsidR="007133C3" w:rsidRPr="00066D75" w:rsidRDefault="00362CC5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A5A804D" w14:textId="25CD09B5" w:rsidR="007133C3" w:rsidRPr="00066D75" w:rsidRDefault="0E13355C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F12FF10"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CF90201" w14:textId="49830CBD" w:rsidR="007133C3" w:rsidRPr="00066D75" w:rsidRDefault="0224EB9C" w:rsidP="5F12F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F12FF10"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</w:tr>
      <w:tr w:rsidR="007133C3" w:rsidRPr="00066D75" w14:paraId="10AE7331" w14:textId="77777777" w:rsidTr="5F12FF10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67E6CF0" w14:textId="5DAB9897" w:rsidR="007133C3" w:rsidRPr="00066D75" w:rsidRDefault="007133C3" w:rsidP="007133C3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B26241B" w14:textId="2BE74323" w:rsidR="007133C3" w:rsidRPr="00066D75" w:rsidRDefault="00362CC5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143EF63" w14:textId="7952A1C4" w:rsidR="007133C3" w:rsidRPr="00066D75" w:rsidRDefault="25A4023A" w:rsidP="5F12FF10">
            <w:pPr>
              <w:spacing w:after="0" w:line="240" w:lineRule="auto"/>
              <w:jc w:val="center"/>
            </w:pPr>
            <w:r w:rsidRPr="5F12FF10"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64358B1" w14:textId="6D94F025" w:rsidR="007133C3" w:rsidRPr="00066D75" w:rsidRDefault="25A4023A" w:rsidP="5F12FF10">
            <w:pPr>
              <w:spacing w:after="0" w:line="240" w:lineRule="auto"/>
              <w:jc w:val="center"/>
            </w:pPr>
            <w:r w:rsidRPr="5F12FF10"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</w:tr>
    </w:tbl>
    <w:p w14:paraId="0F85E011" w14:textId="2206BB04" w:rsidR="00066D75" w:rsidRPr="00066D75" w:rsidRDefault="00066D75" w:rsidP="00E22E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1A7AC" w14:textId="783DBFE0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="00104A58">
        <w:rPr>
          <w:rFonts w:ascii="Times New Roman" w:eastAsia="Times New Roman" w:hAnsi="Times New Roman" w:cs="Times New Roman"/>
          <w:bCs/>
          <w:smallCaps/>
          <w:sz w:val="24"/>
          <w:szCs w:val="24"/>
        </w:rPr>
        <w:t>202</w:t>
      </w:r>
      <w:r w:rsidR="00382667">
        <w:rPr>
          <w:rFonts w:ascii="Times New Roman" w:eastAsia="Times New Roman" w:hAnsi="Times New Roman" w:cs="Times New Roman"/>
          <w:bCs/>
          <w:smallCaps/>
          <w:sz w:val="24"/>
          <w:szCs w:val="24"/>
        </w:rPr>
        <w:t>6</w:t>
      </w:r>
    </w:p>
    <w:p w14:paraId="5ABA2D80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370744C" w14:textId="24F63F3C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</w:t>
      </w:r>
      <w:r w:rsidR="00765D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</w:t>
      </w: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n Which Full Fiscal Impact Anticipated: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D42" w:rsidRPr="7E55B45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C6DF5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121FD153" w14:textId="3A2E0ACB" w:rsidR="00741A42" w:rsidRDefault="00741A42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629A13" w14:textId="0AB0C491" w:rsidR="00741A42" w:rsidRPr="00084FC2" w:rsidRDefault="00741A42" w:rsidP="00741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C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Revenues: </w:t>
      </w:r>
      <w:r w:rsidRPr="00084FC2">
        <w:rPr>
          <w:rFonts w:ascii="Times New Roman" w:hAnsi="Times New Roman" w:cs="Times New Roman"/>
          <w:sz w:val="24"/>
          <w:szCs w:val="24"/>
        </w:rPr>
        <w:t xml:space="preserve">It is anticipated that there would be no impact on revenues resulting from the enactment of this legislation. </w:t>
      </w:r>
    </w:p>
    <w:p w14:paraId="11BDB65A" w14:textId="77777777" w:rsidR="00741A42" w:rsidRPr="00084FC2" w:rsidRDefault="00741A42" w:rsidP="00741A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360E497" w14:textId="223C4451" w:rsidR="00741A42" w:rsidRPr="00066D75" w:rsidRDefault="001C4628" w:rsidP="5F12FF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F12FF10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Expenditures: </w:t>
      </w:r>
      <w:r w:rsidR="002A5FC6" w:rsidRPr="5F12FF10">
        <w:rPr>
          <w:rFonts w:ascii="Times New Roman" w:eastAsia="Times New Roman" w:hAnsi="Times New Roman" w:cs="Times New Roman"/>
          <w:sz w:val="24"/>
          <w:szCs w:val="24"/>
        </w:rPr>
        <w:t xml:space="preserve">It is </w:t>
      </w:r>
      <w:r w:rsidR="00362CC5" w:rsidRPr="5F12FF10">
        <w:rPr>
          <w:rFonts w:ascii="Times New Roman" w:eastAsia="Times New Roman" w:hAnsi="Times New Roman" w:cs="Times New Roman"/>
          <w:sz w:val="24"/>
          <w:szCs w:val="24"/>
        </w:rPr>
        <w:t xml:space="preserve">estimated </w:t>
      </w:r>
      <w:r w:rsidR="00891161" w:rsidRPr="5F12FF10">
        <w:rPr>
          <w:rFonts w:ascii="Times New Roman" w:eastAsia="Times New Roman" w:hAnsi="Times New Roman" w:cs="Times New Roman"/>
          <w:sz w:val="24"/>
          <w:szCs w:val="24"/>
        </w:rPr>
        <w:t>that</w:t>
      </w:r>
      <w:r w:rsidR="408DDA21" w:rsidRPr="5F12FF10">
        <w:rPr>
          <w:rFonts w:ascii="Times New Roman" w:eastAsia="Times New Roman" w:hAnsi="Times New Roman" w:cs="Times New Roman"/>
          <w:sz w:val="24"/>
          <w:szCs w:val="24"/>
        </w:rPr>
        <w:t xml:space="preserve"> the enactment of this legislation would </w:t>
      </w:r>
      <w:r w:rsidR="00891161" w:rsidRPr="5F12FF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2CC5" w:rsidRPr="5F12FF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5F52E41" w:rsidRPr="5F12FF10">
        <w:rPr>
          <w:rFonts w:ascii="Times New Roman" w:eastAsia="Times New Roman" w:hAnsi="Times New Roman" w:cs="Times New Roman"/>
          <w:sz w:val="24"/>
          <w:szCs w:val="24"/>
        </w:rPr>
        <w:t xml:space="preserve">require an additional </w:t>
      </w:r>
      <w:r w:rsidR="00FE72D7" w:rsidRPr="5F12FF10">
        <w:rPr>
          <w:rFonts w:ascii="Times New Roman" w:eastAsia="Times New Roman" w:hAnsi="Times New Roman" w:cs="Times New Roman"/>
          <w:sz w:val="24"/>
          <w:szCs w:val="24"/>
        </w:rPr>
        <w:t xml:space="preserve">$102.5 million </w:t>
      </w:r>
      <w:r w:rsidR="7EDFAF9D" w:rsidRPr="5F12FF10">
        <w:rPr>
          <w:rFonts w:ascii="Times New Roman" w:eastAsia="Times New Roman" w:hAnsi="Times New Roman" w:cs="Times New Roman"/>
          <w:sz w:val="24"/>
          <w:szCs w:val="24"/>
        </w:rPr>
        <w:t xml:space="preserve">of capital expenditure </w:t>
      </w:r>
      <w:proofErr w:type="gramStart"/>
      <w:r w:rsidR="284E7C1C" w:rsidRPr="5F12FF10">
        <w:rPr>
          <w:rFonts w:ascii="Times New Roman" w:eastAsia="Times New Roman" w:hAnsi="Times New Roman" w:cs="Times New Roman"/>
          <w:sz w:val="24"/>
          <w:szCs w:val="24"/>
        </w:rPr>
        <w:t xml:space="preserve">annually </w:t>
      </w:r>
      <w:r w:rsidR="00362CC5" w:rsidRPr="5F12FF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1AFA64C" w:rsidRPr="5F12FF10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 w:rsidR="61AFA64C" w:rsidRPr="5F12FF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2CC5" w:rsidRPr="5F12FF1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FB5175" w:rsidRPr="5F12FF10">
        <w:rPr>
          <w:rFonts w:ascii="Times New Roman" w:eastAsia="Times New Roman" w:hAnsi="Times New Roman" w:cs="Times New Roman"/>
          <w:sz w:val="24"/>
          <w:szCs w:val="24"/>
        </w:rPr>
        <w:t xml:space="preserve">next </w:t>
      </w:r>
      <w:r w:rsidR="00362CC5" w:rsidRPr="5F12FF10">
        <w:rPr>
          <w:rFonts w:ascii="Times New Roman" w:eastAsia="Times New Roman" w:hAnsi="Times New Roman" w:cs="Times New Roman"/>
          <w:sz w:val="24"/>
          <w:szCs w:val="24"/>
        </w:rPr>
        <w:t xml:space="preserve">streets master plan, for a total </w:t>
      </w:r>
      <w:r w:rsidR="6B72F1EF" w:rsidRPr="5F12FF10">
        <w:rPr>
          <w:rFonts w:ascii="Times New Roman" w:eastAsia="Times New Roman" w:hAnsi="Times New Roman" w:cs="Times New Roman"/>
          <w:sz w:val="24"/>
          <w:szCs w:val="24"/>
        </w:rPr>
        <w:t xml:space="preserve">five-year </w:t>
      </w:r>
      <w:r w:rsidR="00362CC5" w:rsidRPr="5F12FF10">
        <w:rPr>
          <w:rFonts w:ascii="Times New Roman" w:eastAsia="Times New Roman" w:hAnsi="Times New Roman" w:cs="Times New Roman"/>
          <w:sz w:val="24"/>
          <w:szCs w:val="24"/>
        </w:rPr>
        <w:t>cost of $512.5 million</w:t>
      </w:r>
      <w:r w:rsidR="00FE72D7" w:rsidRPr="5F12FF10">
        <w:rPr>
          <w:rFonts w:ascii="Times New Roman" w:eastAsia="Times New Roman" w:hAnsi="Times New Roman" w:cs="Times New Roman"/>
          <w:sz w:val="24"/>
          <w:szCs w:val="24"/>
        </w:rPr>
        <w:t>.</w:t>
      </w:r>
      <w:r w:rsidR="00FB5175" w:rsidRPr="5F12FF10">
        <w:rPr>
          <w:rFonts w:ascii="Times New Roman" w:eastAsia="Times New Roman" w:hAnsi="Times New Roman" w:cs="Times New Roman"/>
          <w:sz w:val="24"/>
          <w:szCs w:val="24"/>
        </w:rPr>
        <w:t xml:space="preserve"> For Fiscal 2027 and Fiscal 2032, the prorated half</w:t>
      </w:r>
      <w:r w:rsidR="00CA6BEE" w:rsidRPr="5F12FF10">
        <w:rPr>
          <w:rFonts w:ascii="Times New Roman" w:eastAsia="Times New Roman" w:hAnsi="Times New Roman" w:cs="Times New Roman"/>
          <w:sz w:val="24"/>
          <w:szCs w:val="24"/>
        </w:rPr>
        <w:t xml:space="preserve">-year </w:t>
      </w:r>
      <w:r w:rsidR="00FB5175" w:rsidRPr="5F12FF10">
        <w:rPr>
          <w:rFonts w:ascii="Times New Roman" w:eastAsia="Times New Roman" w:hAnsi="Times New Roman" w:cs="Times New Roman"/>
          <w:sz w:val="24"/>
          <w:szCs w:val="24"/>
        </w:rPr>
        <w:t xml:space="preserve">cost </w:t>
      </w:r>
      <w:r w:rsidR="00CA6BEE" w:rsidRPr="5F12FF10">
        <w:rPr>
          <w:rFonts w:ascii="Times New Roman" w:eastAsia="Times New Roman" w:hAnsi="Times New Roman" w:cs="Times New Roman"/>
          <w:sz w:val="24"/>
          <w:szCs w:val="24"/>
        </w:rPr>
        <w:t xml:space="preserve">due to timing </w:t>
      </w:r>
      <w:r w:rsidR="00FB5175" w:rsidRPr="5F12FF10">
        <w:rPr>
          <w:rFonts w:ascii="Times New Roman" w:eastAsia="Times New Roman" w:hAnsi="Times New Roman" w:cs="Times New Roman"/>
          <w:sz w:val="24"/>
          <w:szCs w:val="24"/>
        </w:rPr>
        <w:t xml:space="preserve">would be approximately $51.2 million each year. </w:t>
      </w:r>
      <w:r w:rsidR="00CA6BEE" w:rsidRPr="5F12FF10">
        <w:rPr>
          <w:rFonts w:ascii="Times New Roman" w:eastAsia="Times New Roman" w:hAnsi="Times New Roman" w:cs="Times New Roman"/>
          <w:sz w:val="24"/>
          <w:szCs w:val="24"/>
        </w:rPr>
        <w:t>Additionally,</w:t>
      </w:r>
      <w:r w:rsidR="00FE72D7" w:rsidRPr="5F12FF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6BEE" w:rsidRPr="5F12FF10">
        <w:rPr>
          <w:rFonts w:ascii="Times New Roman" w:eastAsia="Times New Roman" w:hAnsi="Times New Roman" w:cs="Times New Roman"/>
          <w:sz w:val="24"/>
          <w:szCs w:val="24"/>
        </w:rPr>
        <w:t xml:space="preserve">the estimate assumes that </w:t>
      </w:r>
      <w:r w:rsidR="00891161" w:rsidRPr="5F12FF10">
        <w:rPr>
          <w:rFonts w:ascii="Times New Roman" w:eastAsia="Times New Roman" w:hAnsi="Times New Roman" w:cs="Times New Roman"/>
          <w:sz w:val="24"/>
          <w:szCs w:val="24"/>
        </w:rPr>
        <w:t>DOT</w:t>
      </w:r>
      <w:r w:rsidR="00A73DC8" w:rsidRPr="5F12FF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A77" w:rsidRPr="5F12FF10">
        <w:rPr>
          <w:rFonts w:ascii="Times New Roman" w:eastAsia="Times New Roman" w:hAnsi="Times New Roman" w:cs="Times New Roman"/>
          <w:sz w:val="24"/>
          <w:szCs w:val="24"/>
        </w:rPr>
        <w:t>w</w:t>
      </w:r>
      <w:r w:rsidR="00FE72D7" w:rsidRPr="5F12FF10">
        <w:rPr>
          <w:rFonts w:ascii="Times New Roman" w:eastAsia="Times New Roman" w:hAnsi="Times New Roman" w:cs="Times New Roman"/>
          <w:sz w:val="24"/>
          <w:szCs w:val="24"/>
        </w:rPr>
        <w:t xml:space="preserve">ould utilize existing </w:t>
      </w:r>
      <w:r w:rsidR="00CA6BEE" w:rsidRPr="5F12FF10">
        <w:rPr>
          <w:rFonts w:ascii="Times New Roman" w:eastAsia="Times New Roman" w:hAnsi="Times New Roman" w:cs="Times New Roman"/>
          <w:sz w:val="24"/>
          <w:szCs w:val="24"/>
        </w:rPr>
        <w:t xml:space="preserve">in-house </w:t>
      </w:r>
      <w:r w:rsidR="00FE72D7" w:rsidRPr="5F12FF10">
        <w:rPr>
          <w:rFonts w:ascii="Times New Roman" w:eastAsia="Times New Roman" w:hAnsi="Times New Roman" w:cs="Times New Roman"/>
          <w:sz w:val="24"/>
          <w:szCs w:val="24"/>
        </w:rPr>
        <w:t>personnel</w:t>
      </w:r>
      <w:r w:rsidR="002A5FC6" w:rsidRPr="5F12FF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4C9B" w:rsidRPr="5F12FF10">
        <w:rPr>
          <w:rFonts w:ascii="Times New Roman" w:eastAsia="Times New Roman" w:hAnsi="Times New Roman" w:cs="Times New Roman"/>
          <w:sz w:val="24"/>
          <w:szCs w:val="24"/>
        </w:rPr>
        <w:t>to expand</w:t>
      </w:r>
      <w:r w:rsidR="00CA6BEE" w:rsidRPr="5F12FF10">
        <w:rPr>
          <w:rFonts w:ascii="Times New Roman" w:eastAsia="Times New Roman" w:hAnsi="Times New Roman" w:cs="Times New Roman"/>
          <w:sz w:val="24"/>
          <w:szCs w:val="24"/>
        </w:rPr>
        <w:t xml:space="preserve"> the additional</w:t>
      </w:r>
      <w:r w:rsidR="00824C9B" w:rsidRPr="5F12FF10">
        <w:rPr>
          <w:rFonts w:ascii="Times New Roman" w:eastAsia="Times New Roman" w:hAnsi="Times New Roman" w:cs="Times New Roman"/>
          <w:sz w:val="24"/>
          <w:szCs w:val="24"/>
        </w:rPr>
        <w:t xml:space="preserve"> pedestrian space </w:t>
      </w:r>
      <w:r w:rsidR="002A5FC6" w:rsidRPr="5F12FF10">
        <w:rPr>
          <w:rFonts w:ascii="Times New Roman" w:eastAsia="Times New Roman" w:hAnsi="Times New Roman" w:cs="Times New Roman"/>
          <w:sz w:val="24"/>
          <w:szCs w:val="24"/>
        </w:rPr>
        <w:t>require</w:t>
      </w:r>
      <w:r w:rsidR="00CA6BEE" w:rsidRPr="5F12FF10">
        <w:rPr>
          <w:rFonts w:ascii="Times New Roman" w:eastAsia="Times New Roman" w:hAnsi="Times New Roman" w:cs="Times New Roman"/>
          <w:sz w:val="24"/>
          <w:szCs w:val="24"/>
        </w:rPr>
        <w:t>d by this legislation</w:t>
      </w:r>
      <w:r w:rsidR="002A5FC6" w:rsidRPr="5F12FF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2A578E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72B1D" w14:textId="1D6D85A9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</w:t>
      </w:r>
      <w:proofErr w:type="gramStart"/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2CC5">
        <w:rPr>
          <w:rFonts w:ascii="Times New Roman" w:eastAsia="Times New Roman" w:hAnsi="Times New Roman" w:cs="Times New Roman"/>
          <w:sz w:val="24"/>
          <w:szCs w:val="24"/>
        </w:rPr>
        <w:t>General</w:t>
      </w:r>
      <w:proofErr w:type="gramEnd"/>
      <w:r w:rsidR="00362CC5">
        <w:rPr>
          <w:rFonts w:ascii="Times New Roman" w:eastAsia="Times New Roman" w:hAnsi="Times New Roman" w:cs="Times New Roman"/>
          <w:sz w:val="24"/>
          <w:szCs w:val="24"/>
        </w:rPr>
        <w:t xml:space="preserve"> Fund</w:t>
      </w:r>
    </w:p>
    <w:p w14:paraId="19BDE708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78E91" w14:textId="05B4EE39" w:rsidR="00D00AF4" w:rsidRPr="00066D75" w:rsidRDefault="0941903B" w:rsidP="09419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D75">
        <w:tab/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14:paraId="140F5CFF" w14:textId="55558784" w:rsidR="00D00AF4" w:rsidRPr="002F2946" w:rsidRDefault="00066D75" w:rsidP="00E22E6C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6ED">
        <w:rPr>
          <w:rFonts w:ascii="Times New Roman" w:hAnsi="Times New Roman" w:cs="Times New Roman"/>
        </w:rPr>
        <w:tab/>
      </w:r>
    </w:p>
    <w:p w14:paraId="74ADCA9A" w14:textId="1BAACAF3" w:rsidR="00D00AF4" w:rsidRPr="00066D75" w:rsidRDefault="0941903B" w:rsidP="0941903B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22C76743" w14:textId="1C724635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Estimate Prepared By</w:t>
      </w:r>
      <w:proofErr w:type="gramStart"/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:</w:t>
      </w:r>
      <w:r>
        <w:tab/>
      </w:r>
      <w:r>
        <w:tab/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>Adrian</w:t>
      </w:r>
      <w:proofErr w:type="gramEnd"/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Drepaul, 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>Principal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Financial Analyst </w:t>
      </w:r>
    </w:p>
    <w:p w14:paraId="6B9B29A2" w14:textId="77777777" w:rsidR="00DA3020" w:rsidRPr="00066D75" w:rsidRDefault="00DA3020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D1310F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3F460" w14:textId="17F9A935" w:rsidR="00066D75" w:rsidRPr="00066D75" w:rsidRDefault="00066D75" w:rsidP="00066D75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</w:t>
      </w:r>
      <w:r>
        <w:tab/>
      </w:r>
      <w:r>
        <w:tab/>
      </w:r>
      <w:r w:rsidR="00AE5277">
        <w:rPr>
          <w:rFonts w:ascii="Times New Roman" w:eastAsia="Times New Roman" w:hAnsi="Times New Roman" w:cs="Times New Roman"/>
          <w:sz w:val="24"/>
          <w:szCs w:val="24"/>
        </w:rPr>
        <w:t>Dan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>iel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 xml:space="preserve"> Kroop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4861"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3D02F1BD" w14:textId="04E7E149" w:rsidR="00EA4CD9" w:rsidRDefault="00940AD1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Chima Obichere</w:t>
      </w:r>
      <w:r w:rsidR="00EA4CD9" w:rsidRPr="02281901">
        <w:rPr>
          <w:rFonts w:ascii="Times New Roman" w:eastAsia="Times New Roman" w:hAnsi="Times New Roman" w:cs="Times New Roman"/>
          <w:sz w:val="24"/>
          <w:szCs w:val="24"/>
        </w:rPr>
        <w:t>, Deputy Director</w:t>
      </w:r>
    </w:p>
    <w:p w14:paraId="24E0C05E" w14:textId="5E5969B0" w:rsidR="00BA03F6" w:rsidRDefault="00BA03F6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Jonathan Rosenberg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Managing </w:t>
      </w:r>
      <w:r w:rsidR="009A6CFB">
        <w:rPr>
          <w:rFonts w:ascii="Times New Roman" w:eastAsia="Times New Roman" w:hAnsi="Times New Roman" w:cs="Times New Roman"/>
          <w:sz w:val="24"/>
          <w:szCs w:val="24"/>
        </w:rPr>
        <w:t xml:space="preserve">Deputy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Director</w:t>
      </w:r>
    </w:p>
    <w:p w14:paraId="4C804961" w14:textId="3BAEDBA6" w:rsidR="003B55B2" w:rsidRPr="003A4861" w:rsidRDefault="00066D75" w:rsidP="003A4861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Nicholas Connell, 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40CFC283" w14:textId="77777777" w:rsidR="00066D75" w:rsidRPr="00066D75" w:rsidRDefault="00066D75" w:rsidP="003A4861">
      <w:pPr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C49D170" w14:textId="0EDBE48C" w:rsidR="4AA6476B" w:rsidRDefault="4AA6476B" w:rsidP="4AA6476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230633" w14:textId="5F639457" w:rsidR="4AA6476B" w:rsidRDefault="0941903B" w:rsidP="76FD654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6FD654A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4"/>
          <w:szCs w:val="24"/>
        </w:rPr>
        <w:t xml:space="preserve">Office of Management and Budget Estimate: </w:t>
      </w:r>
      <w:r w:rsidR="6A1EB455"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Office of Management and Budget</w:t>
      </w:r>
      <w:r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did not provide an estimate.</w:t>
      </w:r>
    </w:p>
    <w:p w14:paraId="47167CBF" w14:textId="3638BB9F" w:rsidR="4AA6476B" w:rsidRDefault="4AA6476B" w:rsidP="4AA6476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65E504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DE9E042" w14:textId="0A3EBCCD" w:rsidR="00066D75" w:rsidRPr="00066D75" w:rsidRDefault="24118CE3" w:rsidP="00AE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="00AE5277" w:rsidRPr="0096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362CC5" w:rsidRPr="0014570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https://legistar.council.nyc.gov/LegislationDetail.aspx?ID=7927350&amp;GUID=0541D299-E581-4B1B-B434-51E57E5D3FED&amp;Options=&amp;Search=</w:t>
        </w:r>
      </w:hyperlink>
      <w:r w:rsidR="00362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4D3A37" w14:textId="68C67025" w:rsidR="00066D75" w:rsidRDefault="00AE527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br/>
      </w:r>
      <w:r w:rsidR="00066D75"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</w:t>
      </w:r>
      <w:proofErr w:type="gramStart"/>
      <w:r w:rsidR="00066D75"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:</w:t>
      </w:r>
      <w:r w:rsidR="00066D75" w:rsidRPr="022819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F5C3D">
        <w:rPr>
          <w:rFonts w:ascii="Times New Roman" w:eastAsia="Times New Roman" w:hAnsi="Times New Roman" w:cs="Times New Roman"/>
          <w:sz w:val="24"/>
          <w:szCs w:val="24"/>
        </w:rPr>
        <w:t>March</w:t>
      </w:r>
      <w:proofErr w:type="gramEnd"/>
      <w:r w:rsidR="006F5C3D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47C2736" w14:textId="77777777" w:rsidR="00D576D1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72BA" w14:textId="358AB7F5" w:rsidR="00D576D1" w:rsidRDefault="002F2946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Meeting/</w:t>
      </w:r>
      <w:r w:rsidR="00D576D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Hearing </w:t>
      </w:r>
      <w:r w:rsidR="00D576D1"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</w:t>
      </w:r>
      <w:proofErr w:type="gramStart"/>
      <w:r w:rsidR="00D576D1"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:</w:t>
      </w:r>
      <w:r w:rsidR="00D576D1" w:rsidRPr="7E55B4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F5C3D">
        <w:rPr>
          <w:rFonts w:ascii="Times New Roman" w:eastAsia="Times New Roman" w:hAnsi="Times New Roman" w:cs="Times New Roman"/>
          <w:sz w:val="24"/>
          <w:szCs w:val="24"/>
        </w:rPr>
        <w:t>March</w:t>
      </w:r>
      <w:proofErr w:type="gramEnd"/>
      <w:r w:rsidR="006F5C3D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A17C7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476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B71C3FA" w14:textId="77777777" w:rsidR="00D576D1" w:rsidRPr="00066D75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F1BBB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7C74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4A97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5F654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9B8F" w14:textId="77777777" w:rsidR="00425250" w:rsidRDefault="00425250"/>
    <w:sectPr w:rsidR="00425250" w:rsidSect="00425250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AA110" w14:textId="77777777" w:rsidR="00A76455" w:rsidRDefault="00A76455" w:rsidP="00066D75">
      <w:pPr>
        <w:spacing w:after="0" w:line="240" w:lineRule="auto"/>
      </w:pPr>
      <w:r>
        <w:separator/>
      </w:r>
    </w:p>
  </w:endnote>
  <w:endnote w:type="continuationSeparator" w:id="0">
    <w:p w14:paraId="00B7D482" w14:textId="77777777" w:rsidR="00A76455" w:rsidRDefault="00A76455" w:rsidP="00066D75">
      <w:pPr>
        <w:spacing w:after="0" w:line="240" w:lineRule="auto"/>
      </w:pPr>
      <w:r>
        <w:continuationSeparator/>
      </w:r>
    </w:p>
  </w:endnote>
  <w:endnote w:type="continuationNotice" w:id="1">
    <w:p w14:paraId="32EA3985" w14:textId="77777777" w:rsidR="00A76455" w:rsidRDefault="00A764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B36E" w14:textId="77777777" w:rsidR="00425250" w:rsidRDefault="00425250">
    <w:pPr>
      <w:pStyle w:val="Footer"/>
      <w:pBdr>
        <w:top w:val="single" w:sz="4" w:space="1" w:color="D9D9D9" w:themeColor="background1" w:themeShade="D9"/>
      </w:pBdr>
      <w:jc w:val="right"/>
    </w:pPr>
  </w:p>
  <w:p w14:paraId="5B8090FD" w14:textId="12A5C4C3" w:rsidR="00382667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 xml:space="preserve">Int. </w:t>
    </w:r>
    <w:r w:rsidR="004B54B4">
      <w:rPr>
        <w:rFonts w:eastAsiaTheme="minorEastAsia"/>
      </w:rPr>
      <w:t>No</w:t>
    </w:r>
    <w:r w:rsidR="00A17C76">
      <w:rPr>
        <w:rFonts w:eastAsiaTheme="minorEastAsia"/>
      </w:rPr>
      <w:t xml:space="preserve">. </w:t>
    </w:r>
    <w:r w:rsidR="00824C9B">
      <w:rPr>
        <w:rFonts w:eastAsiaTheme="minorEastAsia"/>
      </w:rPr>
      <w:t>T2026-1338</w:t>
    </w:r>
  </w:p>
  <w:p w14:paraId="2AB47FB8" w14:textId="3F545D68" w:rsidR="00425250" w:rsidRPr="0050188B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 w:rsidR="00A51265">
      <w:rPr>
        <w:rFonts w:eastAsiaTheme="minorEastAsia"/>
        <w:noProof/>
      </w:rPr>
      <w:t>2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E2AB0" w14:textId="77777777" w:rsidR="00A76455" w:rsidRDefault="00A76455" w:rsidP="00066D75">
      <w:pPr>
        <w:spacing w:after="0" w:line="240" w:lineRule="auto"/>
      </w:pPr>
      <w:r>
        <w:separator/>
      </w:r>
    </w:p>
  </w:footnote>
  <w:footnote w:type="continuationSeparator" w:id="0">
    <w:p w14:paraId="660A9450" w14:textId="77777777" w:rsidR="00A76455" w:rsidRDefault="00A76455" w:rsidP="00066D75">
      <w:pPr>
        <w:spacing w:after="0" w:line="240" w:lineRule="auto"/>
      </w:pPr>
      <w:r>
        <w:continuationSeparator/>
      </w:r>
    </w:p>
  </w:footnote>
  <w:footnote w:type="continuationNotice" w:id="1">
    <w:p w14:paraId="7F965E8A" w14:textId="77777777" w:rsidR="00A76455" w:rsidRDefault="00A7645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75"/>
    <w:rsid w:val="000057C6"/>
    <w:rsid w:val="0000617B"/>
    <w:rsid w:val="0001493B"/>
    <w:rsid w:val="00014E54"/>
    <w:rsid w:val="000322E3"/>
    <w:rsid w:val="00042D6E"/>
    <w:rsid w:val="00046E14"/>
    <w:rsid w:val="00053F2E"/>
    <w:rsid w:val="0005476F"/>
    <w:rsid w:val="00056344"/>
    <w:rsid w:val="00066D75"/>
    <w:rsid w:val="00084FC2"/>
    <w:rsid w:val="000872E9"/>
    <w:rsid w:val="00090E70"/>
    <w:rsid w:val="00090FFE"/>
    <w:rsid w:val="00091FAA"/>
    <w:rsid w:val="00092529"/>
    <w:rsid w:val="0009580B"/>
    <w:rsid w:val="000961BD"/>
    <w:rsid w:val="000A77BD"/>
    <w:rsid w:val="000A7F99"/>
    <w:rsid w:val="000B694F"/>
    <w:rsid w:val="000C0AF6"/>
    <w:rsid w:val="000E01D8"/>
    <w:rsid w:val="000E01E4"/>
    <w:rsid w:val="000E30CE"/>
    <w:rsid w:val="000E49D2"/>
    <w:rsid w:val="000E5C76"/>
    <w:rsid w:val="000F6B0A"/>
    <w:rsid w:val="000F73C3"/>
    <w:rsid w:val="00104A58"/>
    <w:rsid w:val="001132C9"/>
    <w:rsid w:val="0011460E"/>
    <w:rsid w:val="00115F80"/>
    <w:rsid w:val="00127D72"/>
    <w:rsid w:val="001341C2"/>
    <w:rsid w:val="00136FA1"/>
    <w:rsid w:val="00140D55"/>
    <w:rsid w:val="00145C87"/>
    <w:rsid w:val="00146AA2"/>
    <w:rsid w:val="00153289"/>
    <w:rsid w:val="00153E5E"/>
    <w:rsid w:val="0015544A"/>
    <w:rsid w:val="001602F4"/>
    <w:rsid w:val="00167808"/>
    <w:rsid w:val="00170D8B"/>
    <w:rsid w:val="00180E71"/>
    <w:rsid w:val="001A096B"/>
    <w:rsid w:val="001A7BAA"/>
    <w:rsid w:val="001B15B8"/>
    <w:rsid w:val="001B2721"/>
    <w:rsid w:val="001B3333"/>
    <w:rsid w:val="001B5448"/>
    <w:rsid w:val="001C30B0"/>
    <w:rsid w:val="001C4628"/>
    <w:rsid w:val="001D325F"/>
    <w:rsid w:val="001F0901"/>
    <w:rsid w:val="001F1062"/>
    <w:rsid w:val="001F30B8"/>
    <w:rsid w:val="001F42F0"/>
    <w:rsid w:val="001F6942"/>
    <w:rsid w:val="00205F4F"/>
    <w:rsid w:val="00225627"/>
    <w:rsid w:val="00244AB8"/>
    <w:rsid w:val="0025115E"/>
    <w:rsid w:val="00253244"/>
    <w:rsid w:val="00257AD7"/>
    <w:rsid w:val="002618CB"/>
    <w:rsid w:val="00263258"/>
    <w:rsid w:val="00263D52"/>
    <w:rsid w:val="0026689F"/>
    <w:rsid w:val="0027309F"/>
    <w:rsid w:val="002747BE"/>
    <w:rsid w:val="00297B94"/>
    <w:rsid w:val="002A077C"/>
    <w:rsid w:val="002A46C5"/>
    <w:rsid w:val="002A5FC6"/>
    <w:rsid w:val="002B6307"/>
    <w:rsid w:val="002C19F6"/>
    <w:rsid w:val="002D7B4B"/>
    <w:rsid w:val="002F2946"/>
    <w:rsid w:val="002F5ADB"/>
    <w:rsid w:val="00302158"/>
    <w:rsid w:val="00305E0C"/>
    <w:rsid w:val="00307713"/>
    <w:rsid w:val="00310D5D"/>
    <w:rsid w:val="00313BE6"/>
    <w:rsid w:val="00316909"/>
    <w:rsid w:val="00317380"/>
    <w:rsid w:val="003176ED"/>
    <w:rsid w:val="00320AE4"/>
    <w:rsid w:val="003348EF"/>
    <w:rsid w:val="003353BC"/>
    <w:rsid w:val="003433A4"/>
    <w:rsid w:val="00344B2C"/>
    <w:rsid w:val="003450C2"/>
    <w:rsid w:val="00350675"/>
    <w:rsid w:val="003539AE"/>
    <w:rsid w:val="0035704B"/>
    <w:rsid w:val="00362CC5"/>
    <w:rsid w:val="003671CD"/>
    <w:rsid w:val="003729C1"/>
    <w:rsid w:val="00374001"/>
    <w:rsid w:val="003771D7"/>
    <w:rsid w:val="00382667"/>
    <w:rsid w:val="003826C7"/>
    <w:rsid w:val="00384039"/>
    <w:rsid w:val="0039101B"/>
    <w:rsid w:val="003A3E35"/>
    <w:rsid w:val="003A4861"/>
    <w:rsid w:val="003B0E74"/>
    <w:rsid w:val="003B55B2"/>
    <w:rsid w:val="003D03FC"/>
    <w:rsid w:val="003D0E29"/>
    <w:rsid w:val="003D5B79"/>
    <w:rsid w:val="003E3F06"/>
    <w:rsid w:val="003E7AFF"/>
    <w:rsid w:val="003F27DB"/>
    <w:rsid w:val="003F432A"/>
    <w:rsid w:val="003F6D0A"/>
    <w:rsid w:val="003F7405"/>
    <w:rsid w:val="004064B8"/>
    <w:rsid w:val="00413958"/>
    <w:rsid w:val="00425250"/>
    <w:rsid w:val="00426C3F"/>
    <w:rsid w:val="00430BFD"/>
    <w:rsid w:val="00431B38"/>
    <w:rsid w:val="004332C2"/>
    <w:rsid w:val="00436BE5"/>
    <w:rsid w:val="00451450"/>
    <w:rsid w:val="004528CC"/>
    <w:rsid w:val="004612A2"/>
    <w:rsid w:val="00470EDE"/>
    <w:rsid w:val="0047732C"/>
    <w:rsid w:val="0048058B"/>
    <w:rsid w:val="00483D42"/>
    <w:rsid w:val="004910D8"/>
    <w:rsid w:val="004A1F24"/>
    <w:rsid w:val="004A1FEF"/>
    <w:rsid w:val="004A56BF"/>
    <w:rsid w:val="004B0F20"/>
    <w:rsid w:val="004B54B4"/>
    <w:rsid w:val="004B675E"/>
    <w:rsid w:val="004D47F1"/>
    <w:rsid w:val="004E69D3"/>
    <w:rsid w:val="004F37D9"/>
    <w:rsid w:val="005005FA"/>
    <w:rsid w:val="00537445"/>
    <w:rsid w:val="00545489"/>
    <w:rsid w:val="005459D5"/>
    <w:rsid w:val="00552958"/>
    <w:rsid w:val="00557F0A"/>
    <w:rsid w:val="005643D1"/>
    <w:rsid w:val="00572A1F"/>
    <w:rsid w:val="00572C00"/>
    <w:rsid w:val="00575D5A"/>
    <w:rsid w:val="00575F2D"/>
    <w:rsid w:val="00577CAE"/>
    <w:rsid w:val="00581676"/>
    <w:rsid w:val="005820DC"/>
    <w:rsid w:val="00596F8E"/>
    <w:rsid w:val="005A7C94"/>
    <w:rsid w:val="005D63DA"/>
    <w:rsid w:val="005E0505"/>
    <w:rsid w:val="005E6968"/>
    <w:rsid w:val="005E70EE"/>
    <w:rsid w:val="00607791"/>
    <w:rsid w:val="00607B42"/>
    <w:rsid w:val="0061001B"/>
    <w:rsid w:val="006277E6"/>
    <w:rsid w:val="00637C1C"/>
    <w:rsid w:val="006445A7"/>
    <w:rsid w:val="00647865"/>
    <w:rsid w:val="006533F2"/>
    <w:rsid w:val="00663860"/>
    <w:rsid w:val="006664BB"/>
    <w:rsid w:val="00667088"/>
    <w:rsid w:val="0067137A"/>
    <w:rsid w:val="00677857"/>
    <w:rsid w:val="00682C93"/>
    <w:rsid w:val="00682F03"/>
    <w:rsid w:val="006914DF"/>
    <w:rsid w:val="00692C2A"/>
    <w:rsid w:val="006944F2"/>
    <w:rsid w:val="006961A9"/>
    <w:rsid w:val="00697523"/>
    <w:rsid w:val="006A1F0D"/>
    <w:rsid w:val="006A52A1"/>
    <w:rsid w:val="006A7532"/>
    <w:rsid w:val="006B07C9"/>
    <w:rsid w:val="006B1E75"/>
    <w:rsid w:val="006B365D"/>
    <w:rsid w:val="006B7006"/>
    <w:rsid w:val="006C62FC"/>
    <w:rsid w:val="006E4159"/>
    <w:rsid w:val="006F5C3D"/>
    <w:rsid w:val="00702DA5"/>
    <w:rsid w:val="00703395"/>
    <w:rsid w:val="0071025B"/>
    <w:rsid w:val="007133C3"/>
    <w:rsid w:val="00714602"/>
    <w:rsid w:val="0072081C"/>
    <w:rsid w:val="00723B73"/>
    <w:rsid w:val="007265EB"/>
    <w:rsid w:val="00727F0C"/>
    <w:rsid w:val="007301B3"/>
    <w:rsid w:val="00731B45"/>
    <w:rsid w:val="00734B16"/>
    <w:rsid w:val="0073623B"/>
    <w:rsid w:val="00741A42"/>
    <w:rsid w:val="0074432F"/>
    <w:rsid w:val="007451EB"/>
    <w:rsid w:val="0074529F"/>
    <w:rsid w:val="00747E7B"/>
    <w:rsid w:val="00761C89"/>
    <w:rsid w:val="00765616"/>
    <w:rsid w:val="00765D71"/>
    <w:rsid w:val="00766C12"/>
    <w:rsid w:val="007729CA"/>
    <w:rsid w:val="00773A8F"/>
    <w:rsid w:val="00777A92"/>
    <w:rsid w:val="00783416"/>
    <w:rsid w:val="00783CEA"/>
    <w:rsid w:val="00793CE4"/>
    <w:rsid w:val="007A16EE"/>
    <w:rsid w:val="007A6B62"/>
    <w:rsid w:val="007B3CAB"/>
    <w:rsid w:val="007C0B9D"/>
    <w:rsid w:val="007C59F5"/>
    <w:rsid w:val="007F06C1"/>
    <w:rsid w:val="007F073F"/>
    <w:rsid w:val="007F46E3"/>
    <w:rsid w:val="00800E8C"/>
    <w:rsid w:val="00812075"/>
    <w:rsid w:val="00824C9B"/>
    <w:rsid w:val="00824D1C"/>
    <w:rsid w:val="00837FB9"/>
    <w:rsid w:val="00842F17"/>
    <w:rsid w:val="0084543A"/>
    <w:rsid w:val="008518FE"/>
    <w:rsid w:val="008534B9"/>
    <w:rsid w:val="00860867"/>
    <w:rsid w:val="00863DCF"/>
    <w:rsid w:val="00880F2D"/>
    <w:rsid w:val="008820C1"/>
    <w:rsid w:val="0088683E"/>
    <w:rsid w:val="008877EE"/>
    <w:rsid w:val="00891161"/>
    <w:rsid w:val="00896ABA"/>
    <w:rsid w:val="00896CD2"/>
    <w:rsid w:val="008A1A7E"/>
    <w:rsid w:val="008A3708"/>
    <w:rsid w:val="008A4F97"/>
    <w:rsid w:val="008B2BAB"/>
    <w:rsid w:val="008B473F"/>
    <w:rsid w:val="008B4760"/>
    <w:rsid w:val="008B542B"/>
    <w:rsid w:val="008D2222"/>
    <w:rsid w:val="008E4DA5"/>
    <w:rsid w:val="008F261B"/>
    <w:rsid w:val="008F7FB1"/>
    <w:rsid w:val="00905127"/>
    <w:rsid w:val="00921B0A"/>
    <w:rsid w:val="00940AD1"/>
    <w:rsid w:val="00944BF9"/>
    <w:rsid w:val="00956E46"/>
    <w:rsid w:val="009621C3"/>
    <w:rsid w:val="00964961"/>
    <w:rsid w:val="009800DE"/>
    <w:rsid w:val="00980E67"/>
    <w:rsid w:val="00980FD7"/>
    <w:rsid w:val="0098122D"/>
    <w:rsid w:val="0098470A"/>
    <w:rsid w:val="00984B8E"/>
    <w:rsid w:val="00986BFC"/>
    <w:rsid w:val="009A4A6C"/>
    <w:rsid w:val="009A6CFB"/>
    <w:rsid w:val="009B56E0"/>
    <w:rsid w:val="009E09D2"/>
    <w:rsid w:val="009E1E7F"/>
    <w:rsid w:val="009F3BB6"/>
    <w:rsid w:val="009F719D"/>
    <w:rsid w:val="00A06157"/>
    <w:rsid w:val="00A17C76"/>
    <w:rsid w:val="00A21333"/>
    <w:rsid w:val="00A33B62"/>
    <w:rsid w:val="00A34A63"/>
    <w:rsid w:val="00A44D9D"/>
    <w:rsid w:val="00A51265"/>
    <w:rsid w:val="00A559EC"/>
    <w:rsid w:val="00A608FC"/>
    <w:rsid w:val="00A67336"/>
    <w:rsid w:val="00A71591"/>
    <w:rsid w:val="00A73DC8"/>
    <w:rsid w:val="00A76455"/>
    <w:rsid w:val="00A829BE"/>
    <w:rsid w:val="00A923FA"/>
    <w:rsid w:val="00A9663F"/>
    <w:rsid w:val="00AA4358"/>
    <w:rsid w:val="00AB218D"/>
    <w:rsid w:val="00AB2CC0"/>
    <w:rsid w:val="00AB6798"/>
    <w:rsid w:val="00AC0DC8"/>
    <w:rsid w:val="00AD40B3"/>
    <w:rsid w:val="00AD523B"/>
    <w:rsid w:val="00AE5277"/>
    <w:rsid w:val="00AE7D99"/>
    <w:rsid w:val="00AF2D88"/>
    <w:rsid w:val="00AF5BA2"/>
    <w:rsid w:val="00B25799"/>
    <w:rsid w:val="00B259DD"/>
    <w:rsid w:val="00B3506A"/>
    <w:rsid w:val="00B538C1"/>
    <w:rsid w:val="00B56578"/>
    <w:rsid w:val="00B65934"/>
    <w:rsid w:val="00B754ED"/>
    <w:rsid w:val="00B835E8"/>
    <w:rsid w:val="00B8742B"/>
    <w:rsid w:val="00B93BF2"/>
    <w:rsid w:val="00B97309"/>
    <w:rsid w:val="00BA03F6"/>
    <w:rsid w:val="00BA2A95"/>
    <w:rsid w:val="00BB45E9"/>
    <w:rsid w:val="00BC1872"/>
    <w:rsid w:val="00BC682E"/>
    <w:rsid w:val="00BE6E0C"/>
    <w:rsid w:val="00BF76F9"/>
    <w:rsid w:val="00C0104C"/>
    <w:rsid w:val="00C05215"/>
    <w:rsid w:val="00C10BF4"/>
    <w:rsid w:val="00C3290B"/>
    <w:rsid w:val="00C3487B"/>
    <w:rsid w:val="00C55356"/>
    <w:rsid w:val="00C647A6"/>
    <w:rsid w:val="00C72969"/>
    <w:rsid w:val="00C737AF"/>
    <w:rsid w:val="00C760ED"/>
    <w:rsid w:val="00C87EC2"/>
    <w:rsid w:val="00C910F1"/>
    <w:rsid w:val="00CA2C01"/>
    <w:rsid w:val="00CA6BEE"/>
    <w:rsid w:val="00CA6D2A"/>
    <w:rsid w:val="00CB09A8"/>
    <w:rsid w:val="00CB14F2"/>
    <w:rsid w:val="00CB1C46"/>
    <w:rsid w:val="00CC1489"/>
    <w:rsid w:val="00CD3CD7"/>
    <w:rsid w:val="00CD5BDC"/>
    <w:rsid w:val="00CD6E2C"/>
    <w:rsid w:val="00CF22C2"/>
    <w:rsid w:val="00D00AF4"/>
    <w:rsid w:val="00D02961"/>
    <w:rsid w:val="00D13196"/>
    <w:rsid w:val="00D138F6"/>
    <w:rsid w:val="00D13BEC"/>
    <w:rsid w:val="00D14BEE"/>
    <w:rsid w:val="00D164B9"/>
    <w:rsid w:val="00D22AB1"/>
    <w:rsid w:val="00D3499A"/>
    <w:rsid w:val="00D411EC"/>
    <w:rsid w:val="00D465B8"/>
    <w:rsid w:val="00D46A52"/>
    <w:rsid w:val="00D576D1"/>
    <w:rsid w:val="00D606BF"/>
    <w:rsid w:val="00D618A4"/>
    <w:rsid w:val="00D73692"/>
    <w:rsid w:val="00D76B1D"/>
    <w:rsid w:val="00D8236B"/>
    <w:rsid w:val="00D837A6"/>
    <w:rsid w:val="00D95BC3"/>
    <w:rsid w:val="00DA0F7A"/>
    <w:rsid w:val="00DA3020"/>
    <w:rsid w:val="00DB51A7"/>
    <w:rsid w:val="00DB588D"/>
    <w:rsid w:val="00DC308C"/>
    <w:rsid w:val="00DC6DF5"/>
    <w:rsid w:val="00DD1657"/>
    <w:rsid w:val="00DD7473"/>
    <w:rsid w:val="00DE0084"/>
    <w:rsid w:val="00DE2DC5"/>
    <w:rsid w:val="00DF0AA6"/>
    <w:rsid w:val="00E03382"/>
    <w:rsid w:val="00E07181"/>
    <w:rsid w:val="00E158F4"/>
    <w:rsid w:val="00E1626A"/>
    <w:rsid w:val="00E22E6C"/>
    <w:rsid w:val="00E4340D"/>
    <w:rsid w:val="00E500F7"/>
    <w:rsid w:val="00E628B6"/>
    <w:rsid w:val="00E662B4"/>
    <w:rsid w:val="00E742BC"/>
    <w:rsid w:val="00E92280"/>
    <w:rsid w:val="00E93B53"/>
    <w:rsid w:val="00E94BB7"/>
    <w:rsid w:val="00EA1A0B"/>
    <w:rsid w:val="00EA4CD9"/>
    <w:rsid w:val="00EB4BC2"/>
    <w:rsid w:val="00EB4D0E"/>
    <w:rsid w:val="00EB6E53"/>
    <w:rsid w:val="00EC493F"/>
    <w:rsid w:val="00EC4B17"/>
    <w:rsid w:val="00EC5670"/>
    <w:rsid w:val="00EC63A9"/>
    <w:rsid w:val="00EC7E33"/>
    <w:rsid w:val="00ED5EBA"/>
    <w:rsid w:val="00EE3A48"/>
    <w:rsid w:val="00EE6A77"/>
    <w:rsid w:val="00F002E3"/>
    <w:rsid w:val="00F01B08"/>
    <w:rsid w:val="00F117B8"/>
    <w:rsid w:val="00F17A89"/>
    <w:rsid w:val="00F231BB"/>
    <w:rsid w:val="00F3621D"/>
    <w:rsid w:val="00F364CC"/>
    <w:rsid w:val="00F374FA"/>
    <w:rsid w:val="00F42233"/>
    <w:rsid w:val="00F431EB"/>
    <w:rsid w:val="00F64A53"/>
    <w:rsid w:val="00F64B28"/>
    <w:rsid w:val="00F7470E"/>
    <w:rsid w:val="00F76F38"/>
    <w:rsid w:val="00F805A6"/>
    <w:rsid w:val="00F81808"/>
    <w:rsid w:val="00F82026"/>
    <w:rsid w:val="00F837B7"/>
    <w:rsid w:val="00F87F9E"/>
    <w:rsid w:val="00F9265A"/>
    <w:rsid w:val="00F9636F"/>
    <w:rsid w:val="00FA2714"/>
    <w:rsid w:val="00FA2FB8"/>
    <w:rsid w:val="00FB5175"/>
    <w:rsid w:val="00FC13C4"/>
    <w:rsid w:val="00FC179E"/>
    <w:rsid w:val="00FC313C"/>
    <w:rsid w:val="00FC696B"/>
    <w:rsid w:val="00FC765A"/>
    <w:rsid w:val="00FE1AEA"/>
    <w:rsid w:val="00FE1AFC"/>
    <w:rsid w:val="00FE557D"/>
    <w:rsid w:val="00FE72D7"/>
    <w:rsid w:val="00FF3951"/>
    <w:rsid w:val="011EF5B9"/>
    <w:rsid w:val="01D6C36E"/>
    <w:rsid w:val="0224EB9C"/>
    <w:rsid w:val="02281901"/>
    <w:rsid w:val="02A7C00E"/>
    <w:rsid w:val="03C1E8AF"/>
    <w:rsid w:val="03D648C9"/>
    <w:rsid w:val="0430A671"/>
    <w:rsid w:val="04650376"/>
    <w:rsid w:val="07D69C16"/>
    <w:rsid w:val="08738B73"/>
    <w:rsid w:val="0941903B"/>
    <w:rsid w:val="09BCEAD1"/>
    <w:rsid w:val="09C6C70D"/>
    <w:rsid w:val="0A30F954"/>
    <w:rsid w:val="0A88F88E"/>
    <w:rsid w:val="0CC5F28B"/>
    <w:rsid w:val="0DAC4BE0"/>
    <w:rsid w:val="0E13355C"/>
    <w:rsid w:val="0F1BDCC3"/>
    <w:rsid w:val="116F2526"/>
    <w:rsid w:val="11D55089"/>
    <w:rsid w:val="11FF9231"/>
    <w:rsid w:val="120EA219"/>
    <w:rsid w:val="1355F4DD"/>
    <w:rsid w:val="1389A6BB"/>
    <w:rsid w:val="14CE48BE"/>
    <w:rsid w:val="150E66E3"/>
    <w:rsid w:val="15157076"/>
    <w:rsid w:val="1573F1B8"/>
    <w:rsid w:val="1832E1AE"/>
    <w:rsid w:val="187B00C5"/>
    <w:rsid w:val="1BB0CA44"/>
    <w:rsid w:val="1BBE2599"/>
    <w:rsid w:val="1CA183A5"/>
    <w:rsid w:val="1DD732D5"/>
    <w:rsid w:val="1F407426"/>
    <w:rsid w:val="1FA4A225"/>
    <w:rsid w:val="1FD87E4D"/>
    <w:rsid w:val="20376592"/>
    <w:rsid w:val="20DD042C"/>
    <w:rsid w:val="231F3D61"/>
    <w:rsid w:val="24118CE3"/>
    <w:rsid w:val="25A4023A"/>
    <w:rsid w:val="25A5FA92"/>
    <w:rsid w:val="25EFDCE4"/>
    <w:rsid w:val="25F52E41"/>
    <w:rsid w:val="276F7DD0"/>
    <w:rsid w:val="284E7C1C"/>
    <w:rsid w:val="2AEBA40D"/>
    <w:rsid w:val="2BD33B00"/>
    <w:rsid w:val="2DD89718"/>
    <w:rsid w:val="2E18B5B4"/>
    <w:rsid w:val="3011392F"/>
    <w:rsid w:val="34AB7BDC"/>
    <w:rsid w:val="34EAE083"/>
    <w:rsid w:val="359A1AF8"/>
    <w:rsid w:val="37BC5FD8"/>
    <w:rsid w:val="38306B4C"/>
    <w:rsid w:val="387E2882"/>
    <w:rsid w:val="390CBAAD"/>
    <w:rsid w:val="396A0D80"/>
    <w:rsid w:val="39966A3B"/>
    <w:rsid w:val="3ABEA658"/>
    <w:rsid w:val="3AD17C92"/>
    <w:rsid w:val="3B9ACB9B"/>
    <w:rsid w:val="3BD20745"/>
    <w:rsid w:val="3C262A84"/>
    <w:rsid w:val="3D0E7D57"/>
    <w:rsid w:val="3DEAC2FC"/>
    <w:rsid w:val="3E2629B5"/>
    <w:rsid w:val="40002CFA"/>
    <w:rsid w:val="408DDA21"/>
    <w:rsid w:val="41C6948E"/>
    <w:rsid w:val="423DF7AE"/>
    <w:rsid w:val="42AF16CD"/>
    <w:rsid w:val="4621BF66"/>
    <w:rsid w:val="46A5103B"/>
    <w:rsid w:val="47027BCF"/>
    <w:rsid w:val="472DF5BB"/>
    <w:rsid w:val="47DB525F"/>
    <w:rsid w:val="4992CC8E"/>
    <w:rsid w:val="4AA641A2"/>
    <w:rsid w:val="4AA6476B"/>
    <w:rsid w:val="4B0D8A33"/>
    <w:rsid w:val="4BA27C2F"/>
    <w:rsid w:val="4C007E3E"/>
    <w:rsid w:val="4C609E77"/>
    <w:rsid w:val="4D694D7A"/>
    <w:rsid w:val="4DAE85B5"/>
    <w:rsid w:val="4EB97D43"/>
    <w:rsid w:val="4FDA6268"/>
    <w:rsid w:val="4FFB7C34"/>
    <w:rsid w:val="506C3A09"/>
    <w:rsid w:val="519CBA30"/>
    <w:rsid w:val="53C81373"/>
    <w:rsid w:val="575B857D"/>
    <w:rsid w:val="576ED6A2"/>
    <w:rsid w:val="58E446E3"/>
    <w:rsid w:val="59D215C4"/>
    <w:rsid w:val="5A46F29B"/>
    <w:rsid w:val="5AAB5D5B"/>
    <w:rsid w:val="5AC55D0C"/>
    <w:rsid w:val="5D1BE03C"/>
    <w:rsid w:val="5E196901"/>
    <w:rsid w:val="5F12FF10"/>
    <w:rsid w:val="5F132D47"/>
    <w:rsid w:val="5F52ED45"/>
    <w:rsid w:val="6068F947"/>
    <w:rsid w:val="60DDAE47"/>
    <w:rsid w:val="610DEDC6"/>
    <w:rsid w:val="6112EECE"/>
    <w:rsid w:val="61AFA64C"/>
    <w:rsid w:val="6371D278"/>
    <w:rsid w:val="63EDF065"/>
    <w:rsid w:val="64043720"/>
    <w:rsid w:val="64917BF3"/>
    <w:rsid w:val="65880CB5"/>
    <w:rsid w:val="65B41569"/>
    <w:rsid w:val="663E23D0"/>
    <w:rsid w:val="686DB754"/>
    <w:rsid w:val="68DABFBF"/>
    <w:rsid w:val="690E10F0"/>
    <w:rsid w:val="69CADFDE"/>
    <w:rsid w:val="6A1EB455"/>
    <w:rsid w:val="6A2BD44C"/>
    <w:rsid w:val="6A878B60"/>
    <w:rsid w:val="6AA3A62B"/>
    <w:rsid w:val="6B72F1EF"/>
    <w:rsid w:val="6BCEF484"/>
    <w:rsid w:val="6BE300E6"/>
    <w:rsid w:val="6C15DE11"/>
    <w:rsid w:val="6C3E09DA"/>
    <w:rsid w:val="6CA9060D"/>
    <w:rsid w:val="6DFD86B2"/>
    <w:rsid w:val="6E1090B0"/>
    <w:rsid w:val="6EA61B6B"/>
    <w:rsid w:val="6F8A4EE7"/>
    <w:rsid w:val="7313874B"/>
    <w:rsid w:val="73AD76E4"/>
    <w:rsid w:val="7430FCDF"/>
    <w:rsid w:val="74C7C42C"/>
    <w:rsid w:val="74EF458D"/>
    <w:rsid w:val="756907A9"/>
    <w:rsid w:val="75C20579"/>
    <w:rsid w:val="76549FCA"/>
    <w:rsid w:val="76FD654A"/>
    <w:rsid w:val="77B37388"/>
    <w:rsid w:val="78997702"/>
    <w:rsid w:val="7A2886B2"/>
    <w:rsid w:val="7BC7660E"/>
    <w:rsid w:val="7BF4728C"/>
    <w:rsid w:val="7E55B45B"/>
    <w:rsid w:val="7EDFAF9D"/>
    <w:rsid w:val="7EE9F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DB2C5"/>
  <w15:chartTrackingRefBased/>
  <w15:docId w15:val="{3BE0A4B2-620F-BE41-899C-A9250A43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6D7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66D7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6D7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6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75"/>
  </w:style>
  <w:style w:type="paragraph" w:styleId="BalloonText">
    <w:name w:val="Balloon Text"/>
    <w:basedOn w:val="Normal"/>
    <w:link w:val="BalloonTextChar"/>
    <w:uiPriority w:val="99"/>
    <w:semiHidden/>
    <w:unhideWhenUsed/>
    <w:rsid w:val="00984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8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8470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5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1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122D"/>
  </w:style>
  <w:style w:type="paragraph" w:styleId="ListParagraph">
    <w:name w:val="List Paragraph"/>
    <w:basedOn w:val="Normal"/>
    <w:uiPriority w:val="34"/>
    <w:qFormat/>
    <w:rsid w:val="00B257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4CC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C696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52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496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62C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927350&amp;GUID=0541D299-E581-4B1B-B434-51E57E5D3FED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4</DocSecurity>
  <Lines>19</Lines>
  <Paragraphs>5</Paragraphs>
  <ScaleCrop>false</ScaleCrop>
  <Company>NYCC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Drepaul, Adrian</dc:creator>
  <cp:keywords/>
  <dc:description/>
  <cp:lastModifiedBy>Jeffries, Jillian</cp:lastModifiedBy>
  <cp:revision>2</cp:revision>
  <dcterms:created xsi:type="dcterms:W3CDTF">2026-03-03T14:27:00Z</dcterms:created>
  <dcterms:modified xsi:type="dcterms:W3CDTF">2026-03-03T14:27:00Z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7a64f3edfd748ce1cf497e0fda9facecbc7113ec966cdda5740f2e73828ffe96</vt:lpwstr>
  </property>
</Properties>
</file>