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51C33CD" w:rsidR="00774323" w:rsidRDefault="00774323" w:rsidP="0005616B">
            <w:pPr>
              <w:rPr>
                <w:b/>
                <w:bCs/>
                <w:smallCaps/>
              </w:rPr>
            </w:pPr>
          </w:p>
          <w:p w14:paraId="555104A3" w14:textId="531A72CC"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1540D3F9" w14:textId="77777777" w:rsidR="000B17A9" w:rsidRDefault="000B17A9" w:rsidP="000B17A9">
            <w:pPr>
              <w:rPr>
                <w:b/>
                <w:bCs/>
                <w:smallCaps/>
              </w:rPr>
            </w:pPr>
          </w:p>
          <w:p w14:paraId="202BBBE1" w14:textId="7CC46417" w:rsidR="00774323" w:rsidRPr="00012730" w:rsidRDefault="00774323" w:rsidP="0005616B">
            <w:r w:rsidRPr="00012730">
              <w:rPr>
                <w:b/>
                <w:bCs/>
                <w:smallCaps/>
              </w:rPr>
              <w:t>Fiscal Impact Statement</w:t>
            </w:r>
          </w:p>
          <w:p w14:paraId="48D37856" w14:textId="77777777" w:rsidR="00774323" w:rsidRPr="00012730" w:rsidRDefault="00774323" w:rsidP="00D65F7D">
            <w:pPr>
              <w:rPr>
                <w:b/>
                <w:bCs/>
              </w:rPr>
            </w:pPr>
          </w:p>
          <w:p w14:paraId="73BC4DA9" w14:textId="4B5845FD" w:rsidR="00774323" w:rsidRDefault="4125D3AF" w:rsidP="00D65F7D">
            <w:pPr>
              <w:rPr>
                <w:b/>
                <w:bCs/>
              </w:rPr>
            </w:pPr>
            <w:r w:rsidRPr="4125D3AF">
              <w:rPr>
                <w:b/>
                <w:bCs/>
                <w:smallCaps/>
              </w:rPr>
              <w:t>Int. No</w:t>
            </w:r>
            <w:r w:rsidRPr="4125D3AF">
              <w:rPr>
                <w:b/>
                <w:bCs/>
              </w:rPr>
              <w:t>:</w:t>
            </w:r>
            <w:r w:rsidR="005931AF">
              <w:rPr>
                <w:b/>
                <w:bCs/>
              </w:rPr>
              <w:t xml:space="preserve"> </w:t>
            </w:r>
            <w:r w:rsidR="00B35364" w:rsidRPr="00B35364">
              <w:t>T2026-1352</w:t>
            </w:r>
          </w:p>
          <w:p w14:paraId="19FC451B" w14:textId="77777777" w:rsidR="00774323" w:rsidRPr="00A267C7" w:rsidRDefault="00774323" w:rsidP="00D65F7D">
            <w:pPr>
              <w:rPr>
                <w:color w:val="FF0000"/>
                <w:sz w:val="16"/>
                <w:szCs w:val="16"/>
              </w:rPr>
            </w:pPr>
          </w:p>
          <w:p w14:paraId="7DF3E842" w14:textId="673406A1"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6003F2">
              <w:t xml:space="preserve">General Welfare </w:t>
            </w:r>
          </w:p>
        </w:tc>
      </w:tr>
      <w:tr w:rsidR="00774323" w:rsidRPr="00012730" w14:paraId="4800543F" w14:textId="77777777" w:rsidTr="007475A4">
        <w:trPr>
          <w:trHeight w:val="997"/>
          <w:jc w:val="center"/>
        </w:trPr>
        <w:tc>
          <w:tcPr>
            <w:tcW w:w="6047" w:type="dxa"/>
            <w:tcBorders>
              <w:top w:val="single" w:sz="4" w:space="0" w:color="auto"/>
            </w:tcBorders>
          </w:tcPr>
          <w:p w14:paraId="4F11F963" w14:textId="77777777" w:rsidR="00774323" w:rsidRDefault="00774323" w:rsidP="006930C3">
            <w:pPr>
              <w:pStyle w:val="BodyText"/>
              <w:spacing w:line="240" w:lineRule="auto"/>
              <w:ind w:firstLine="0"/>
              <w:rPr>
                <w:bCs/>
              </w:rPr>
            </w:pPr>
            <w:r w:rsidRPr="00012730">
              <w:rPr>
                <w:b/>
                <w:bCs/>
                <w:smallCaps/>
              </w:rPr>
              <w:t>Title</w:t>
            </w:r>
            <w:r>
              <w:rPr>
                <w:b/>
                <w:bCs/>
                <w:smallCaps/>
              </w:rPr>
              <w:t xml:space="preserve">: </w:t>
            </w:r>
            <w:r w:rsidR="00371109" w:rsidRPr="00371109">
              <w:rPr>
                <w:bCs/>
              </w:rPr>
              <w:t>A Local Law to amend the administrative code of the city of New York, in relation to the commissioner of homeless services coordinating with hospitals to distribute informational materials on certain weather events to patients and make services directly available to discharged patients during such events</w:t>
            </w:r>
          </w:p>
          <w:p w14:paraId="5AFF6F68" w14:textId="0EFFDD85" w:rsidR="006930C3" w:rsidRPr="009C36A0" w:rsidRDefault="006930C3" w:rsidP="0005616B">
            <w:pPr>
              <w:pStyle w:val="BodyText"/>
              <w:spacing w:line="240" w:lineRule="auto"/>
              <w:ind w:firstLine="0"/>
            </w:pPr>
          </w:p>
        </w:tc>
        <w:tc>
          <w:tcPr>
            <w:tcW w:w="4902" w:type="dxa"/>
            <w:tcBorders>
              <w:top w:val="single" w:sz="4" w:space="0" w:color="auto"/>
            </w:tcBorders>
          </w:tcPr>
          <w:p w14:paraId="116E3309" w14:textId="09067E6C" w:rsidR="008C4D3E" w:rsidRDefault="4125D3AF" w:rsidP="4125D3AF">
            <w:pPr>
              <w:autoSpaceDE w:val="0"/>
              <w:autoSpaceDN w:val="0"/>
              <w:adjustRightInd w:val="0"/>
              <w:rPr>
                <w:rFonts w:eastAsiaTheme="minorEastAsia"/>
              </w:rPr>
            </w:pPr>
            <w:r w:rsidRPr="4125D3AF">
              <w:rPr>
                <w:b/>
                <w:bCs/>
                <w:smallCaps/>
              </w:rPr>
              <w:t>Sponsor</w:t>
            </w:r>
            <w:r w:rsidRPr="4125D3AF">
              <w:rPr>
                <w:b/>
                <w:bCs/>
              </w:rPr>
              <w:t xml:space="preserve">: </w:t>
            </w:r>
            <w:r w:rsidR="004837AC">
              <w:rPr>
                <w:bCs/>
              </w:rPr>
              <w:t>Council</w:t>
            </w:r>
            <w:r w:rsidR="006930C3">
              <w:rPr>
                <w:bCs/>
              </w:rPr>
              <w:t xml:space="preserve"> Member </w:t>
            </w:r>
            <w:r w:rsidR="002127B8">
              <w:rPr>
                <w:bCs/>
              </w:rPr>
              <w:t>Abreu</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E8DD1F5" w14:textId="3D43AFD4" w:rsidR="008C4D3E" w:rsidRDefault="4125D3AF" w:rsidP="006930C3">
      <w:pPr>
        <w:pStyle w:val="NoSpacing"/>
        <w:jc w:val="both"/>
        <w:rPr>
          <w:b/>
          <w:bCs/>
        </w:rPr>
      </w:pPr>
      <w:r w:rsidRPr="4125D3AF">
        <w:rPr>
          <w:b/>
          <w:bCs/>
          <w:smallCaps/>
        </w:rPr>
        <w:t>Summary of Legislation:</w:t>
      </w:r>
      <w:r w:rsidR="00FE4E2C">
        <w:rPr>
          <w:b/>
          <w:bCs/>
          <w:smallCaps/>
        </w:rPr>
        <w:t xml:space="preserve"> </w:t>
      </w:r>
      <w:r w:rsidR="006930C3">
        <w:rPr>
          <w:bCs/>
        </w:rPr>
        <w:t xml:space="preserve">Int. No. T2026-1352 </w:t>
      </w:r>
      <w:r w:rsidR="00607417" w:rsidRPr="00607417">
        <w:rPr>
          <w:bCs/>
        </w:rPr>
        <w:t>would require the Commissioner of Homeless Services, in consultation with relevant New York City agency heads, to develop informational materials directed to hospitals pertaining to a Code Blue or Code Red alert. The materials would include information on agency resources during these alerts for individuals experiencing homelessness, recommended hospital procedures during these alerts, and contact information of the Department of Homeless Services (DHS) and other relevant agencies. The Commissioner would have to conduct outreach to provide hospitals with the materials for distribution to patients. The bill would also require the Commissioner to make best efforts to coordinate with hospitals during these alerts to identify discharged patients experiencing homelessness, assess what DHS resources they need, and make the resources available to them. Examples of DHS resources include direction and transportation to shelters and warming and cooling centers.</w:t>
      </w:r>
      <w:r w:rsidR="00FE4E2C" w:rsidRPr="00FE4E2C">
        <w:rPr>
          <w:b/>
          <w:bCs/>
        </w:rPr>
        <w:t xml:space="preserve"> </w:t>
      </w:r>
    </w:p>
    <w:p w14:paraId="4CF59B52" w14:textId="77777777" w:rsidR="00DA22E1" w:rsidRDefault="00DA22E1" w:rsidP="0005616B">
      <w:pPr>
        <w:pStyle w:val="NoSpacing"/>
        <w:jc w:val="both"/>
        <w:rPr>
          <w:rFonts w:cs="Times New Roman"/>
        </w:rPr>
      </w:pPr>
    </w:p>
    <w:p w14:paraId="44BE81C4" w14:textId="19861468" w:rsidR="00774323" w:rsidRDefault="00774323" w:rsidP="0005616B">
      <w:pPr>
        <w:contextualSpacing/>
      </w:pPr>
      <w:r w:rsidRPr="00012730">
        <w:rPr>
          <w:b/>
          <w:smallCaps/>
        </w:rPr>
        <w:t>Effective Date:</w:t>
      </w:r>
      <w:r>
        <w:t xml:space="preserve"> </w:t>
      </w:r>
      <w:r w:rsidR="004C03DE">
        <w:t xml:space="preserve">Immediately </w:t>
      </w:r>
    </w:p>
    <w:p w14:paraId="52844995" w14:textId="77777777" w:rsidR="00774323" w:rsidRDefault="00774323" w:rsidP="0005616B">
      <w:pPr>
        <w:jc w:val="left"/>
        <w:rPr>
          <w:b/>
          <w:smallCaps/>
        </w:rPr>
      </w:pPr>
    </w:p>
    <w:p w14:paraId="25E16357" w14:textId="77777777" w:rsidR="004A6433" w:rsidRDefault="004A6433" w:rsidP="00DA22E1">
      <w:pPr>
        <w:pBdr>
          <w:top w:val="single" w:sz="4" w:space="1" w:color="auto"/>
        </w:pBdr>
        <w:rPr>
          <w:b/>
          <w:bCs/>
          <w:smallCaps/>
        </w:rPr>
      </w:pPr>
    </w:p>
    <w:p w14:paraId="3807B00C" w14:textId="7CF38926" w:rsidR="00774323" w:rsidRPr="00012730" w:rsidRDefault="4125D3AF" w:rsidP="0005616B">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003B371C">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01E63C7" w14:textId="5F28A680" w:rsidR="00040152" w:rsidRPr="00012730" w:rsidRDefault="00040152" w:rsidP="005931AF">
            <w:pPr>
              <w:jc w:val="center"/>
              <w:rPr>
                <w:b/>
                <w:bCs/>
                <w:sz w:val="20"/>
                <w:szCs w:val="20"/>
              </w:rPr>
            </w:pPr>
            <w:r>
              <w:rPr>
                <w:b/>
                <w:bCs/>
                <w:sz w:val="20"/>
                <w:szCs w:val="20"/>
              </w:rPr>
              <w:t>Effective FY</w:t>
            </w:r>
            <w:r w:rsidR="007451FF">
              <w:rPr>
                <w:b/>
                <w:bCs/>
                <w:sz w:val="20"/>
                <w:szCs w:val="20"/>
              </w:rPr>
              <w:t>26</w:t>
            </w:r>
          </w:p>
        </w:tc>
        <w:tc>
          <w:tcPr>
            <w:tcW w:w="1754" w:type="dxa"/>
            <w:tcBorders>
              <w:top w:val="double" w:sz="7" w:space="0" w:color="000000"/>
              <w:left w:val="single" w:sz="7" w:space="0" w:color="000000"/>
              <w:bottom w:val="single" w:sz="6" w:space="0" w:color="FFFFFF"/>
              <w:right w:val="single" w:sz="6" w:space="0" w:color="FFFFFF"/>
            </w:tcBorders>
            <w:vAlign w:val="center"/>
          </w:tcPr>
          <w:p w14:paraId="78E6933E" w14:textId="46114D21" w:rsidR="00040152" w:rsidRPr="00012730" w:rsidRDefault="00040152" w:rsidP="00B72011">
            <w:pPr>
              <w:jc w:val="center"/>
              <w:rPr>
                <w:b/>
                <w:bCs/>
                <w:sz w:val="20"/>
                <w:szCs w:val="20"/>
              </w:rPr>
            </w:pPr>
            <w:r w:rsidRPr="00012730">
              <w:rPr>
                <w:b/>
                <w:bCs/>
                <w:sz w:val="20"/>
                <w:szCs w:val="20"/>
              </w:rPr>
              <w:t>FY Succeeding Effective FY</w:t>
            </w:r>
            <w:r w:rsidR="007451FF">
              <w:rPr>
                <w:b/>
                <w:bCs/>
                <w:sz w:val="20"/>
                <w:szCs w:val="20"/>
              </w:rPr>
              <w:t>27</w:t>
            </w:r>
          </w:p>
        </w:tc>
        <w:tc>
          <w:tcPr>
            <w:tcW w:w="1754" w:type="dxa"/>
            <w:tcBorders>
              <w:top w:val="double" w:sz="7" w:space="0" w:color="000000"/>
              <w:left w:val="single" w:sz="7" w:space="0" w:color="000000"/>
              <w:bottom w:val="single" w:sz="6" w:space="0" w:color="FFFFFF"/>
              <w:right w:val="double" w:sz="7" w:space="0" w:color="000000"/>
            </w:tcBorders>
            <w:vAlign w:val="center"/>
          </w:tcPr>
          <w:p w14:paraId="40ABBC71" w14:textId="2D95697B" w:rsidR="00040152" w:rsidRPr="00012730" w:rsidRDefault="00040152" w:rsidP="00B72011">
            <w:pPr>
              <w:jc w:val="center"/>
              <w:rPr>
                <w:b/>
                <w:bCs/>
                <w:sz w:val="20"/>
                <w:szCs w:val="20"/>
              </w:rPr>
            </w:pPr>
            <w:r w:rsidRPr="00012730">
              <w:rPr>
                <w:b/>
                <w:bCs/>
                <w:sz w:val="20"/>
                <w:szCs w:val="20"/>
              </w:rPr>
              <w:t>Full Fiscal Impact FY</w:t>
            </w:r>
            <w:r w:rsidR="007451FF">
              <w:rPr>
                <w:b/>
                <w:bCs/>
                <w:sz w:val="20"/>
                <w:szCs w:val="20"/>
              </w:rPr>
              <w:t>27</w:t>
            </w:r>
          </w:p>
        </w:tc>
      </w:tr>
      <w:tr w:rsidR="00040152" w:rsidRPr="00012730" w14:paraId="5C045F4F"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3B371C">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003B371C">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142D5DC9"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7451FF">
        <w:rPr>
          <w:bCs/>
        </w:rPr>
        <w:t>2026</w:t>
      </w:r>
    </w:p>
    <w:p w14:paraId="6271493E" w14:textId="2705199D" w:rsidR="4125D3AF" w:rsidRDefault="4125D3AF" w:rsidP="4125D3AF">
      <w:pPr>
        <w:spacing w:beforeAutospacing="1"/>
        <w:contextualSpacing/>
        <w:rPr>
          <w:b/>
          <w:bCs/>
          <w:smallCaps/>
        </w:rPr>
      </w:pPr>
    </w:p>
    <w:p w14:paraId="31152C04" w14:textId="2896ABC0" w:rsidR="4125D3AF" w:rsidRDefault="4125D3AF" w:rsidP="4125D3AF">
      <w:pPr>
        <w:spacing w:beforeAutospacing="1"/>
        <w:contextualSpacing/>
      </w:pPr>
      <w:r w:rsidRPr="4125D3AF">
        <w:rPr>
          <w:b/>
          <w:bCs/>
          <w:smallCaps/>
        </w:rPr>
        <w:t>Fiscal Year In Which Full Fiscal Impact Anticipated:</w:t>
      </w:r>
      <w:r>
        <w:t xml:space="preserve"> </w:t>
      </w:r>
      <w:r w:rsidR="007451FF">
        <w:t>2027</w:t>
      </w:r>
    </w:p>
    <w:p w14:paraId="2C43BBBA" w14:textId="5521448B" w:rsidR="4125D3AF" w:rsidRDefault="4125D3AF" w:rsidP="4125D3AF">
      <w:pPr>
        <w:rPr>
          <w:b/>
          <w:bCs/>
          <w:smallCaps/>
        </w:rPr>
      </w:pPr>
    </w:p>
    <w:p w14:paraId="402704C3" w14:textId="66F258A7"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DF01FB" w:rsidRPr="00DF01FB">
        <w:t xml:space="preserve">It is estimated that there would be no impact on revenues resulting from the enactment of this legislation. </w:t>
      </w:r>
    </w:p>
    <w:p w14:paraId="33EE797E" w14:textId="77777777" w:rsidR="00774323" w:rsidRPr="00104394" w:rsidRDefault="00774323" w:rsidP="00774323">
      <w:pPr>
        <w:rPr>
          <w:b/>
          <w:smallCaps/>
          <w:sz w:val="22"/>
          <w:szCs w:val="22"/>
        </w:rPr>
      </w:pPr>
    </w:p>
    <w:p w14:paraId="46F3F4BC" w14:textId="73EAE28A" w:rsidR="00774323" w:rsidRDefault="00774323" w:rsidP="00774323">
      <w:r w:rsidRPr="1CEDF001">
        <w:rPr>
          <w:b/>
          <w:bCs/>
          <w:smallCaps/>
        </w:rPr>
        <w:t xml:space="preserve">Impact on </w:t>
      </w:r>
      <w:r w:rsidRPr="00615770">
        <w:rPr>
          <w:b/>
          <w:bCs/>
          <w:smallCaps/>
        </w:rPr>
        <w:t>Expenditures:</w:t>
      </w:r>
      <w:r w:rsidRPr="00615770">
        <w:t xml:space="preserve"> </w:t>
      </w:r>
      <w:r w:rsidR="007655B9">
        <w:t>The Council estimates</w:t>
      </w:r>
      <w:r w:rsidR="007625EA" w:rsidRPr="00615770">
        <w:t xml:space="preserve"> that </w:t>
      </w:r>
      <w:r w:rsidR="00BB655F" w:rsidRPr="00615770">
        <w:t>there would</w:t>
      </w:r>
      <w:r w:rsidR="00BB655F">
        <w:t xml:space="preserve"> be no impact on expenditures </w:t>
      </w:r>
      <w:r w:rsidR="00D728E8">
        <w:t xml:space="preserve">resulting from the </w:t>
      </w:r>
      <w:r w:rsidR="00E51FDF">
        <w:t>enactment</w:t>
      </w:r>
      <w:r w:rsidR="00D728E8">
        <w:t xml:space="preserve"> of this legislation because </w:t>
      </w:r>
      <w:r w:rsidR="007B6491">
        <w:t xml:space="preserve">DHS </w:t>
      </w:r>
      <w:r w:rsidR="00D728E8">
        <w:t>would utilize existing resources</w:t>
      </w:r>
      <w:r w:rsidR="007B6491">
        <w:t xml:space="preserve"> to fulfill the requirements</w:t>
      </w:r>
      <w:r w:rsidR="00D728E8">
        <w:t xml:space="preserve">. </w:t>
      </w:r>
    </w:p>
    <w:p w14:paraId="1800A950" w14:textId="77777777" w:rsidR="00774323" w:rsidRDefault="00774323" w:rsidP="00774323"/>
    <w:p w14:paraId="6C6C33CF" w14:textId="3FAFE3F1" w:rsidR="00774323" w:rsidRPr="007625EA" w:rsidRDefault="00774323" w:rsidP="00774323">
      <w:r w:rsidRPr="00012730">
        <w:rPr>
          <w:b/>
          <w:smallCaps/>
        </w:rPr>
        <w:t>Source of Funds To Cover Estimated Costs</w:t>
      </w:r>
      <w:r>
        <w:rPr>
          <w:b/>
          <w:smallCaps/>
        </w:rPr>
        <w:t xml:space="preserve">: </w:t>
      </w:r>
      <w:r w:rsidR="00FF6188">
        <w:t>N/A</w:t>
      </w:r>
    </w:p>
    <w:p w14:paraId="0E0C6C8F" w14:textId="77777777" w:rsidR="00774323" w:rsidRDefault="00774323" w:rsidP="00774323"/>
    <w:p w14:paraId="0DAD7435" w14:textId="06109691" w:rsidR="00774323" w:rsidRPr="00125A01" w:rsidRDefault="4125D3AF" w:rsidP="0036646C">
      <w:pPr>
        <w:rPr>
          <w:bCs/>
        </w:rPr>
      </w:pPr>
      <w:r w:rsidRPr="4125D3AF">
        <w:rPr>
          <w:b/>
          <w:bCs/>
          <w:smallCaps/>
        </w:rPr>
        <w:lastRenderedPageBreak/>
        <w:t>Source of Information</w:t>
      </w:r>
      <w:proofErr w:type="gramStart"/>
      <w:r w:rsidRPr="4125D3AF">
        <w:rPr>
          <w:b/>
          <w:bCs/>
          <w:smallCaps/>
        </w:rPr>
        <w:t>:</w:t>
      </w:r>
      <w:r w:rsidR="00B13ED5">
        <w:rPr>
          <w:b/>
          <w:bCs/>
          <w:smallCaps/>
        </w:rPr>
        <w:tab/>
      </w:r>
      <w:r w:rsidR="0005616B">
        <w:rPr>
          <w:b/>
          <w:bCs/>
          <w:smallCaps/>
        </w:rPr>
        <w:tab/>
      </w:r>
      <w:r w:rsidR="00B13ED5" w:rsidRPr="00B13ED5">
        <w:rPr>
          <w:bCs/>
        </w:rPr>
        <w:t>New</w:t>
      </w:r>
      <w:proofErr w:type="gramEnd"/>
      <w:r w:rsidR="00B13ED5" w:rsidRPr="00B13ED5">
        <w:rPr>
          <w:bCs/>
        </w:rPr>
        <w:t xml:space="preserve"> York City Council Finance Division</w:t>
      </w:r>
    </w:p>
    <w:p w14:paraId="59DD1F37" w14:textId="0DE1E5BE"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6003F2">
        <w:t>Phariha</w:t>
      </w:r>
      <w:proofErr w:type="gramEnd"/>
      <w:r w:rsidR="006003F2">
        <w:t xml:space="preserve"> Rahman</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3959C9D3"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6003F2">
        <w:t>Julia</w:t>
      </w:r>
      <w:proofErr w:type="gramEnd"/>
      <w:r w:rsidR="006003F2">
        <w:t xml:space="preserve"> K. Haramis</w:t>
      </w:r>
      <w:r w:rsidR="00B13ED5" w:rsidRPr="00B13ED5">
        <w:t xml:space="preserve">, </w:t>
      </w:r>
      <w:r w:rsidR="007F63EF">
        <w:t xml:space="preserve">Assistant Director </w:t>
      </w:r>
    </w:p>
    <w:p w14:paraId="06942FDD" w14:textId="5CE6C2AF" w:rsidR="00492D3A" w:rsidRPr="00B13ED5" w:rsidRDefault="00B13ED5" w:rsidP="00492D3A">
      <w:pPr>
        <w:ind w:left="2880" w:hanging="2880"/>
      </w:pPr>
      <w:r w:rsidRPr="00B13ED5">
        <w:tab/>
      </w:r>
      <w:r w:rsidRPr="00B13ED5">
        <w:tab/>
      </w:r>
      <w:r w:rsidR="006003F2">
        <w:t>Elizab</w:t>
      </w:r>
      <w:r w:rsidR="00611FA9">
        <w:t>eth Hoffman</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529961F4" w14:textId="77777777" w:rsidR="007B6491" w:rsidRDefault="007B6491" w:rsidP="007B6491">
      <w:pPr>
        <w:pBdr>
          <w:top w:val="single" w:sz="4" w:space="1" w:color="auto"/>
        </w:pBdr>
        <w:rPr>
          <w:b/>
          <w:bCs/>
          <w:smallCaps/>
        </w:rPr>
      </w:pPr>
    </w:p>
    <w:p w14:paraId="2D66C661" w14:textId="099BA7D7" w:rsidR="0036646C" w:rsidRDefault="4125D3AF" w:rsidP="0005616B">
      <w:pPr>
        <w:pBdr>
          <w:top w:val="single" w:sz="4" w:space="1" w:color="auto"/>
        </w:pBdr>
      </w:pPr>
      <w:r w:rsidRPr="4125D3AF">
        <w:rPr>
          <w:b/>
          <w:bCs/>
          <w:smallCaps/>
        </w:rPr>
        <w:t>Office of Management and Budget Estimate:</w:t>
      </w:r>
      <w:r w:rsidR="00040152">
        <w:rPr>
          <w:b/>
          <w:bCs/>
          <w:smallCaps/>
        </w:rPr>
        <w:t xml:space="preserve"> </w:t>
      </w:r>
      <w:r w:rsidR="004C66A2" w:rsidRPr="0005616B">
        <w:rPr>
          <w:bCs/>
        </w:rPr>
        <w:t>The Office of Management and Budget did not provide an estimate</w:t>
      </w:r>
      <w:r w:rsidR="004C66A2" w:rsidRPr="007B6491">
        <w:rPr>
          <w:bCs/>
        </w:rPr>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013E026E" w14:textId="77777777" w:rsidR="006C3172" w:rsidRDefault="00774323" w:rsidP="007625EA">
      <w:r w:rsidRPr="00012730">
        <w:rPr>
          <w:b/>
          <w:smallCaps/>
        </w:rPr>
        <w:t>Legislative History</w:t>
      </w:r>
      <w:r>
        <w:rPr>
          <w:b/>
          <w:smallCaps/>
        </w:rPr>
        <w:t xml:space="preserve">: </w:t>
      </w:r>
    </w:p>
    <w:p w14:paraId="5026AB1A" w14:textId="630D4EA4" w:rsidR="00E81316" w:rsidRDefault="00207E4B" w:rsidP="007625EA">
      <w:pPr>
        <w:rPr>
          <w:szCs w:val="22"/>
        </w:rPr>
      </w:pPr>
      <w:hyperlink r:id="rId8" w:history="1">
        <w:r w:rsidRPr="008D6E65">
          <w:rPr>
            <w:rStyle w:val="Hyperlink"/>
            <w:szCs w:val="22"/>
          </w:rPr>
          <w:t>https://legistar.council.nyc.gov/LegislationDetail.aspx?ID=7929659&amp;GUID=F288AA87-401D-4559-86CB-C19171383099&amp;Options=ID%7CText%7C&amp;Search=</w:t>
        </w:r>
      </w:hyperlink>
      <w:r>
        <w:rPr>
          <w:szCs w:val="22"/>
        </w:rPr>
        <w:t xml:space="preserve"> </w:t>
      </w:r>
    </w:p>
    <w:p w14:paraId="14645206" w14:textId="32EA1757" w:rsidR="005931AF" w:rsidRDefault="00774323" w:rsidP="005931AF">
      <w:pPr>
        <w:spacing w:before="120"/>
      </w:pPr>
      <w:r>
        <w:rPr>
          <w:b/>
          <w:smallCaps/>
        </w:rPr>
        <w:t>Date Prepared:</w:t>
      </w:r>
      <w:r w:rsidR="005A1189">
        <w:t xml:space="preserve"> </w:t>
      </w:r>
      <w:r w:rsidR="00207E4B">
        <w:t xml:space="preserve">March </w:t>
      </w:r>
      <w:r w:rsidR="003B0A5A">
        <w:t>5</w:t>
      </w:r>
      <w:r w:rsidR="00207E4B">
        <w:t>, 2026</w:t>
      </w:r>
    </w:p>
    <w:p w14:paraId="6EFCB5CC" w14:textId="05809B53"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6C3172">
        <w:t>March 9, 2026</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ED789" w14:textId="77777777" w:rsidR="00D56D99" w:rsidRDefault="00D56D99" w:rsidP="00774323">
      <w:r>
        <w:separator/>
      </w:r>
    </w:p>
  </w:endnote>
  <w:endnote w:type="continuationSeparator" w:id="0">
    <w:p w14:paraId="34BB30C8" w14:textId="77777777" w:rsidR="00D56D99" w:rsidRDefault="00D56D99"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34B104C4" w:rsidR="00A57D0A" w:rsidRDefault="006930C3">
    <w:pPr>
      <w:pStyle w:val="Footer"/>
      <w:pBdr>
        <w:top w:val="thinThickSmallGap" w:sz="24" w:space="1" w:color="823B0B" w:themeColor="accent2" w:themeShade="7F"/>
      </w:pBdr>
      <w:rPr>
        <w:rFonts w:asciiTheme="majorHAnsi" w:eastAsiaTheme="majorEastAsia" w:hAnsiTheme="majorHAnsi" w:cstheme="majorBidi"/>
      </w:rPr>
    </w:pPr>
    <w:r>
      <w:rPr>
        <w:bCs/>
      </w:rPr>
      <w:t xml:space="preserve">Int. No. T2026-1352 </w:t>
    </w:r>
    <w:r>
      <w:rPr>
        <w:bCs/>
      </w:rPr>
      <w:tab/>
    </w:r>
    <w:r>
      <w:rPr>
        <w:bCs/>
      </w:rPr>
      <w:tab/>
    </w:r>
    <w:r>
      <w:rPr>
        <w:bCs/>
      </w:rPr>
      <w:tab/>
      <w:t xml:space="preserve">          </w:t>
    </w:r>
    <w:r w:rsidRPr="006930C3">
      <w:rPr>
        <w:bCs/>
      </w:rPr>
      <w:fldChar w:fldCharType="begin"/>
    </w:r>
    <w:r w:rsidRPr="006930C3">
      <w:rPr>
        <w:bCs/>
      </w:rPr>
      <w:instrText xml:space="preserve"> PAGE   \* MERGEFORMAT </w:instrText>
    </w:r>
    <w:r w:rsidRPr="006930C3">
      <w:rPr>
        <w:bCs/>
      </w:rPr>
      <w:fldChar w:fldCharType="separate"/>
    </w:r>
    <w:r w:rsidRPr="006930C3">
      <w:rPr>
        <w:bCs/>
        <w:noProof/>
      </w:rPr>
      <w:t>1</w:t>
    </w:r>
    <w:r w:rsidRPr="006930C3">
      <w:rPr>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A12F3" w14:textId="77777777" w:rsidR="00D56D99" w:rsidRDefault="00D56D99" w:rsidP="00774323">
      <w:r>
        <w:separator/>
      </w:r>
    </w:p>
  </w:footnote>
  <w:footnote w:type="continuationSeparator" w:id="0">
    <w:p w14:paraId="2B383A58" w14:textId="77777777" w:rsidR="00D56D99" w:rsidRDefault="00D56D99"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29D1"/>
    <w:rsid w:val="00040152"/>
    <w:rsid w:val="0005616B"/>
    <w:rsid w:val="00056D83"/>
    <w:rsid w:val="000B17A9"/>
    <w:rsid w:val="000B2A05"/>
    <w:rsid w:val="000B7DCB"/>
    <w:rsid w:val="00106D75"/>
    <w:rsid w:val="00125A01"/>
    <w:rsid w:val="00207E4B"/>
    <w:rsid w:val="002127B8"/>
    <w:rsid w:val="00316829"/>
    <w:rsid w:val="00325446"/>
    <w:rsid w:val="003260DB"/>
    <w:rsid w:val="0036646C"/>
    <w:rsid w:val="00371109"/>
    <w:rsid w:val="003B0A5A"/>
    <w:rsid w:val="00403308"/>
    <w:rsid w:val="00460E7B"/>
    <w:rsid w:val="00476787"/>
    <w:rsid w:val="004837AC"/>
    <w:rsid w:val="00492D3A"/>
    <w:rsid w:val="004A6433"/>
    <w:rsid w:val="004B0EE4"/>
    <w:rsid w:val="004C03DE"/>
    <w:rsid w:val="004C66A2"/>
    <w:rsid w:val="00527AA3"/>
    <w:rsid w:val="00541A4E"/>
    <w:rsid w:val="0054223F"/>
    <w:rsid w:val="00586564"/>
    <w:rsid w:val="005931AF"/>
    <w:rsid w:val="005A1189"/>
    <w:rsid w:val="005B6932"/>
    <w:rsid w:val="006003F2"/>
    <w:rsid w:val="00603562"/>
    <w:rsid w:val="00607417"/>
    <w:rsid w:val="00611FA9"/>
    <w:rsid w:val="00615770"/>
    <w:rsid w:val="006578F9"/>
    <w:rsid w:val="0067633B"/>
    <w:rsid w:val="006930C3"/>
    <w:rsid w:val="006C3172"/>
    <w:rsid w:val="007303D9"/>
    <w:rsid w:val="00737830"/>
    <w:rsid w:val="007451FF"/>
    <w:rsid w:val="007475A4"/>
    <w:rsid w:val="00751C61"/>
    <w:rsid w:val="007625EA"/>
    <w:rsid w:val="007655B9"/>
    <w:rsid w:val="00774323"/>
    <w:rsid w:val="007B6491"/>
    <w:rsid w:val="007F63EF"/>
    <w:rsid w:val="00826E25"/>
    <w:rsid w:val="00880242"/>
    <w:rsid w:val="0088644D"/>
    <w:rsid w:val="008C4D3E"/>
    <w:rsid w:val="008E58BC"/>
    <w:rsid w:val="008F2817"/>
    <w:rsid w:val="008F4975"/>
    <w:rsid w:val="0094282C"/>
    <w:rsid w:val="009434BC"/>
    <w:rsid w:val="00943815"/>
    <w:rsid w:val="009459B4"/>
    <w:rsid w:val="009619E1"/>
    <w:rsid w:val="009672A4"/>
    <w:rsid w:val="009A1906"/>
    <w:rsid w:val="009C460D"/>
    <w:rsid w:val="009E69D6"/>
    <w:rsid w:val="00A401E5"/>
    <w:rsid w:val="00A57D0A"/>
    <w:rsid w:val="00AB7AAE"/>
    <w:rsid w:val="00AE15FD"/>
    <w:rsid w:val="00AE4C4C"/>
    <w:rsid w:val="00B13ED5"/>
    <w:rsid w:val="00B35364"/>
    <w:rsid w:val="00B72011"/>
    <w:rsid w:val="00BB655F"/>
    <w:rsid w:val="00BE7036"/>
    <w:rsid w:val="00C1251B"/>
    <w:rsid w:val="00C328E1"/>
    <w:rsid w:val="00C454F6"/>
    <w:rsid w:val="00C551F3"/>
    <w:rsid w:val="00C572D3"/>
    <w:rsid w:val="00C66A99"/>
    <w:rsid w:val="00C929A4"/>
    <w:rsid w:val="00CB2419"/>
    <w:rsid w:val="00D044A8"/>
    <w:rsid w:val="00D160B7"/>
    <w:rsid w:val="00D43F6B"/>
    <w:rsid w:val="00D56D99"/>
    <w:rsid w:val="00D64097"/>
    <w:rsid w:val="00D728E8"/>
    <w:rsid w:val="00DA22E1"/>
    <w:rsid w:val="00DC3B6D"/>
    <w:rsid w:val="00DF01FB"/>
    <w:rsid w:val="00DF12B6"/>
    <w:rsid w:val="00E51FDF"/>
    <w:rsid w:val="00E5590C"/>
    <w:rsid w:val="00E81316"/>
    <w:rsid w:val="00EB5E31"/>
    <w:rsid w:val="00F50615"/>
    <w:rsid w:val="00F6694E"/>
    <w:rsid w:val="00FE4E2C"/>
    <w:rsid w:val="00FF6188"/>
    <w:rsid w:val="4125D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E81316"/>
    <w:rPr>
      <w:color w:val="0563C1" w:themeColor="hyperlink"/>
      <w:u w:val="single"/>
    </w:rPr>
  </w:style>
  <w:style w:type="character" w:styleId="UnresolvedMention">
    <w:name w:val="Unresolved Mention"/>
    <w:basedOn w:val="DefaultParagraphFont"/>
    <w:uiPriority w:val="99"/>
    <w:semiHidden/>
    <w:unhideWhenUsed/>
    <w:rsid w:val="00E813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929659&amp;GUID=F288AA87-401D-4559-86CB-C19171383099&amp;Options=ID%7CText%7C&amp;Searc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9CEBF-CFEE-4AF3-B032-520479019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2571</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2026-03-09T12:53:00Z</dcterms:created>
  <dcterms:modified xsi:type="dcterms:W3CDTF">2026-03-09T12:53:00Z</dcterms:modified>
</cp:coreProperties>
</file>