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4835" w14:textId="05EDAFE8" w:rsidR="004E1CF2" w:rsidRDefault="004E1CF2" w:rsidP="00E97376">
      <w:pPr>
        <w:ind w:firstLine="0"/>
        <w:jc w:val="center"/>
      </w:pPr>
      <w:r>
        <w:t>Int. No.</w:t>
      </w:r>
      <w:r w:rsidR="00653D19">
        <w:t xml:space="preserve"> </w:t>
      </w:r>
      <w:r w:rsidR="000F2256">
        <w:t>739</w:t>
      </w:r>
    </w:p>
    <w:p w14:paraId="123EC970" w14:textId="77777777" w:rsidR="00E97376" w:rsidRDefault="00E97376" w:rsidP="00E97376">
      <w:pPr>
        <w:ind w:firstLine="0"/>
        <w:jc w:val="center"/>
      </w:pPr>
    </w:p>
    <w:p w14:paraId="3F1FB2BC" w14:textId="77777777" w:rsidR="002838A3" w:rsidRDefault="002838A3" w:rsidP="002838A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Avilés and Restler</w:t>
      </w:r>
    </w:p>
    <w:p w14:paraId="78B42781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333AC22" w14:textId="2525E864" w:rsidR="004E1CF2" w:rsidRPr="00653D19" w:rsidRDefault="00653D19" w:rsidP="007101A2">
      <w:pPr>
        <w:pStyle w:val="BodyText"/>
        <w:spacing w:line="240" w:lineRule="auto"/>
        <w:ind w:firstLine="0"/>
        <w:rPr>
          <w:vanish/>
        </w:rPr>
      </w:pPr>
      <w:r w:rsidRPr="00653D19">
        <w:rPr>
          <w:vanish/>
        </w:rPr>
        <w:t>..Title</w:t>
      </w:r>
    </w:p>
    <w:p w14:paraId="105F523F" w14:textId="1A21B47B" w:rsidR="004E1CF2" w:rsidRDefault="00653D1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556FF">
        <w:t>administrative code of the city of New York</w:t>
      </w:r>
      <w:r w:rsidR="004E1CF2">
        <w:t>, in relation to</w:t>
      </w:r>
      <w:r w:rsidR="00873B26">
        <w:t xml:space="preserve"> </w:t>
      </w:r>
      <w:r w:rsidR="004F5849">
        <w:t xml:space="preserve">requiring agency training and the publication of implementation plans </w:t>
      </w:r>
      <w:r w:rsidR="00313591">
        <w:t>concerning immigration enforcement and cooperation with non-local law enforcement agencies</w:t>
      </w:r>
    </w:p>
    <w:p w14:paraId="66CFF823" w14:textId="20EAE395" w:rsidR="00653D19" w:rsidRPr="00653D19" w:rsidRDefault="00653D19" w:rsidP="007101A2">
      <w:pPr>
        <w:pStyle w:val="BodyText"/>
        <w:spacing w:line="240" w:lineRule="auto"/>
        <w:ind w:firstLine="0"/>
        <w:rPr>
          <w:vanish/>
        </w:rPr>
      </w:pPr>
      <w:r w:rsidRPr="00653D19">
        <w:rPr>
          <w:vanish/>
        </w:rPr>
        <w:t>..Body</w:t>
      </w:r>
    </w:p>
    <w:p w14:paraId="33E2EFB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412F522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52CEEE" w14:textId="77777777" w:rsidR="004E1CF2" w:rsidRDefault="004E1CF2" w:rsidP="006662DF">
      <w:pPr>
        <w:jc w:val="both"/>
      </w:pPr>
    </w:p>
    <w:p w14:paraId="31D92F1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D0B91A3" w14:textId="596BC62F" w:rsidR="00C25B0C" w:rsidRDefault="007101A2" w:rsidP="00094A70">
      <w:pPr>
        <w:spacing w:line="480" w:lineRule="auto"/>
        <w:jc w:val="both"/>
      </w:pPr>
      <w:r>
        <w:t>S</w:t>
      </w:r>
      <w:r w:rsidR="004E1CF2">
        <w:t>ection 1.</w:t>
      </w:r>
      <w:r w:rsidR="007E79D5" w:rsidRPr="00D07892">
        <w:t xml:space="preserve"> </w:t>
      </w:r>
      <w:r w:rsidR="00FC5448" w:rsidRPr="00D07892">
        <w:t xml:space="preserve">Section </w:t>
      </w:r>
      <w:r w:rsidR="00FC5448">
        <w:t>9-131</w:t>
      </w:r>
      <w:r w:rsidR="00FC5448" w:rsidRPr="00D07892">
        <w:t xml:space="preserve"> of the administrative code of the city of New York, </w:t>
      </w:r>
      <w:r w:rsidR="00FC5448">
        <w:t>as added by local law number 62 for the year 2011</w:t>
      </w:r>
      <w:r w:rsidR="00645835" w:rsidRPr="00645835">
        <w:t xml:space="preserve"> </w:t>
      </w:r>
      <w:r w:rsidR="00645835" w:rsidRPr="00F535EB">
        <w:t>and amended by local law number 63 for the year 2026</w:t>
      </w:r>
      <w:r w:rsidR="00FC5448" w:rsidRPr="00D07892">
        <w:t>, is amended</w:t>
      </w:r>
      <w:r w:rsidR="00FC5448">
        <w:t xml:space="preserve"> by adding new </w:t>
      </w:r>
      <w:r w:rsidR="00FC5448" w:rsidRPr="00393C1A">
        <w:t xml:space="preserve">subdivisions </w:t>
      </w:r>
      <w:r w:rsidR="00393C1A">
        <w:t>i</w:t>
      </w:r>
      <w:r w:rsidR="00393C1A" w:rsidRPr="00393C1A">
        <w:t xml:space="preserve"> </w:t>
      </w:r>
      <w:r w:rsidR="00FC5448" w:rsidRPr="00393C1A">
        <w:t xml:space="preserve">and </w:t>
      </w:r>
      <w:r w:rsidR="00393C1A" w:rsidRPr="00393C1A">
        <w:t>j</w:t>
      </w:r>
      <w:r w:rsidR="00FC5448" w:rsidRPr="00D07892">
        <w:t xml:space="preserve"> to read as follows</w:t>
      </w:r>
      <w:r w:rsidR="00FC5448">
        <w:t xml:space="preserve">: </w:t>
      </w:r>
    </w:p>
    <w:p w14:paraId="53A8087D" w14:textId="41E234BA" w:rsidR="00C25B0C" w:rsidRDefault="00C25B0C" w:rsidP="00C25B0C">
      <w:pPr>
        <w:spacing w:line="480" w:lineRule="auto"/>
        <w:jc w:val="both"/>
        <w:rPr>
          <w:u w:val="single"/>
        </w:rPr>
      </w:pPr>
      <w:r>
        <w:rPr>
          <w:u w:val="single"/>
        </w:rPr>
        <w:t>i</w:t>
      </w:r>
      <w:r w:rsidRPr="00307D44">
        <w:rPr>
          <w:u w:val="single"/>
        </w:rPr>
        <w:t xml:space="preserve">. </w:t>
      </w:r>
      <w:r>
        <w:rPr>
          <w:u w:val="single"/>
        </w:rPr>
        <w:t xml:space="preserve">No later than January 1, 2027, the </w:t>
      </w:r>
      <w:r w:rsidR="00167ACC">
        <w:rPr>
          <w:u w:val="single"/>
        </w:rPr>
        <w:t>commissioner</w:t>
      </w:r>
      <w:r>
        <w:rPr>
          <w:u w:val="single"/>
        </w:rPr>
        <w:t xml:space="preserve"> shall develop a training for employees, contractors, and subcontractors on compliance with the requirements of this section. </w:t>
      </w:r>
      <w:r w:rsidR="009A7E4B">
        <w:rPr>
          <w:u w:val="single"/>
        </w:rPr>
        <w:t>The commissioner</w:t>
      </w:r>
      <w:r>
        <w:rPr>
          <w:u w:val="single"/>
        </w:rPr>
        <w:t xml:space="preserve"> </w:t>
      </w:r>
      <w:r w:rsidRPr="009720B1">
        <w:rPr>
          <w:u w:val="single"/>
        </w:rPr>
        <w:t>shall ensure that each of its employees</w:t>
      </w:r>
      <w:r>
        <w:rPr>
          <w:u w:val="single"/>
        </w:rPr>
        <w:t xml:space="preserve">, contractors, and subcontractors </w:t>
      </w:r>
      <w:r w:rsidRPr="009720B1">
        <w:rPr>
          <w:u w:val="single"/>
        </w:rPr>
        <w:t xml:space="preserve">completes such training at least once per year. </w:t>
      </w:r>
      <w:r>
        <w:rPr>
          <w:u w:val="single"/>
        </w:rPr>
        <w:t>An agency may provide such training</w:t>
      </w:r>
      <w:r w:rsidRPr="009720B1">
        <w:rPr>
          <w:u w:val="single"/>
        </w:rPr>
        <w:t xml:space="preserve"> in combination with other trainings provided to employees</w:t>
      </w:r>
      <w:r>
        <w:rPr>
          <w:u w:val="single"/>
        </w:rPr>
        <w:t>, contractors, and subcontractors.</w:t>
      </w:r>
    </w:p>
    <w:p w14:paraId="705A809E" w14:textId="1D4E5EB2" w:rsidR="00C25B0C" w:rsidRPr="00307D44" w:rsidRDefault="00C25B0C" w:rsidP="006E1261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j. No later than January 1, 2027, the </w:t>
      </w:r>
      <w:r w:rsidR="0002017F">
        <w:rPr>
          <w:u w:val="single"/>
        </w:rPr>
        <w:t>commissioner</w:t>
      </w:r>
      <w:r>
        <w:rPr>
          <w:u w:val="single"/>
        </w:rPr>
        <w:t xml:space="preserve"> shall publish</w:t>
      </w:r>
      <w:r w:rsidRPr="004D2D73">
        <w:rPr>
          <w:u w:val="single"/>
        </w:rPr>
        <w:t xml:space="preserve"> implementation plans</w:t>
      </w:r>
      <w:r>
        <w:rPr>
          <w:u w:val="single"/>
        </w:rPr>
        <w:t xml:space="preserve"> and compliance protocol detailing how the </w:t>
      </w:r>
      <w:r w:rsidR="0002017F">
        <w:rPr>
          <w:u w:val="single"/>
        </w:rPr>
        <w:t>department</w:t>
      </w:r>
      <w:r>
        <w:rPr>
          <w:u w:val="single"/>
        </w:rPr>
        <w:t xml:space="preserve"> will implement and how employees, contractors, and subcontractors will comply with the requirements of this section.</w:t>
      </w:r>
      <w:r w:rsidR="006E1261">
        <w:rPr>
          <w:u w:val="single"/>
        </w:rPr>
        <w:t xml:space="preserve"> </w:t>
      </w:r>
      <w:r w:rsidR="006E1261" w:rsidRPr="006E1261">
        <w:rPr>
          <w:u w:val="single"/>
        </w:rPr>
        <w:t>The department shall publish on its website its policy regarding requests for</w:t>
      </w:r>
      <w:r w:rsidR="006E1261">
        <w:rPr>
          <w:u w:val="single"/>
        </w:rPr>
        <w:t xml:space="preserve"> </w:t>
      </w:r>
      <w:r w:rsidR="006E1261" w:rsidRPr="006E1261">
        <w:rPr>
          <w:u w:val="single"/>
        </w:rPr>
        <w:t>information from federal immigration authorities</w:t>
      </w:r>
      <w:r w:rsidR="006E1261">
        <w:rPr>
          <w:u w:val="single"/>
        </w:rPr>
        <w:t>.</w:t>
      </w:r>
    </w:p>
    <w:p w14:paraId="08A1924B" w14:textId="72A6F338" w:rsidR="00385E2D" w:rsidRDefault="00905290" w:rsidP="00385E2D">
      <w:pPr>
        <w:spacing w:line="480" w:lineRule="auto"/>
        <w:jc w:val="both"/>
      </w:pPr>
      <w:r>
        <w:t xml:space="preserve">§ </w:t>
      </w:r>
      <w:r w:rsidR="00501916">
        <w:t>2</w:t>
      </w:r>
      <w:r>
        <w:t>.</w:t>
      </w:r>
      <w:r w:rsidR="006663FD">
        <w:t xml:space="preserve"> </w:t>
      </w:r>
      <w:r w:rsidR="00385E2D" w:rsidRPr="00D07892">
        <w:t xml:space="preserve">Section </w:t>
      </w:r>
      <w:r w:rsidR="00385E2D">
        <w:t>9-205</w:t>
      </w:r>
      <w:r w:rsidR="00385E2D" w:rsidRPr="00D07892">
        <w:t xml:space="preserve"> of the administrative code of the city of New York, </w:t>
      </w:r>
      <w:r w:rsidR="00385E2D">
        <w:t xml:space="preserve">as added by local law </w:t>
      </w:r>
      <w:r w:rsidR="00385E2D" w:rsidRPr="00F0649C">
        <w:t xml:space="preserve">number </w:t>
      </w:r>
      <w:r w:rsidR="00F0649C" w:rsidRPr="00F0649C">
        <w:t>226</w:t>
      </w:r>
      <w:r w:rsidR="00385E2D" w:rsidRPr="00F0649C">
        <w:t xml:space="preserve"> for the year 201</w:t>
      </w:r>
      <w:r w:rsidR="00F0649C" w:rsidRPr="00F0649C">
        <w:t>7</w:t>
      </w:r>
      <w:r w:rsidR="00385E2D" w:rsidRPr="00F0649C">
        <w:t>,</w:t>
      </w:r>
      <w:r w:rsidR="00385E2D" w:rsidRPr="00D07892">
        <w:t xml:space="preserve"> is amended</w:t>
      </w:r>
      <w:r w:rsidR="00385E2D">
        <w:t xml:space="preserve"> by adding </w:t>
      </w:r>
      <w:r w:rsidR="000C6A06">
        <w:t xml:space="preserve">a </w:t>
      </w:r>
      <w:r w:rsidR="00385E2D">
        <w:t xml:space="preserve">new </w:t>
      </w:r>
      <w:r w:rsidR="00385E2D" w:rsidRPr="000C6A06">
        <w:t xml:space="preserve">subdivision </w:t>
      </w:r>
      <w:r w:rsidR="006B31E3">
        <w:t xml:space="preserve">h </w:t>
      </w:r>
      <w:r w:rsidR="00385E2D" w:rsidRPr="000C6A06">
        <w:t>to</w:t>
      </w:r>
      <w:r w:rsidR="00385E2D" w:rsidRPr="00D07892">
        <w:t xml:space="preserve"> read as follows</w:t>
      </w:r>
      <w:r w:rsidR="00385E2D">
        <w:t xml:space="preserve">: </w:t>
      </w:r>
    </w:p>
    <w:p w14:paraId="3975EECF" w14:textId="578BD5C4" w:rsidR="00385E2D" w:rsidRDefault="006B31E3" w:rsidP="00385E2D">
      <w:pPr>
        <w:spacing w:line="480" w:lineRule="auto"/>
        <w:jc w:val="both"/>
        <w:rPr>
          <w:u w:val="single"/>
        </w:rPr>
      </w:pPr>
      <w:r>
        <w:rPr>
          <w:u w:val="single"/>
        </w:rPr>
        <w:t>h</w:t>
      </w:r>
      <w:r w:rsidR="00385E2D" w:rsidRPr="00307D44">
        <w:rPr>
          <w:u w:val="single"/>
        </w:rPr>
        <w:t xml:space="preserve">. </w:t>
      </w:r>
      <w:r w:rsidR="00385E2D">
        <w:rPr>
          <w:u w:val="single"/>
        </w:rPr>
        <w:t xml:space="preserve">No later than January 1, 2027, the commissioner shall develop a training for employees, contractors, and subcontractors on compliance with the requirements of this section. The commissioner </w:t>
      </w:r>
      <w:r w:rsidR="00385E2D" w:rsidRPr="009720B1">
        <w:rPr>
          <w:u w:val="single"/>
        </w:rPr>
        <w:t>shall ensure that each of its employees</w:t>
      </w:r>
      <w:r w:rsidR="00385E2D">
        <w:rPr>
          <w:u w:val="single"/>
        </w:rPr>
        <w:t xml:space="preserve">, contractors, and subcontractors </w:t>
      </w:r>
      <w:r w:rsidR="00385E2D" w:rsidRPr="009720B1">
        <w:rPr>
          <w:u w:val="single"/>
        </w:rPr>
        <w:t xml:space="preserve">completes </w:t>
      </w:r>
      <w:r w:rsidR="00385E2D" w:rsidRPr="009720B1">
        <w:rPr>
          <w:u w:val="single"/>
        </w:rPr>
        <w:lastRenderedPageBreak/>
        <w:t xml:space="preserve">such training at least once per year. </w:t>
      </w:r>
      <w:r w:rsidR="00385E2D">
        <w:rPr>
          <w:u w:val="single"/>
        </w:rPr>
        <w:t>An agency may provide such training</w:t>
      </w:r>
      <w:r w:rsidR="00385E2D" w:rsidRPr="009720B1">
        <w:rPr>
          <w:u w:val="single"/>
        </w:rPr>
        <w:t xml:space="preserve"> in combination with other trainings provided to employees</w:t>
      </w:r>
      <w:r w:rsidR="00385E2D">
        <w:rPr>
          <w:u w:val="single"/>
        </w:rPr>
        <w:t>, contractors, and subcontractors.</w:t>
      </w:r>
    </w:p>
    <w:p w14:paraId="66CD5884" w14:textId="19020E91" w:rsidR="00501916" w:rsidRDefault="00501916" w:rsidP="00501916">
      <w:pPr>
        <w:spacing w:line="480" w:lineRule="auto"/>
        <w:jc w:val="both"/>
      </w:pPr>
      <w:r>
        <w:t xml:space="preserve">§ 3. </w:t>
      </w:r>
      <w:r w:rsidRPr="00D07892">
        <w:t>Section 10-178 of the administrative code of the city of New York, as added by local law number 228 for the year 2017</w:t>
      </w:r>
      <w:r>
        <w:t xml:space="preserve"> </w:t>
      </w:r>
      <w:r w:rsidRPr="00F535EB">
        <w:t>and amended by local law number 63 for the year 2026</w:t>
      </w:r>
      <w:r w:rsidRPr="00D07892">
        <w:t>, is amended</w:t>
      </w:r>
      <w:r>
        <w:t xml:space="preserve"> by adding new subdivisions f and g</w:t>
      </w:r>
      <w:r w:rsidRPr="00D07892">
        <w:t xml:space="preserve"> to read as follows</w:t>
      </w:r>
      <w:r>
        <w:t>:</w:t>
      </w:r>
    </w:p>
    <w:p w14:paraId="6EC9A960" w14:textId="77777777" w:rsidR="00501916" w:rsidRDefault="00501916" w:rsidP="00501916">
      <w:pPr>
        <w:spacing w:line="480" w:lineRule="auto"/>
        <w:jc w:val="both"/>
        <w:rPr>
          <w:u w:val="single"/>
        </w:rPr>
      </w:pPr>
      <w:r w:rsidRPr="00307D44">
        <w:rPr>
          <w:u w:val="single"/>
        </w:rPr>
        <w:t xml:space="preserve">f. </w:t>
      </w:r>
      <w:r>
        <w:rPr>
          <w:u w:val="single"/>
        </w:rPr>
        <w:t xml:space="preserve">No later than January 1, 2027, the head of each agency shall develop a training for employees, contractors, and subcontractors on compliance with the requirements of this section. </w:t>
      </w:r>
      <w:r w:rsidRPr="000627B0">
        <w:rPr>
          <w:u w:val="single"/>
        </w:rPr>
        <w:t xml:space="preserve">At a minimum, </w:t>
      </w:r>
      <w:r>
        <w:rPr>
          <w:u w:val="single"/>
        </w:rPr>
        <w:t>the training shall explain that</w:t>
      </w:r>
      <w:r w:rsidRPr="000627B0">
        <w:rPr>
          <w:u w:val="single"/>
        </w:rPr>
        <w:t xml:space="preserve"> employees</w:t>
      </w:r>
      <w:r>
        <w:rPr>
          <w:u w:val="single"/>
        </w:rPr>
        <w:t>, contractors, and subcontractors</w:t>
      </w:r>
      <w:r w:rsidRPr="000627B0">
        <w:rPr>
          <w:u w:val="single"/>
        </w:rPr>
        <w:t xml:space="preserve"> </w:t>
      </w:r>
      <w:r>
        <w:rPr>
          <w:u w:val="single"/>
        </w:rPr>
        <w:t xml:space="preserve">who </w:t>
      </w:r>
      <w:r w:rsidRPr="000627B0">
        <w:rPr>
          <w:u w:val="single"/>
        </w:rPr>
        <w:t>receive a request from a non-local law enforcement agency that is related to immigration enforcement sh</w:t>
      </w:r>
      <w:r>
        <w:rPr>
          <w:u w:val="single"/>
        </w:rPr>
        <w:t>all</w:t>
      </w:r>
      <w:r w:rsidRPr="000627B0">
        <w:rPr>
          <w:u w:val="single"/>
        </w:rPr>
        <w:t xml:space="preserve"> decline to </w:t>
      </w:r>
      <w:r>
        <w:rPr>
          <w:u w:val="single"/>
        </w:rPr>
        <w:t>honor</w:t>
      </w:r>
      <w:r w:rsidRPr="000627B0">
        <w:rPr>
          <w:u w:val="single"/>
        </w:rPr>
        <w:t xml:space="preserve"> </w:t>
      </w:r>
      <w:r>
        <w:rPr>
          <w:u w:val="single"/>
        </w:rPr>
        <w:t>such</w:t>
      </w:r>
      <w:r w:rsidRPr="000627B0">
        <w:rPr>
          <w:u w:val="single"/>
        </w:rPr>
        <w:t xml:space="preserve"> request without the approval of the agency head or general counsel or their designee.</w:t>
      </w:r>
      <w:r>
        <w:rPr>
          <w:u w:val="single"/>
        </w:rPr>
        <w:t xml:space="preserve"> </w:t>
      </w:r>
      <w:r w:rsidRPr="009720B1">
        <w:rPr>
          <w:u w:val="single"/>
        </w:rPr>
        <w:t>Each agency</w:t>
      </w:r>
      <w:r>
        <w:rPr>
          <w:u w:val="single"/>
        </w:rPr>
        <w:t xml:space="preserve"> </w:t>
      </w:r>
      <w:r w:rsidRPr="009720B1">
        <w:rPr>
          <w:u w:val="single"/>
        </w:rPr>
        <w:t>shall ensure that each of its employees</w:t>
      </w:r>
      <w:r>
        <w:rPr>
          <w:u w:val="single"/>
        </w:rPr>
        <w:t xml:space="preserve">, contractors, and subcontractors </w:t>
      </w:r>
      <w:r w:rsidRPr="009720B1">
        <w:rPr>
          <w:u w:val="single"/>
        </w:rPr>
        <w:t xml:space="preserve">completes such training at least once per year. </w:t>
      </w:r>
      <w:r>
        <w:rPr>
          <w:u w:val="single"/>
        </w:rPr>
        <w:t>An agency may provide such training</w:t>
      </w:r>
      <w:r w:rsidRPr="009720B1">
        <w:rPr>
          <w:u w:val="single"/>
        </w:rPr>
        <w:t xml:space="preserve"> in combination with other trainings provided to employees</w:t>
      </w:r>
      <w:r>
        <w:rPr>
          <w:u w:val="single"/>
        </w:rPr>
        <w:t>, contractors, and subcontractors.</w:t>
      </w:r>
    </w:p>
    <w:p w14:paraId="4973B785" w14:textId="77777777" w:rsidR="00501916" w:rsidRPr="00307D44" w:rsidRDefault="00501916" w:rsidP="00501916">
      <w:pPr>
        <w:spacing w:line="480" w:lineRule="auto"/>
        <w:jc w:val="both"/>
        <w:rPr>
          <w:u w:val="single"/>
        </w:rPr>
      </w:pPr>
      <w:r>
        <w:rPr>
          <w:u w:val="single"/>
        </w:rPr>
        <w:t>g. No later than January 1, 2027, the head of each agency shall publish</w:t>
      </w:r>
      <w:r w:rsidRPr="004D2D73">
        <w:rPr>
          <w:u w:val="single"/>
        </w:rPr>
        <w:t xml:space="preserve"> implementation plans</w:t>
      </w:r>
      <w:r>
        <w:rPr>
          <w:u w:val="single"/>
        </w:rPr>
        <w:t xml:space="preserve"> and compliance protocol detailing how the agency will implement and how employees, contractors, and subcontractors will comply with the requirements of this section.</w:t>
      </w:r>
    </w:p>
    <w:p w14:paraId="39C6C8FB" w14:textId="69C3149F" w:rsidR="004A66FF" w:rsidRDefault="00905290" w:rsidP="004A66FF">
      <w:pPr>
        <w:spacing w:line="480" w:lineRule="auto"/>
        <w:jc w:val="both"/>
      </w:pPr>
      <w:r>
        <w:t>§ 4.</w:t>
      </w:r>
      <w:r w:rsidR="006663FD">
        <w:t xml:space="preserve"> </w:t>
      </w:r>
      <w:r w:rsidR="004A66FF" w:rsidRPr="00D07892">
        <w:t xml:space="preserve">Section </w:t>
      </w:r>
      <w:r w:rsidR="004A66FF">
        <w:t xml:space="preserve">14-154 </w:t>
      </w:r>
      <w:r w:rsidR="004A66FF" w:rsidRPr="00D07892">
        <w:t xml:space="preserve">of the administrative code of the city of New York, </w:t>
      </w:r>
      <w:r w:rsidR="004A66FF">
        <w:t xml:space="preserve">as added by local law </w:t>
      </w:r>
      <w:r w:rsidR="004A66FF" w:rsidRPr="001F3505">
        <w:t xml:space="preserve">number </w:t>
      </w:r>
      <w:r w:rsidR="001F3505" w:rsidRPr="001F3505">
        <w:t xml:space="preserve">21 </w:t>
      </w:r>
      <w:r w:rsidR="004A66FF" w:rsidRPr="001F3505">
        <w:t>for the year 201</w:t>
      </w:r>
      <w:r w:rsidR="001F3505" w:rsidRPr="001F3505">
        <w:t>3</w:t>
      </w:r>
      <w:r w:rsidR="001E7653" w:rsidRPr="001E7653">
        <w:t xml:space="preserve"> </w:t>
      </w:r>
      <w:r w:rsidR="001E7653" w:rsidRPr="00F535EB">
        <w:t>and amended by local law number 63 for the year 2026</w:t>
      </w:r>
      <w:r w:rsidR="004A66FF" w:rsidRPr="001F3505">
        <w:t>,</w:t>
      </w:r>
      <w:r w:rsidR="004A66FF" w:rsidRPr="00D07892">
        <w:t xml:space="preserve"> is amended</w:t>
      </w:r>
      <w:r w:rsidR="004A66FF">
        <w:t xml:space="preserve"> by adding new </w:t>
      </w:r>
      <w:r w:rsidR="004A66FF" w:rsidRPr="00393C1A">
        <w:t xml:space="preserve">subdivisions </w:t>
      </w:r>
      <w:r w:rsidR="0039725F">
        <w:t>h and i</w:t>
      </w:r>
      <w:r w:rsidR="004A66FF" w:rsidRPr="00D07892">
        <w:t xml:space="preserve"> to read as follows</w:t>
      </w:r>
      <w:r w:rsidR="004A66FF">
        <w:t xml:space="preserve">: </w:t>
      </w:r>
    </w:p>
    <w:p w14:paraId="1A191D9A" w14:textId="60789085" w:rsidR="004A66FF" w:rsidRDefault="004E7091" w:rsidP="004A66FF">
      <w:pPr>
        <w:spacing w:line="480" w:lineRule="auto"/>
        <w:jc w:val="both"/>
        <w:rPr>
          <w:u w:val="single"/>
        </w:rPr>
      </w:pPr>
      <w:r>
        <w:rPr>
          <w:u w:val="single"/>
        </w:rPr>
        <w:t>h</w:t>
      </w:r>
      <w:r w:rsidR="004A66FF" w:rsidRPr="00307D44">
        <w:rPr>
          <w:u w:val="single"/>
        </w:rPr>
        <w:t xml:space="preserve">. </w:t>
      </w:r>
      <w:r w:rsidR="004A66FF">
        <w:rPr>
          <w:u w:val="single"/>
        </w:rPr>
        <w:t xml:space="preserve">No later than January 1, 2027, the commissioner shall develop a training for employees, contractors, and subcontractors on compliance with the requirements of this section. The commissioner </w:t>
      </w:r>
      <w:r w:rsidR="004A66FF" w:rsidRPr="009720B1">
        <w:rPr>
          <w:u w:val="single"/>
        </w:rPr>
        <w:t>shall ensure that each of its employees</w:t>
      </w:r>
      <w:r w:rsidR="004A66FF">
        <w:rPr>
          <w:u w:val="single"/>
        </w:rPr>
        <w:t xml:space="preserve">, contractors, and subcontractors </w:t>
      </w:r>
      <w:r w:rsidR="004A66FF" w:rsidRPr="009720B1">
        <w:rPr>
          <w:u w:val="single"/>
        </w:rPr>
        <w:t xml:space="preserve">completes </w:t>
      </w:r>
      <w:r w:rsidR="004A66FF" w:rsidRPr="009720B1">
        <w:rPr>
          <w:u w:val="single"/>
        </w:rPr>
        <w:lastRenderedPageBreak/>
        <w:t xml:space="preserve">such training at least once per year. </w:t>
      </w:r>
      <w:r w:rsidR="004A66FF">
        <w:rPr>
          <w:u w:val="single"/>
        </w:rPr>
        <w:t>An agency may provide such training</w:t>
      </w:r>
      <w:r w:rsidR="004A66FF" w:rsidRPr="009720B1">
        <w:rPr>
          <w:u w:val="single"/>
        </w:rPr>
        <w:t xml:space="preserve"> in combination with other trainings provided to employees</w:t>
      </w:r>
      <w:r w:rsidR="004A66FF">
        <w:rPr>
          <w:u w:val="single"/>
        </w:rPr>
        <w:t>, contractors, and subcontractors.</w:t>
      </w:r>
    </w:p>
    <w:p w14:paraId="50915D4F" w14:textId="1400169E" w:rsidR="004A66FF" w:rsidRPr="00307D44" w:rsidRDefault="004E7091" w:rsidP="004A66FF">
      <w:pPr>
        <w:spacing w:line="480" w:lineRule="auto"/>
        <w:jc w:val="both"/>
        <w:rPr>
          <w:u w:val="single"/>
        </w:rPr>
      </w:pPr>
      <w:r>
        <w:rPr>
          <w:u w:val="single"/>
        </w:rPr>
        <w:t>i.</w:t>
      </w:r>
      <w:r w:rsidR="004A66FF">
        <w:rPr>
          <w:u w:val="single"/>
        </w:rPr>
        <w:t xml:space="preserve"> No later than January 1, 2027, the commissioner shall publish</w:t>
      </w:r>
      <w:r w:rsidR="004A66FF" w:rsidRPr="004D2D73">
        <w:rPr>
          <w:u w:val="single"/>
        </w:rPr>
        <w:t xml:space="preserve"> implementation plans</w:t>
      </w:r>
      <w:r w:rsidR="004A66FF">
        <w:rPr>
          <w:u w:val="single"/>
        </w:rPr>
        <w:t xml:space="preserve"> and compliance protocol detailing how the department will implement and how employees, contractors, and subcontractors will comply with the requirements of this section. </w:t>
      </w:r>
      <w:r w:rsidR="004A66FF" w:rsidRPr="006E1261">
        <w:rPr>
          <w:u w:val="single"/>
        </w:rPr>
        <w:t>The department shall publish on its website its policy regarding requests for</w:t>
      </w:r>
      <w:r w:rsidR="004A66FF">
        <w:rPr>
          <w:u w:val="single"/>
        </w:rPr>
        <w:t xml:space="preserve"> </w:t>
      </w:r>
      <w:r w:rsidR="004A66FF" w:rsidRPr="006E1261">
        <w:rPr>
          <w:u w:val="single"/>
        </w:rPr>
        <w:t>information from federal immigration authorities</w:t>
      </w:r>
      <w:r w:rsidR="004A66FF">
        <w:rPr>
          <w:u w:val="single"/>
        </w:rPr>
        <w:t>.</w:t>
      </w:r>
    </w:p>
    <w:p w14:paraId="44E5A16B" w14:textId="7A90369C" w:rsidR="004E1CF2" w:rsidRPr="006D562C" w:rsidRDefault="00905290" w:rsidP="00094A70">
      <w:pPr>
        <w:spacing w:line="480" w:lineRule="auto"/>
        <w:jc w:val="both"/>
        <w:rPr>
          <w:u w:val="single"/>
        </w:rPr>
      </w:pPr>
      <w:r>
        <w:t xml:space="preserve">§ 5. </w:t>
      </w:r>
      <w:r w:rsidR="00A81763">
        <w:t>This local law takes effect immediately.</w:t>
      </w:r>
    </w:p>
    <w:p w14:paraId="386E621C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DB696A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0BE4D46" w14:textId="00E035C1" w:rsidR="00EB262D" w:rsidRDefault="0030642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NCC</w:t>
      </w:r>
    </w:p>
    <w:p w14:paraId="7FA750B7" w14:textId="18589A0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0642F">
        <w:rPr>
          <w:sz w:val="18"/>
          <w:szCs w:val="18"/>
        </w:rPr>
        <w:t>966/18218/</w:t>
      </w:r>
      <w:r w:rsidR="00E15C48">
        <w:rPr>
          <w:sz w:val="18"/>
          <w:szCs w:val="18"/>
        </w:rPr>
        <w:t>18219/</w:t>
      </w:r>
      <w:r w:rsidR="0030642F">
        <w:rPr>
          <w:sz w:val="18"/>
          <w:szCs w:val="18"/>
        </w:rPr>
        <w:t>18793</w:t>
      </w:r>
    </w:p>
    <w:p w14:paraId="50D077F6" w14:textId="27FECC9D" w:rsidR="004E1CF2" w:rsidRDefault="00681425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3</w:t>
      </w:r>
      <w:r w:rsidR="00DA5A89">
        <w:rPr>
          <w:sz w:val="18"/>
          <w:szCs w:val="18"/>
        </w:rPr>
        <w:t>/</w:t>
      </w:r>
      <w:r>
        <w:rPr>
          <w:sz w:val="18"/>
          <w:szCs w:val="18"/>
        </w:rPr>
        <w:t>2</w:t>
      </w:r>
      <w:r w:rsidR="00DA5A89">
        <w:rPr>
          <w:sz w:val="18"/>
          <w:szCs w:val="18"/>
        </w:rPr>
        <w:t xml:space="preserve">/2026 </w:t>
      </w:r>
      <w:r w:rsidR="00E2033F">
        <w:rPr>
          <w:sz w:val="18"/>
          <w:szCs w:val="18"/>
        </w:rPr>
        <w:t>3</w:t>
      </w:r>
      <w:r w:rsidR="005666AA">
        <w:rPr>
          <w:sz w:val="18"/>
          <w:szCs w:val="18"/>
        </w:rPr>
        <w:t>:</w:t>
      </w:r>
      <w:r w:rsidR="00202920">
        <w:rPr>
          <w:sz w:val="18"/>
          <w:szCs w:val="18"/>
        </w:rPr>
        <w:t>45</w:t>
      </w:r>
      <w:r w:rsidR="005666AA">
        <w:rPr>
          <w:sz w:val="18"/>
          <w:szCs w:val="18"/>
        </w:rPr>
        <w:t xml:space="preserve"> </w:t>
      </w:r>
      <w:r w:rsidR="00E2033F">
        <w:rPr>
          <w:sz w:val="18"/>
          <w:szCs w:val="18"/>
        </w:rPr>
        <w:t>P</w:t>
      </w:r>
      <w:r w:rsidR="005666AA">
        <w:rPr>
          <w:sz w:val="18"/>
          <w:szCs w:val="18"/>
        </w:rPr>
        <w:t>M</w:t>
      </w:r>
    </w:p>
    <w:p w14:paraId="6896FF64" w14:textId="77777777" w:rsidR="00AE212E" w:rsidRDefault="00AE212E" w:rsidP="007101A2">
      <w:pPr>
        <w:ind w:firstLine="0"/>
        <w:rPr>
          <w:sz w:val="18"/>
          <w:szCs w:val="18"/>
        </w:rPr>
      </w:pPr>
    </w:p>
    <w:p w14:paraId="03D0962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F673" w14:textId="77777777" w:rsidR="00D12DF6" w:rsidRDefault="00D12DF6">
      <w:r>
        <w:separator/>
      </w:r>
    </w:p>
    <w:p w14:paraId="2FFF574B" w14:textId="77777777" w:rsidR="00D12DF6" w:rsidRDefault="00D12DF6"/>
  </w:endnote>
  <w:endnote w:type="continuationSeparator" w:id="0">
    <w:p w14:paraId="22AB9F43" w14:textId="77777777" w:rsidR="00D12DF6" w:rsidRDefault="00D12DF6">
      <w:r>
        <w:continuationSeparator/>
      </w:r>
    </w:p>
    <w:p w14:paraId="2D09811E" w14:textId="77777777" w:rsidR="00D12DF6" w:rsidRDefault="00D12D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0145DA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E16508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C7A7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424D2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FC8F7" w14:textId="77777777" w:rsidR="00D12DF6" w:rsidRDefault="00D12DF6">
      <w:r>
        <w:separator/>
      </w:r>
    </w:p>
    <w:p w14:paraId="467DAC62" w14:textId="77777777" w:rsidR="00D12DF6" w:rsidRDefault="00D12DF6"/>
  </w:footnote>
  <w:footnote w:type="continuationSeparator" w:id="0">
    <w:p w14:paraId="7E6779DE" w14:textId="77777777" w:rsidR="00D12DF6" w:rsidRDefault="00D12DF6">
      <w:r>
        <w:continuationSeparator/>
      </w:r>
    </w:p>
    <w:p w14:paraId="62BB307C" w14:textId="77777777" w:rsidR="00D12DF6" w:rsidRDefault="00D12D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36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CB"/>
    <w:rsid w:val="00012079"/>
    <w:rsid w:val="000135A3"/>
    <w:rsid w:val="0002017F"/>
    <w:rsid w:val="00035181"/>
    <w:rsid w:val="00044FA9"/>
    <w:rsid w:val="000502BC"/>
    <w:rsid w:val="00056BB0"/>
    <w:rsid w:val="000627B0"/>
    <w:rsid w:val="00064AFB"/>
    <w:rsid w:val="0009173E"/>
    <w:rsid w:val="00094A70"/>
    <w:rsid w:val="000C6A06"/>
    <w:rsid w:val="000D3DA6"/>
    <w:rsid w:val="000D4A7F"/>
    <w:rsid w:val="000D4F2E"/>
    <w:rsid w:val="000F2256"/>
    <w:rsid w:val="001073BD"/>
    <w:rsid w:val="001077CB"/>
    <w:rsid w:val="00115B31"/>
    <w:rsid w:val="00132B04"/>
    <w:rsid w:val="001509BF"/>
    <w:rsid w:val="00150A27"/>
    <w:rsid w:val="001556FF"/>
    <w:rsid w:val="00162FC0"/>
    <w:rsid w:val="00165627"/>
    <w:rsid w:val="00167107"/>
    <w:rsid w:val="00167ACC"/>
    <w:rsid w:val="00180BD2"/>
    <w:rsid w:val="00195A80"/>
    <w:rsid w:val="001D4249"/>
    <w:rsid w:val="001D4725"/>
    <w:rsid w:val="001E7653"/>
    <w:rsid w:val="001F3505"/>
    <w:rsid w:val="00202920"/>
    <w:rsid w:val="00205741"/>
    <w:rsid w:val="00207323"/>
    <w:rsid w:val="0021642E"/>
    <w:rsid w:val="0022099D"/>
    <w:rsid w:val="00231266"/>
    <w:rsid w:val="00241F94"/>
    <w:rsid w:val="00270162"/>
    <w:rsid w:val="00280955"/>
    <w:rsid w:val="002838A3"/>
    <w:rsid w:val="00292C42"/>
    <w:rsid w:val="002C4435"/>
    <w:rsid w:val="002C73F8"/>
    <w:rsid w:val="002D4444"/>
    <w:rsid w:val="002D5F4F"/>
    <w:rsid w:val="002F196D"/>
    <w:rsid w:val="002F269C"/>
    <w:rsid w:val="00301E5D"/>
    <w:rsid w:val="0030642F"/>
    <w:rsid w:val="00307D44"/>
    <w:rsid w:val="00313591"/>
    <w:rsid w:val="00316186"/>
    <w:rsid w:val="00320D3B"/>
    <w:rsid w:val="003251F3"/>
    <w:rsid w:val="0033027F"/>
    <w:rsid w:val="003447CD"/>
    <w:rsid w:val="00352CA7"/>
    <w:rsid w:val="00367027"/>
    <w:rsid w:val="003720CF"/>
    <w:rsid w:val="003754DF"/>
    <w:rsid w:val="00385E2D"/>
    <w:rsid w:val="003874A1"/>
    <w:rsid w:val="00387754"/>
    <w:rsid w:val="00393C1A"/>
    <w:rsid w:val="0039725F"/>
    <w:rsid w:val="003A29EF"/>
    <w:rsid w:val="003A75C2"/>
    <w:rsid w:val="003C4F28"/>
    <w:rsid w:val="003E7D77"/>
    <w:rsid w:val="003F26F9"/>
    <w:rsid w:val="003F3109"/>
    <w:rsid w:val="00410AF1"/>
    <w:rsid w:val="004142B2"/>
    <w:rsid w:val="00432688"/>
    <w:rsid w:val="00436BD0"/>
    <w:rsid w:val="00443EBA"/>
    <w:rsid w:val="00444642"/>
    <w:rsid w:val="00447A01"/>
    <w:rsid w:val="00465293"/>
    <w:rsid w:val="004948B5"/>
    <w:rsid w:val="00497233"/>
    <w:rsid w:val="004A66FF"/>
    <w:rsid w:val="004B097C"/>
    <w:rsid w:val="004D2BFA"/>
    <w:rsid w:val="004D2D73"/>
    <w:rsid w:val="004E1CF2"/>
    <w:rsid w:val="004E7091"/>
    <w:rsid w:val="004F26A5"/>
    <w:rsid w:val="004F3343"/>
    <w:rsid w:val="004F5849"/>
    <w:rsid w:val="00501916"/>
    <w:rsid w:val="005020E8"/>
    <w:rsid w:val="00511AEE"/>
    <w:rsid w:val="00550E96"/>
    <w:rsid w:val="00554C35"/>
    <w:rsid w:val="005666AA"/>
    <w:rsid w:val="0057235A"/>
    <w:rsid w:val="00574031"/>
    <w:rsid w:val="0057482A"/>
    <w:rsid w:val="00586366"/>
    <w:rsid w:val="00595589"/>
    <w:rsid w:val="005A1EBD"/>
    <w:rsid w:val="005B0B80"/>
    <w:rsid w:val="005B5DE4"/>
    <w:rsid w:val="005B758C"/>
    <w:rsid w:val="005C6980"/>
    <w:rsid w:val="005D4A03"/>
    <w:rsid w:val="005E4AD6"/>
    <w:rsid w:val="005E655A"/>
    <w:rsid w:val="005E7681"/>
    <w:rsid w:val="005F3AA6"/>
    <w:rsid w:val="00625571"/>
    <w:rsid w:val="00630AB3"/>
    <w:rsid w:val="00645835"/>
    <w:rsid w:val="00647D8E"/>
    <w:rsid w:val="00653D19"/>
    <w:rsid w:val="006662DF"/>
    <w:rsid w:val="006663FD"/>
    <w:rsid w:val="00681425"/>
    <w:rsid w:val="00681A93"/>
    <w:rsid w:val="00687344"/>
    <w:rsid w:val="006A691C"/>
    <w:rsid w:val="006B0871"/>
    <w:rsid w:val="006B26AF"/>
    <w:rsid w:val="006B31E3"/>
    <w:rsid w:val="006B590A"/>
    <w:rsid w:val="006B5AB9"/>
    <w:rsid w:val="006C29D8"/>
    <w:rsid w:val="006D3E3C"/>
    <w:rsid w:val="006D52A5"/>
    <w:rsid w:val="006D562C"/>
    <w:rsid w:val="006E1261"/>
    <w:rsid w:val="006F5CC7"/>
    <w:rsid w:val="007101A2"/>
    <w:rsid w:val="007218EB"/>
    <w:rsid w:val="0072551E"/>
    <w:rsid w:val="00727F04"/>
    <w:rsid w:val="0073013A"/>
    <w:rsid w:val="007319A7"/>
    <w:rsid w:val="00750030"/>
    <w:rsid w:val="00767CD4"/>
    <w:rsid w:val="00770B9A"/>
    <w:rsid w:val="007A1A40"/>
    <w:rsid w:val="007B293E"/>
    <w:rsid w:val="007B6497"/>
    <w:rsid w:val="007C1D9D"/>
    <w:rsid w:val="007C6893"/>
    <w:rsid w:val="007D355B"/>
    <w:rsid w:val="007E73C5"/>
    <w:rsid w:val="007E79D5"/>
    <w:rsid w:val="007F0A63"/>
    <w:rsid w:val="007F4087"/>
    <w:rsid w:val="00806569"/>
    <w:rsid w:val="008167F4"/>
    <w:rsid w:val="0082045F"/>
    <w:rsid w:val="0083646C"/>
    <w:rsid w:val="0085260B"/>
    <w:rsid w:val="00853DDC"/>
    <w:rsid w:val="00853E42"/>
    <w:rsid w:val="00856832"/>
    <w:rsid w:val="00872BFD"/>
    <w:rsid w:val="00873B26"/>
    <w:rsid w:val="00880099"/>
    <w:rsid w:val="008B1A24"/>
    <w:rsid w:val="008C4190"/>
    <w:rsid w:val="008E28FA"/>
    <w:rsid w:val="008F0B17"/>
    <w:rsid w:val="00900ACB"/>
    <w:rsid w:val="00905290"/>
    <w:rsid w:val="00925D71"/>
    <w:rsid w:val="00926B47"/>
    <w:rsid w:val="0094029B"/>
    <w:rsid w:val="009445B5"/>
    <w:rsid w:val="009720B1"/>
    <w:rsid w:val="009822E5"/>
    <w:rsid w:val="00990ECE"/>
    <w:rsid w:val="009A7E4B"/>
    <w:rsid w:val="009B006C"/>
    <w:rsid w:val="009F0EE9"/>
    <w:rsid w:val="00A03635"/>
    <w:rsid w:val="00A10451"/>
    <w:rsid w:val="00A269C2"/>
    <w:rsid w:val="00A31C0D"/>
    <w:rsid w:val="00A46ACE"/>
    <w:rsid w:val="00A50629"/>
    <w:rsid w:val="00A531EC"/>
    <w:rsid w:val="00A654D0"/>
    <w:rsid w:val="00A81763"/>
    <w:rsid w:val="00A81800"/>
    <w:rsid w:val="00A83462"/>
    <w:rsid w:val="00AD1881"/>
    <w:rsid w:val="00AE212E"/>
    <w:rsid w:val="00AE2C27"/>
    <w:rsid w:val="00AF39A5"/>
    <w:rsid w:val="00B15D83"/>
    <w:rsid w:val="00B1635A"/>
    <w:rsid w:val="00B30100"/>
    <w:rsid w:val="00B47730"/>
    <w:rsid w:val="00B6104F"/>
    <w:rsid w:val="00B80168"/>
    <w:rsid w:val="00B93774"/>
    <w:rsid w:val="00BA4408"/>
    <w:rsid w:val="00BA599A"/>
    <w:rsid w:val="00BB6434"/>
    <w:rsid w:val="00BC1806"/>
    <w:rsid w:val="00BD16D3"/>
    <w:rsid w:val="00BD3C20"/>
    <w:rsid w:val="00BD4E49"/>
    <w:rsid w:val="00BD7F5D"/>
    <w:rsid w:val="00BF76F0"/>
    <w:rsid w:val="00C15CE3"/>
    <w:rsid w:val="00C25B0C"/>
    <w:rsid w:val="00C81754"/>
    <w:rsid w:val="00C92A35"/>
    <w:rsid w:val="00C93F56"/>
    <w:rsid w:val="00C96CEE"/>
    <w:rsid w:val="00CA09E2"/>
    <w:rsid w:val="00CA2899"/>
    <w:rsid w:val="00CA30A1"/>
    <w:rsid w:val="00CA6B5C"/>
    <w:rsid w:val="00CC09E1"/>
    <w:rsid w:val="00CC3000"/>
    <w:rsid w:val="00CC4ED3"/>
    <w:rsid w:val="00CE602C"/>
    <w:rsid w:val="00CF17D2"/>
    <w:rsid w:val="00D07892"/>
    <w:rsid w:val="00D12DF6"/>
    <w:rsid w:val="00D2092D"/>
    <w:rsid w:val="00D30A34"/>
    <w:rsid w:val="00D52CE9"/>
    <w:rsid w:val="00D624D6"/>
    <w:rsid w:val="00D7102B"/>
    <w:rsid w:val="00D8773C"/>
    <w:rsid w:val="00D929DF"/>
    <w:rsid w:val="00D94395"/>
    <w:rsid w:val="00D95F40"/>
    <w:rsid w:val="00D975BE"/>
    <w:rsid w:val="00DA5A89"/>
    <w:rsid w:val="00DB6BFB"/>
    <w:rsid w:val="00DC57C0"/>
    <w:rsid w:val="00DE6E46"/>
    <w:rsid w:val="00DE7524"/>
    <w:rsid w:val="00DF7976"/>
    <w:rsid w:val="00E0423E"/>
    <w:rsid w:val="00E06550"/>
    <w:rsid w:val="00E13406"/>
    <w:rsid w:val="00E15C48"/>
    <w:rsid w:val="00E2033F"/>
    <w:rsid w:val="00E251EC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038D"/>
    <w:rsid w:val="00EB262D"/>
    <w:rsid w:val="00EB4877"/>
    <w:rsid w:val="00EB4F54"/>
    <w:rsid w:val="00EB5A95"/>
    <w:rsid w:val="00ED266D"/>
    <w:rsid w:val="00ED2846"/>
    <w:rsid w:val="00ED6ADF"/>
    <w:rsid w:val="00EF1E62"/>
    <w:rsid w:val="00F01C1E"/>
    <w:rsid w:val="00F021D8"/>
    <w:rsid w:val="00F0418B"/>
    <w:rsid w:val="00F0649C"/>
    <w:rsid w:val="00F12CB7"/>
    <w:rsid w:val="00F1371E"/>
    <w:rsid w:val="00F23C44"/>
    <w:rsid w:val="00F33321"/>
    <w:rsid w:val="00F34140"/>
    <w:rsid w:val="00F535EB"/>
    <w:rsid w:val="00F60349"/>
    <w:rsid w:val="00F6179D"/>
    <w:rsid w:val="00F651D4"/>
    <w:rsid w:val="00F76EC9"/>
    <w:rsid w:val="00FA5BBD"/>
    <w:rsid w:val="00FA63F7"/>
    <w:rsid w:val="00FB2FD6"/>
    <w:rsid w:val="00FB50BA"/>
    <w:rsid w:val="00FC5448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27F6F"/>
  <w15:docId w15:val="{D035580E-E622-4F3F-8DF7-0D142E0E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2D73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2D73"/>
    <w:rPr>
      <w:rFonts w:ascii="Consolas" w:eastAsia="Times New Roman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F3AB3-4029-40E6-BBE3-4CDF02EC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Cata, Nicole</dc:creator>
  <cp:lastModifiedBy>Martin, William</cp:lastModifiedBy>
  <cp:revision>5</cp:revision>
  <cp:lastPrinted>2013-04-22T14:57:00Z</cp:lastPrinted>
  <dcterms:created xsi:type="dcterms:W3CDTF">2026-03-03T14:24:00Z</dcterms:created>
  <dcterms:modified xsi:type="dcterms:W3CDTF">2026-03-12T18:42:00Z</dcterms:modified>
</cp:coreProperties>
</file>